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592" w:rsidRPr="00E120B5" w:rsidRDefault="005D4592" w:rsidP="005D4592">
      <w:pPr>
        <w:pStyle w:val="Akti"/>
      </w:pPr>
      <w:bookmarkStart w:id="0" w:name="_GoBack"/>
      <w:bookmarkEnd w:id="0"/>
      <w:r w:rsidRPr="00E120B5">
        <w:t>VENDIM</w:t>
      </w:r>
    </w:p>
    <w:p w:rsidR="005D4592" w:rsidRPr="00E120B5" w:rsidRDefault="005D4592" w:rsidP="005D4592">
      <w:pPr>
        <w:pStyle w:val="NumriData"/>
      </w:pPr>
      <w:r w:rsidRPr="00E120B5">
        <w:t>Nr.142, datë 23.2.2011</w:t>
      </w:r>
    </w:p>
    <w:p w:rsidR="005D4592" w:rsidRPr="00E120B5" w:rsidRDefault="005D4592" w:rsidP="005D4592">
      <w:pPr>
        <w:pStyle w:val="Paragrafi"/>
      </w:pPr>
    </w:p>
    <w:p w:rsidR="005D4592" w:rsidRPr="00E120B5" w:rsidRDefault="005D4592" w:rsidP="005D4592">
      <w:pPr>
        <w:pStyle w:val="Titulli"/>
      </w:pPr>
      <w:r w:rsidRPr="00E120B5">
        <w:t>PËR MIRATIMIN E “PLANIT KOMBËTAR TË VEPRIMIT PËR LUFTËN KUNDËR TRAFIKIMIT TË QENIEVE NJERËZORE” DHE TË DOKUMENTIT PLOTËSUES “PLANI I VEPRIMIT PËR LUFTËN KUNDËR TRAFIKIMIT TË FËMIJËVE DHE MBROJTJEN E FËMIJËVE, VIKTIMA TË TRAFIKIMIT”</w:t>
      </w:r>
    </w:p>
    <w:p w:rsidR="005D4592" w:rsidRPr="00E120B5" w:rsidRDefault="005D4592" w:rsidP="005D4592">
      <w:pPr>
        <w:pStyle w:val="Paragrafi"/>
      </w:pPr>
    </w:p>
    <w:p w:rsidR="005D4592" w:rsidRPr="00E120B5" w:rsidRDefault="005D4592" w:rsidP="005D4592">
      <w:pPr>
        <w:pStyle w:val="BazLigjPropozues"/>
      </w:pPr>
      <w:r w:rsidRPr="00E120B5">
        <w:t xml:space="preserve">Në mbështetje të nenit 100 të Kushtetutës, me propozimin e Ministrit të Brendshëm, Këshilli i Ministrave </w:t>
      </w:r>
    </w:p>
    <w:p w:rsidR="005D4592" w:rsidRPr="00E120B5" w:rsidRDefault="005D4592" w:rsidP="005D4592">
      <w:pPr>
        <w:pStyle w:val="Paragrafi"/>
      </w:pPr>
    </w:p>
    <w:p w:rsidR="005D4592" w:rsidRPr="00E120B5" w:rsidRDefault="005D4592" w:rsidP="005D4592">
      <w:pPr>
        <w:pStyle w:val="VENDOSI"/>
      </w:pPr>
      <w:r w:rsidRPr="00E120B5">
        <w:t>VENDOSI:</w:t>
      </w:r>
    </w:p>
    <w:p w:rsidR="005D4592" w:rsidRPr="00E120B5" w:rsidRDefault="005D4592" w:rsidP="005D4592">
      <w:pPr>
        <w:pStyle w:val="Paragrafi"/>
      </w:pPr>
    </w:p>
    <w:p w:rsidR="005D4592" w:rsidRPr="00E120B5" w:rsidRDefault="005D4592" w:rsidP="005D4592">
      <w:pPr>
        <w:pStyle w:val="Paragrafi"/>
      </w:pPr>
      <w:r>
        <w:t xml:space="preserve">1. </w:t>
      </w:r>
      <w:r w:rsidRPr="00E120B5">
        <w:t>Miratimin e “Planit kombëtar të veprimit për luftën kundër trafikimit të qenieve njerëzore” dhe të dokumentit plotësues “Plani i veprimit për luftën kundër trafikimit të fëmijëve dhe mbrojtjen e fëmijëve, viktima të trafikimit”, sipas teksteve që i bashkëlidhen këtij vendimi.</w:t>
      </w:r>
    </w:p>
    <w:p w:rsidR="005D4592" w:rsidRPr="00E120B5" w:rsidRDefault="005D4592" w:rsidP="005D4592">
      <w:pPr>
        <w:pStyle w:val="Paragrafi"/>
      </w:pPr>
      <w:r>
        <w:t xml:space="preserve">2. </w:t>
      </w:r>
      <w:r w:rsidRPr="00E120B5">
        <w:t>Ngarkohen ministritë, si dhe institucionet e tjera qendrore e vendore, të përmendura në tekstin e këtyre planeve të veprimit, për zbatimin e këtij vendimi.</w:t>
      </w:r>
    </w:p>
    <w:p w:rsidR="005D4592" w:rsidRPr="00E120B5" w:rsidRDefault="005D4592" w:rsidP="005D4592">
      <w:pPr>
        <w:pStyle w:val="Paragrafi"/>
      </w:pPr>
      <w:r>
        <w:t xml:space="preserve">3. </w:t>
      </w:r>
      <w:r w:rsidRPr="00E120B5">
        <w:t>Ngarkohet Komiteti Shtetëror për Luftën kundër Trafikimit të Qenieve Njerëzore për monitorimin e zbatimit të këtyre planeve të veprimit.</w:t>
      </w:r>
    </w:p>
    <w:p w:rsidR="005D4592" w:rsidRPr="00E120B5" w:rsidRDefault="005D4592" w:rsidP="005D4592">
      <w:pPr>
        <w:pStyle w:val="Paragrafi"/>
      </w:pPr>
      <w:r w:rsidRPr="00E120B5">
        <w:t>Ky vendim hyn në fuqi pas botimit në Fletoren Zyrtare.</w:t>
      </w:r>
    </w:p>
    <w:p w:rsidR="005D4592" w:rsidRPr="00E120B5" w:rsidRDefault="005D4592" w:rsidP="005D4592">
      <w:pPr>
        <w:pStyle w:val="Paragrafi"/>
      </w:pPr>
    </w:p>
    <w:p w:rsidR="005D4592" w:rsidRPr="00E120B5" w:rsidRDefault="005D4592" w:rsidP="005D4592">
      <w:pPr>
        <w:pStyle w:val="Autoriteti"/>
      </w:pPr>
      <w:r w:rsidRPr="00E120B5">
        <w:t xml:space="preserve">KRYEMINISTRI </w:t>
      </w:r>
    </w:p>
    <w:p w:rsidR="005D4592" w:rsidRDefault="005D4592" w:rsidP="005D4592">
      <w:pPr>
        <w:pStyle w:val="AutoritetiEmer"/>
      </w:pPr>
      <w:r w:rsidRPr="00E120B5">
        <w:t>Sali  Berisha</w:t>
      </w:r>
    </w:p>
    <w:sectPr w:rsidR="005D459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D4592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D4592"/>
    <w:rsid w:val="005E511C"/>
    <w:rsid w:val="005F50E0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02D6B9-A0B6-4EAD-8379-152CC6170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92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5D4592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2019-03-19T14:08:00Z</dcterms:created>
  <dcterms:modified xsi:type="dcterms:W3CDTF">2019-03-19T14:08:00Z</dcterms:modified>
</cp:coreProperties>
</file>