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DC0" w:rsidRPr="005523B9" w:rsidRDefault="00A15DC0" w:rsidP="00A15DC0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A15DC0" w:rsidRPr="005523B9" w:rsidRDefault="00A15DC0" w:rsidP="00A15DC0">
      <w:pPr>
        <w:pStyle w:val="Titulli"/>
        <w:rPr>
          <w:lang w:val="sq-AL"/>
        </w:rPr>
      </w:pPr>
      <w:r w:rsidRPr="005523B9">
        <w:rPr>
          <w:caps w:val="0"/>
          <w:lang w:val="sq-AL"/>
        </w:rPr>
        <w:t>Nr.222, datë 23.3.2011</w:t>
      </w:r>
      <w:r w:rsidRPr="005523B9">
        <w:rPr>
          <w:lang w:val="sq-AL"/>
        </w:rPr>
        <w:br/>
        <w:t> </w:t>
      </w:r>
      <w:r w:rsidRPr="005523B9">
        <w:rPr>
          <w:lang w:val="sq-AL"/>
        </w:rPr>
        <w:br/>
        <w:t>PËR KOMPENSIMIN E VLERËS SË TAKSËS SË BIZNESIT TË VOGËL, TË PËRDORUR PËR RIMBURSIMIN E PAJISJEVE FISKALE DHE TAKSIMETRAVE, TE NJËSITË E QEVERISJES VENDORE</w:t>
      </w:r>
    </w:p>
    <w:p w:rsidR="00A15DC0" w:rsidRPr="005523B9" w:rsidRDefault="00A15DC0" w:rsidP="00A15DC0">
      <w:pPr>
        <w:pStyle w:val="Paragrafi"/>
        <w:ind w:firstLine="0"/>
        <w:rPr>
          <w:lang w:val="sq-AL"/>
        </w:rPr>
      </w:pPr>
      <w:r w:rsidRPr="005523B9">
        <w:rPr>
          <w:lang w:val="sq-AL"/>
        </w:rPr>
        <w:br/>
      </w:r>
      <w:r>
        <w:rPr>
          <w:lang w:val="sq-AL"/>
        </w:rPr>
        <w:t xml:space="preserve">      </w:t>
      </w:r>
      <w:r w:rsidRPr="005523B9">
        <w:rPr>
          <w:lang w:val="sq-AL"/>
        </w:rPr>
        <w:t xml:space="preserve"> Në mbështetje të nenit 100 të Kushtetutës dhe të neneve 13 e 15 të ligjit nr.10 355, datë 2.12.2010 “Për buxhetin e vitit 2011”, me propozimin e</w:t>
      </w:r>
      <w:r>
        <w:rPr>
          <w:lang w:val="sq-AL"/>
        </w:rPr>
        <w:t xml:space="preserve"> </w:t>
      </w:r>
      <w:r w:rsidRPr="005523B9">
        <w:rPr>
          <w:lang w:val="sq-AL"/>
        </w:rPr>
        <w:t>Ministrit të Financave, Këshilli i Ministrave</w:t>
      </w:r>
    </w:p>
    <w:p w:rsidR="00A15DC0" w:rsidRPr="005523B9" w:rsidRDefault="00A15DC0" w:rsidP="00A15DC0">
      <w:pPr>
        <w:pStyle w:val="VENDOSI"/>
        <w:rPr>
          <w:lang w:val="sq-AL"/>
        </w:rPr>
      </w:pPr>
      <w:r w:rsidRPr="005523B9">
        <w:rPr>
          <w:lang w:val="sq-AL"/>
        </w:rPr>
        <w:br/>
        <w:t>VENDOSI:</w:t>
      </w:r>
    </w:p>
    <w:p w:rsidR="00A15DC0" w:rsidRPr="005523B9" w:rsidRDefault="00A15DC0" w:rsidP="00A15DC0">
      <w:pPr>
        <w:pStyle w:val="Paragrafi"/>
        <w:rPr>
          <w:lang w:val="sq-AL"/>
        </w:rPr>
      </w:pPr>
    </w:p>
    <w:p w:rsidR="00A15DC0" w:rsidRPr="005523B9" w:rsidRDefault="00A15DC0" w:rsidP="00A15DC0">
      <w:pPr>
        <w:pStyle w:val="Paragrafi"/>
        <w:rPr>
          <w:lang w:val="sq-AL"/>
        </w:rPr>
      </w:pPr>
      <w:r w:rsidRPr="005523B9">
        <w:rPr>
          <w:lang w:val="sq-AL"/>
        </w:rPr>
        <w:t>1. Bashkisë Tiranë t’i shtohet fondi prej 96 494 030 (nëntëdhjetë e gjashtë milionë e katërqind e nëntëdhjetë</w:t>
      </w:r>
      <w:r>
        <w:rPr>
          <w:lang w:val="sq-AL"/>
        </w:rPr>
        <w:t xml:space="preserve"> </w:t>
      </w:r>
      <w:r w:rsidRPr="005523B9">
        <w:rPr>
          <w:lang w:val="sq-AL"/>
        </w:rPr>
        <w:t>e katër mijë e tridhjetë) lekësh, për kryerjen e kompensimit të vlerës së taksës së biznesit të vogël, të cilën e ka përdorur për rimbursimin e vlerës së pajisjeve fiskale dhe taksimetrave.</w:t>
      </w:r>
    </w:p>
    <w:p w:rsidR="00A15DC0" w:rsidRPr="005523B9" w:rsidRDefault="00A15DC0" w:rsidP="00A15DC0">
      <w:pPr>
        <w:pStyle w:val="Paragrafi"/>
        <w:rPr>
          <w:lang w:val="sq-AL"/>
        </w:rPr>
      </w:pPr>
      <w:r w:rsidRPr="005523B9">
        <w:rPr>
          <w:lang w:val="sq-AL"/>
        </w:rPr>
        <w:t>2. Ky fond të përballohet nga fondi i kontigjencës i Këshillit të Ministrave.</w:t>
      </w:r>
    </w:p>
    <w:p w:rsidR="00A15DC0" w:rsidRPr="005523B9" w:rsidRDefault="00A15DC0" w:rsidP="00A15DC0">
      <w:pPr>
        <w:pStyle w:val="Paragrafi"/>
        <w:ind w:left="720" w:firstLine="0"/>
        <w:rPr>
          <w:lang w:val="sq-AL"/>
        </w:rPr>
      </w:pPr>
      <w:r w:rsidRPr="005523B9">
        <w:rPr>
          <w:lang w:val="sq-AL"/>
        </w:rPr>
        <w:t>3. Ngarkohen Ministria e Financave dhe bashkia Tiranë për zbatimin e këtij vendimi.</w:t>
      </w:r>
      <w:r w:rsidRPr="005523B9">
        <w:rPr>
          <w:lang w:val="sq-AL"/>
        </w:rPr>
        <w:br/>
        <w:t>Ky vendim hyn në fuqi menjëherë.</w:t>
      </w:r>
    </w:p>
    <w:p w:rsidR="00A15DC0" w:rsidRPr="005523B9" w:rsidRDefault="00A15DC0" w:rsidP="00A15DC0">
      <w:pPr>
        <w:pStyle w:val="Paragrafi"/>
        <w:rPr>
          <w:lang w:val="sq-AL"/>
        </w:rPr>
      </w:pPr>
    </w:p>
    <w:p w:rsidR="00A15DC0" w:rsidRPr="005523B9" w:rsidRDefault="00A15DC0" w:rsidP="00A15DC0">
      <w:pPr>
        <w:pStyle w:val="Autoriteti"/>
        <w:rPr>
          <w:lang w:val="sq-AL"/>
        </w:rPr>
      </w:pPr>
      <w:r w:rsidRPr="005523B9">
        <w:rPr>
          <w:lang w:val="sq-AL"/>
        </w:rPr>
        <w:t>KRYEMINISTRI</w:t>
      </w:r>
    </w:p>
    <w:p w:rsidR="00A15DC0" w:rsidRPr="005523B9" w:rsidRDefault="00A15DC0" w:rsidP="00A15DC0">
      <w:pPr>
        <w:pStyle w:val="AutoritetiEmer"/>
        <w:rPr>
          <w:lang w:val="sq-AL"/>
        </w:rPr>
      </w:pPr>
      <w:r w:rsidRPr="005523B9">
        <w:rPr>
          <w:lang w:val="sq-AL"/>
        </w:rPr>
        <w:t>Sali Berisha</w:t>
      </w:r>
    </w:p>
    <w:sectPr w:rsidR="00A15DC0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5DC0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15DC0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17556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397BDA-14E1-4A8F-8884-8A67E864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A15DC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