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02" w:rsidRPr="00B51CF4" w:rsidRDefault="005C2A02" w:rsidP="005C2A02">
      <w:pPr>
        <w:pStyle w:val="Akti"/>
      </w:pPr>
      <w:bookmarkStart w:id="0" w:name="_GoBack"/>
      <w:bookmarkEnd w:id="0"/>
      <w:r w:rsidRPr="00B51CF4">
        <w:t xml:space="preserve">Vendim </w:t>
      </w:r>
    </w:p>
    <w:p w:rsidR="005C2A02" w:rsidRPr="00B51CF4" w:rsidRDefault="005C2A02" w:rsidP="005C2A02">
      <w:pPr>
        <w:pStyle w:val="NumriData"/>
      </w:pPr>
      <w:r w:rsidRPr="00B51CF4">
        <w:t>Nr.241, datë 31.3.2011</w:t>
      </w:r>
    </w:p>
    <w:p w:rsidR="005C2A02" w:rsidRPr="00B51CF4" w:rsidRDefault="005C2A02" w:rsidP="005C2A02">
      <w:pPr>
        <w:pStyle w:val="Paragrafi"/>
        <w:rPr>
          <w:rFonts w:cs="Times New Roman"/>
        </w:rPr>
      </w:pPr>
    </w:p>
    <w:p w:rsidR="005C2A02" w:rsidRPr="00B51CF4" w:rsidRDefault="005C2A02" w:rsidP="005C2A02">
      <w:pPr>
        <w:pStyle w:val="Titulli"/>
      </w:pPr>
      <w:r w:rsidRPr="00B51CF4">
        <w:t xml:space="preserve">Për kryerjen nga </w:t>
      </w:r>
      <w:r>
        <w:t>“Posta shqiptare” sha</w:t>
      </w:r>
      <w:r w:rsidRPr="00B51CF4">
        <w:t>, të shërbimeve postare, financiare dhe shërbimeve të tjera, që janë në përputhje me veprimtarinë e kësaj poste, për institucionet e qeverisjes qendrore e vendore, institucionet e tjera publike si dhe shoqëritë tregtare me kapital shtetëror</w:t>
      </w:r>
    </w:p>
    <w:p w:rsidR="005C2A02" w:rsidRPr="00B51CF4" w:rsidRDefault="005C2A02" w:rsidP="005C2A02">
      <w:pPr>
        <w:pStyle w:val="Paragrafi"/>
        <w:rPr>
          <w:rFonts w:cs="Times New Roman"/>
        </w:rPr>
      </w:pPr>
    </w:p>
    <w:p w:rsidR="005C2A02" w:rsidRPr="00B51CF4" w:rsidRDefault="005C2A02" w:rsidP="005C2A02">
      <w:pPr>
        <w:pStyle w:val="BazLigjPropozues"/>
      </w:pPr>
      <w:r w:rsidRPr="00B51CF4">
        <w:t>Në mbështetje të nenit 100 të Kushtetutës dhe të neneve 6 e 7 të ligjit nr.8530, datë 23.9.1999 “Për shërbimin po</w:t>
      </w:r>
      <w:r>
        <w:t>star në Republikën e Shqipërisë”</w:t>
      </w:r>
      <w:r w:rsidRPr="00B51CF4">
        <w:t>, të ndryshuar, me propozimin e Ministrit për Inovacionin dhe Teknologjinë e Informacionit e të Komunikimit, Këshilli i Ministrave</w:t>
      </w:r>
    </w:p>
    <w:p w:rsidR="005C2A02" w:rsidRPr="00B51CF4" w:rsidRDefault="005C2A02" w:rsidP="005C2A02">
      <w:pPr>
        <w:pStyle w:val="Paragrafi"/>
        <w:rPr>
          <w:rFonts w:cs="Times New Roman"/>
        </w:rPr>
      </w:pPr>
    </w:p>
    <w:p w:rsidR="005C2A02" w:rsidRPr="00B51CF4" w:rsidRDefault="005C2A02" w:rsidP="005C2A02">
      <w:pPr>
        <w:pStyle w:val="VENDOSI"/>
      </w:pPr>
      <w:r w:rsidRPr="00B51CF4">
        <w:t>Vendos</w:t>
      </w:r>
      <w:r>
        <w:t>i</w:t>
      </w:r>
      <w:r w:rsidRPr="00B51CF4">
        <w:t>:</w:t>
      </w:r>
    </w:p>
    <w:p w:rsidR="005C2A02" w:rsidRPr="00B51CF4" w:rsidRDefault="005C2A02" w:rsidP="005C2A02">
      <w:pPr>
        <w:pStyle w:val="Paragrafi"/>
        <w:rPr>
          <w:rFonts w:cs="Times New Roman"/>
        </w:rPr>
      </w:pPr>
    </w:p>
    <w:p w:rsidR="005C2A02" w:rsidRPr="00B51CF4" w:rsidRDefault="005C2A02" w:rsidP="005C2A02">
      <w:pPr>
        <w:pStyle w:val="Paragrafi"/>
      </w:pPr>
      <w:r w:rsidRPr="00B51CF4">
        <w:t>1. Kryeministria, ministritë, institucionet e sektorit publik, veprimtaria e të cilave mbështetet në pronën publike, shtetërore, institucionet e qeverisjes vendore, si dhe shoqëritë tregtare me kapital shtetë</w:t>
      </w:r>
      <w:r>
        <w:t>r</w:t>
      </w:r>
      <w:r w:rsidRPr="00B51CF4">
        <w:t>or, si për llogari të tyre, ashtu edhe në shërbim të sht</w:t>
      </w:r>
      <w:r>
        <w:t>etasve e anasjellas, të realizo</w:t>
      </w:r>
      <w:r w:rsidRPr="00B51CF4">
        <w:t>jnë nëp</w:t>
      </w:r>
      <w:r>
        <w:t>ëmjet “Posta shqiptare” sh.a.</w:t>
      </w:r>
      <w:r w:rsidRPr="00B51CF4">
        <w:t>, këto shërbime:</w:t>
      </w:r>
    </w:p>
    <w:p w:rsidR="005C2A02" w:rsidRPr="00B51CF4" w:rsidRDefault="005C2A02" w:rsidP="005C2A02">
      <w:pPr>
        <w:pStyle w:val="Paragrafi"/>
      </w:pPr>
      <w:r w:rsidRPr="00B51CF4">
        <w:t>a) shërbimet postare;</w:t>
      </w:r>
    </w:p>
    <w:p w:rsidR="005C2A02" w:rsidRPr="00B51CF4" w:rsidRDefault="005C2A02" w:rsidP="005C2A02">
      <w:pPr>
        <w:pStyle w:val="Paragrafi"/>
      </w:pPr>
      <w:r w:rsidRPr="00B51CF4">
        <w:t>b) shërbimet financiare që nuk bien në kundërshtim me legjislacionin aktual;</w:t>
      </w:r>
    </w:p>
    <w:p w:rsidR="005C2A02" w:rsidRPr="00B51CF4" w:rsidRDefault="005C2A02" w:rsidP="005C2A02">
      <w:pPr>
        <w:pStyle w:val="Paragrafi"/>
      </w:pPr>
      <w:r w:rsidRPr="00B51CF4">
        <w:t>c) Shërbime, që janë në përputhje me veprimtar</w:t>
      </w:r>
      <w:r>
        <w:t>inë e “Posta Shqiptare” sh.a.</w:t>
      </w:r>
      <w:r w:rsidRPr="00B51CF4">
        <w:t>, të cilat ngarkohen me vendim të Këshillit të Ministrave ose ministrit që mbulon veprimtarinë e shërbimeve postare.</w:t>
      </w:r>
    </w:p>
    <w:p w:rsidR="005C2A02" w:rsidRPr="00B51CF4" w:rsidRDefault="005C2A02" w:rsidP="005C2A02">
      <w:pPr>
        <w:pStyle w:val="Paragrafi"/>
      </w:pPr>
      <w:r>
        <w:t>2. Institucionet e lart</w:t>
      </w:r>
      <w:r w:rsidRPr="00B51CF4">
        <w:t>përmendura, për shërbimet e tjera, të cilat janë në përputhje me veprimtar</w:t>
      </w:r>
      <w:r>
        <w:t>inë e “Posta Shqiptare” sh.a.</w:t>
      </w:r>
      <w:r w:rsidRPr="00B51CF4">
        <w:t>, si ofrues i parë, t’i drejtohen kësaj poste. Në rast se këto shërbime nuk realizoh</w:t>
      </w:r>
      <w:r>
        <w:t>en nga “Posta Shqiptare” sh.a.</w:t>
      </w:r>
      <w:r w:rsidRPr="00B51CF4">
        <w:t>, atëherë mund t’u ofrohen operatorëve të tjerë.</w:t>
      </w:r>
    </w:p>
    <w:p w:rsidR="005C2A02" w:rsidRPr="00B51CF4" w:rsidRDefault="005C2A02" w:rsidP="005C2A02">
      <w:pPr>
        <w:pStyle w:val="Paragrafi"/>
      </w:pPr>
      <w:r w:rsidRPr="00B51CF4">
        <w:t>3. Për shërbimet e ofruara, sipas këtij vendimi “Posta Shqiptare” sh.a., do të zbatojë tarifa të orientuara me vlera</w:t>
      </w:r>
      <w:r>
        <w:t>t</w:t>
      </w:r>
      <w:r w:rsidRPr="00B51CF4">
        <w:t xml:space="preserve"> e tregut.</w:t>
      </w:r>
    </w:p>
    <w:p w:rsidR="005C2A02" w:rsidRPr="00B51CF4" w:rsidRDefault="005C2A02" w:rsidP="005C2A02">
      <w:pPr>
        <w:pStyle w:val="Paragrafi"/>
      </w:pPr>
      <w:r w:rsidRPr="00B51CF4">
        <w:t xml:space="preserve">4. Vendimi </w:t>
      </w:r>
      <w:r>
        <w:t>nr.414, datë 7.6.2006</w:t>
      </w:r>
      <w:r w:rsidRPr="00B51CF4">
        <w:t xml:space="preserve"> i Këshillit të Ministrave “Për kryerjen nga “Posta Shqiptare” sh.a., të shërbimeve po</w:t>
      </w:r>
      <w:r>
        <w:t>stare dhe financiare të ministri</w:t>
      </w:r>
      <w:r w:rsidRPr="00B51CF4">
        <w:t>ve, institucioneve b</w:t>
      </w:r>
      <w:r>
        <w:t>uxhetore, ndërmarrjeve d</w:t>
      </w:r>
      <w:r w:rsidRPr="00B51CF4">
        <w:t>he shoqërive me kapital shtetëror”,  shfuqizohet.</w:t>
      </w:r>
    </w:p>
    <w:p w:rsidR="005C2A02" w:rsidRPr="00B51CF4" w:rsidRDefault="005C2A02" w:rsidP="005C2A02">
      <w:pPr>
        <w:pStyle w:val="Paragrafi"/>
      </w:pPr>
      <w:r w:rsidRPr="00B51CF4">
        <w:t>5. Ngarkohet Ministri për Inovacion dhe Teknologjinë e Informacionit e të Komunikimit për ndjekjen e zbatimit të këtij vendimi.</w:t>
      </w:r>
    </w:p>
    <w:p w:rsidR="005C2A02" w:rsidRPr="00B51CF4" w:rsidRDefault="005C2A02" w:rsidP="005C2A02">
      <w:pPr>
        <w:pStyle w:val="Paragrafi"/>
      </w:pPr>
      <w:r w:rsidRPr="00B51CF4">
        <w:t>Ky vendim hyn në fuqi pas botimit në Fl</w:t>
      </w:r>
      <w:r>
        <w:t>e</w:t>
      </w:r>
      <w:r w:rsidRPr="00B51CF4">
        <w:t>toren Zyrtare.</w:t>
      </w:r>
    </w:p>
    <w:p w:rsidR="005C2A02" w:rsidRPr="00B51CF4" w:rsidRDefault="005C2A02" w:rsidP="005C2A02">
      <w:pPr>
        <w:pStyle w:val="Paragrafi"/>
      </w:pPr>
    </w:p>
    <w:p w:rsidR="005C2A02" w:rsidRPr="00B51CF4" w:rsidRDefault="005C2A02" w:rsidP="005C2A02">
      <w:pPr>
        <w:pStyle w:val="Autoriteti"/>
      </w:pPr>
      <w:r w:rsidRPr="00B51CF4">
        <w:t xml:space="preserve">Kryeministri </w:t>
      </w:r>
    </w:p>
    <w:p w:rsidR="005C2A02" w:rsidRPr="00B51CF4" w:rsidRDefault="005C2A02" w:rsidP="005C2A02">
      <w:pPr>
        <w:pStyle w:val="AutoritetiEmer"/>
      </w:pPr>
      <w:r w:rsidRPr="00B51CF4">
        <w:t>Sali Berisha</w:t>
      </w:r>
    </w:p>
    <w:sectPr w:rsidR="005C2A02" w:rsidRPr="00B51C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2A0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20D6C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C2A02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44875-2562-4EE3-AF59-C7075F56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5C2A0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