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754" w:rsidRPr="00FA4B13" w:rsidRDefault="00D54754" w:rsidP="00D54754">
      <w:pPr>
        <w:pStyle w:val="Akti"/>
        <w:rPr>
          <w:lang w:val="sq-AL"/>
        </w:rPr>
      </w:pPr>
      <w:bookmarkStart w:id="0" w:name="_GoBack"/>
      <w:bookmarkEnd w:id="0"/>
      <w:r w:rsidRPr="00FA4B13">
        <w:rPr>
          <w:lang w:val="sq-AL"/>
        </w:rPr>
        <w:t>VENDIM</w:t>
      </w:r>
    </w:p>
    <w:p w:rsidR="00D54754" w:rsidRPr="00FA4B13" w:rsidRDefault="00D54754" w:rsidP="00D54754">
      <w:pPr>
        <w:pStyle w:val="NumriData"/>
        <w:rPr>
          <w:lang w:val="sq-AL"/>
        </w:rPr>
      </w:pPr>
      <w:r w:rsidRPr="00FA4B13">
        <w:rPr>
          <w:lang w:val="sq-AL"/>
        </w:rPr>
        <w:t>Nr.283, datë 6.4.2011</w:t>
      </w:r>
    </w:p>
    <w:p w:rsidR="00D54754" w:rsidRPr="00FA4B13" w:rsidRDefault="00D54754" w:rsidP="00D54754">
      <w:pPr>
        <w:pStyle w:val="Titulli"/>
        <w:rPr>
          <w:lang w:val="sq-AL"/>
        </w:rPr>
      </w:pPr>
      <w:r w:rsidRPr="00FA4B13">
        <w:rPr>
          <w:lang w:val="sq-AL"/>
        </w:rPr>
        <w:t> </w:t>
      </w:r>
      <w:r w:rsidRPr="00FA4B13">
        <w:rPr>
          <w:lang w:val="sq-AL"/>
        </w:rPr>
        <w:br/>
        <w:t>PËR KALIMIN E SIPËRFAQES 2570.5 M², PRONË SHTETËRORE, NË PËRGJEGJËSI ADMINISTRIMI TË MINISTRISË SË DREJTËSISË PËR NDJEKJEN E PROCEDURAVE LIGJORE QË NEVOJITEN PËR NDËRTIMIN E XHAMISË “NAMAZGJAJA”, PËR KOMUNITETIN MYSLIMAN SHQIPTAR</w:t>
      </w:r>
    </w:p>
    <w:p w:rsidR="00D54754" w:rsidRPr="00FA4B13" w:rsidRDefault="00D54754" w:rsidP="00D54754">
      <w:pPr>
        <w:pStyle w:val="Paragrafi"/>
        <w:rPr>
          <w:lang w:val="sq-AL"/>
        </w:rPr>
      </w:pPr>
    </w:p>
    <w:p w:rsidR="00D54754" w:rsidRPr="00FA4B13" w:rsidRDefault="00D54754" w:rsidP="00D54754">
      <w:pPr>
        <w:pStyle w:val="Paragrafi"/>
        <w:rPr>
          <w:lang w:val="sq-AL"/>
        </w:rPr>
      </w:pPr>
      <w:r w:rsidRPr="00FA4B13">
        <w:rPr>
          <w:lang w:val="sq-AL"/>
        </w:rPr>
        <w:t>Në mbështetje të nenit 100 të Kushtetutës, të neneve 8, 10, 11 e 13 të ligjit nr.8743, datë 22.1.2011 “Për pronat e paluajtshme të shtetit”, të ndryshuar, me propozimin e Ministrit të Drejtësisë, Këshilli i Ministrave</w:t>
      </w:r>
    </w:p>
    <w:p w:rsidR="00D54754" w:rsidRPr="00FA4B13" w:rsidRDefault="00D54754" w:rsidP="00D54754">
      <w:pPr>
        <w:pStyle w:val="Paragrafi"/>
        <w:rPr>
          <w:lang w:val="sq-AL"/>
        </w:rPr>
      </w:pPr>
    </w:p>
    <w:p w:rsidR="00D54754" w:rsidRPr="00FA4B13" w:rsidRDefault="00D54754" w:rsidP="00D54754">
      <w:pPr>
        <w:pStyle w:val="VENDOSI"/>
        <w:rPr>
          <w:lang w:val="sq-AL"/>
        </w:rPr>
      </w:pPr>
      <w:r w:rsidRPr="00FA4B13">
        <w:rPr>
          <w:lang w:val="sq-AL"/>
        </w:rPr>
        <w:t>VENDOSI:</w:t>
      </w:r>
    </w:p>
    <w:p w:rsidR="00D54754" w:rsidRPr="00FA4B13" w:rsidRDefault="00D54754" w:rsidP="00D54754">
      <w:pPr>
        <w:pStyle w:val="Paragrafi"/>
        <w:rPr>
          <w:lang w:val="sq-AL"/>
        </w:rPr>
      </w:pPr>
    </w:p>
    <w:p w:rsidR="00D54754" w:rsidRPr="00FA4B13" w:rsidRDefault="00D54754" w:rsidP="00D54754">
      <w:pPr>
        <w:pStyle w:val="Paragrafi"/>
        <w:rPr>
          <w:lang w:val="sq-AL"/>
        </w:rPr>
      </w:pPr>
      <w:r w:rsidRPr="00FA4B13">
        <w:rPr>
          <w:lang w:val="sq-AL"/>
        </w:rPr>
        <w:t>1. Sipërfaqja prej 2570.5 (dymijë e pesëqind e shtatëdhjetë pikë pesë) m², e ndodhur në zonën kadastrale 8150, me numër pasurie 1/82, pjesë e pronës së listuar me nr.592, me sipërfaqe të përgjithshme 6739 (gjashtë mijë e shtatëqind e tridhjetë e nëntë) m</w:t>
      </w:r>
      <w:r w:rsidRPr="00FA4B13">
        <w:rPr>
          <w:vertAlign w:val="superscript"/>
          <w:lang w:val="sq-AL"/>
        </w:rPr>
        <w:t>2</w:t>
      </w:r>
      <w:r w:rsidRPr="00FA4B13">
        <w:rPr>
          <w:lang w:val="sq-AL"/>
        </w:rPr>
        <w:t xml:space="preserve">, në listën e miratuar me vendimin nr.834, datë 13.12.2006 “Për miratimin e listës së pjesshme (pjesa e parë dhe e dytë) të pronave të paluajtshme shtetërore, në Bashkinë Tiranë të qarkut të Tiranës”, pronë shtetërore, sipas planit të rilevimit, që i bashkëlidhet këtij vendimi, kalon në përgjegjësi administrimi të Ministrisë së Drejtësisë, me qëllim ndjekjen e procedurave ligjore që nevojiten për ndërtimin e xhamisë “Namazgjaja”, për Komunitetin Mysliman Shqiptar. </w:t>
      </w:r>
    </w:p>
    <w:p w:rsidR="00D54754" w:rsidRPr="00FA4B13" w:rsidRDefault="00D54754" w:rsidP="00D54754">
      <w:pPr>
        <w:pStyle w:val="Paragrafi"/>
        <w:rPr>
          <w:lang w:val="sq-AL"/>
        </w:rPr>
      </w:pPr>
      <w:r w:rsidRPr="00FA4B13">
        <w:rPr>
          <w:lang w:val="sq-AL"/>
        </w:rPr>
        <w:t>2. Ndalohet tjetërsimi apo dhënia në përdorim e pronës së përcaktuar në pikën 1 të këtij vendimi, për qëllime të tjera, të ndryshme nga ndërtimi i xhamisë “Namazgjaja” e Tiranës, për Komunitetin Mysliman Shqiptar.</w:t>
      </w:r>
    </w:p>
    <w:p w:rsidR="00D54754" w:rsidRPr="00FA4B13" w:rsidRDefault="00D54754" w:rsidP="00D54754">
      <w:pPr>
        <w:pStyle w:val="Paragrafi"/>
        <w:rPr>
          <w:lang w:val="sq-AL"/>
        </w:rPr>
      </w:pPr>
      <w:r w:rsidRPr="00FA4B13">
        <w:rPr>
          <w:lang w:val="sq-AL"/>
        </w:rPr>
        <w:t>3. Ngarkohen Ministri i Drejtësisë, Kryeregjistruesi i Pasurive të Paluajtshme të Republikës së Shqipërisë, Agjencia e Kthimit dhe e Kompensimit të Pronave dhe Agjencia e Inventarizimit dhe Transferimit të Pronave Publike për zbatimin e këtij vendimi.</w:t>
      </w:r>
    </w:p>
    <w:p w:rsidR="00D54754" w:rsidRPr="00FA4B13" w:rsidRDefault="00D54754" w:rsidP="00D54754">
      <w:pPr>
        <w:pStyle w:val="Paragrafi"/>
        <w:rPr>
          <w:lang w:val="sq-AL"/>
        </w:rPr>
      </w:pPr>
      <w:r w:rsidRPr="00FA4B13">
        <w:rPr>
          <w:lang w:val="sq-AL"/>
        </w:rPr>
        <w:t>Ky vendim hyn në fuqi menjëherë.</w:t>
      </w:r>
    </w:p>
    <w:p w:rsidR="00D54754" w:rsidRPr="00FA4B13" w:rsidRDefault="00D54754" w:rsidP="00D54754">
      <w:pPr>
        <w:pStyle w:val="Paragrafi"/>
        <w:rPr>
          <w:lang w:val="sq-AL"/>
        </w:rPr>
      </w:pPr>
    </w:p>
    <w:p w:rsidR="00D54754" w:rsidRPr="00FA4B13" w:rsidRDefault="00D54754" w:rsidP="00D54754">
      <w:pPr>
        <w:pStyle w:val="Autoriteti"/>
        <w:rPr>
          <w:lang w:val="sq-AL"/>
        </w:rPr>
      </w:pPr>
      <w:r w:rsidRPr="00FA4B13">
        <w:rPr>
          <w:lang w:val="sq-AL"/>
        </w:rPr>
        <w:t>KRYEMINISTRI</w:t>
      </w:r>
      <w:r w:rsidRPr="00FA4B13">
        <w:rPr>
          <w:lang w:val="sq-AL"/>
        </w:rPr>
        <w:br/>
      </w:r>
      <w:r w:rsidRPr="00FA4B13">
        <w:rPr>
          <w:b/>
          <w:caps w:val="0"/>
          <w:lang w:val="sq-AL"/>
        </w:rPr>
        <w:t>Sali Berisha</w:t>
      </w:r>
    </w:p>
    <w:sectPr w:rsidR="00D54754" w:rsidRPr="00FA4B1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54754"/>
    <w:rsid w:val="0000709E"/>
    <w:rsid w:val="000168D2"/>
    <w:rsid w:val="00034533"/>
    <w:rsid w:val="00074ECB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6534D"/>
    <w:rsid w:val="00266926"/>
    <w:rsid w:val="00285E2F"/>
    <w:rsid w:val="002908B3"/>
    <w:rsid w:val="002A7911"/>
    <w:rsid w:val="002E20F9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52C50"/>
    <w:rsid w:val="007877D3"/>
    <w:rsid w:val="007B4080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D41A2"/>
    <w:rsid w:val="00CD6648"/>
    <w:rsid w:val="00D13872"/>
    <w:rsid w:val="00D35D7B"/>
    <w:rsid w:val="00D54754"/>
    <w:rsid w:val="00D63723"/>
    <w:rsid w:val="00D71170"/>
    <w:rsid w:val="00D72107"/>
    <w:rsid w:val="00D74A03"/>
    <w:rsid w:val="00DA7390"/>
    <w:rsid w:val="00DC37A3"/>
    <w:rsid w:val="00DD41D0"/>
    <w:rsid w:val="00DD54D4"/>
    <w:rsid w:val="00E20AA5"/>
    <w:rsid w:val="00E4648D"/>
    <w:rsid w:val="00E87941"/>
    <w:rsid w:val="00E87F1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E62649-FC78-4675-BA9A-5A6E7CE58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2019-03-19T14:18:00Z</dcterms:created>
  <dcterms:modified xsi:type="dcterms:W3CDTF">2019-03-19T14:18:00Z</dcterms:modified>
</cp:coreProperties>
</file>