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70D" w:rsidRPr="006A1E2B" w:rsidRDefault="002B570D" w:rsidP="002B570D">
      <w:pPr>
        <w:pStyle w:val="Akti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6A1E2B">
        <w:rPr>
          <w:rFonts w:ascii="Garamond" w:hAnsi="Garamond"/>
          <w:sz w:val="24"/>
          <w:szCs w:val="24"/>
          <w:lang w:val="sq-AL"/>
        </w:rPr>
        <w:t>VENDIM</w:t>
      </w:r>
    </w:p>
    <w:p w:rsidR="002B570D" w:rsidRPr="006A1E2B" w:rsidRDefault="002B570D" w:rsidP="002B570D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Nr.286, datë 6.4.2011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570D" w:rsidRPr="006A1E2B" w:rsidRDefault="002B570D" w:rsidP="002B570D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PËR LICENCIMIN E SHKOLLËS SË LARTË PRIVATE “HËNA E PLOTË” (BEDËR), TIRANË</w:t>
      </w:r>
    </w:p>
    <w:p w:rsidR="006A1E2B" w:rsidRPr="006A1E2B" w:rsidRDefault="006A1E2B" w:rsidP="006A1E2B">
      <w:pPr>
        <w:jc w:val="center"/>
        <w:rPr>
          <w:rFonts w:ascii="Garamond" w:hAnsi="Garamond"/>
          <w:i/>
          <w:lang w:val="sq-AL"/>
        </w:rPr>
      </w:pPr>
      <w:r w:rsidRPr="006A1E2B">
        <w:rPr>
          <w:rFonts w:ascii="Garamond" w:hAnsi="Garamond"/>
          <w:i/>
          <w:lang w:val="sq-AL"/>
        </w:rPr>
        <w:t>(Ndryshuar me VKM nr. 571, datë 24.6.2015)</w:t>
      </w:r>
    </w:p>
    <w:p w:rsidR="006A1E2B" w:rsidRPr="006A1E2B" w:rsidRDefault="006A1E2B" w:rsidP="006A1E2B">
      <w:pPr>
        <w:jc w:val="right"/>
        <w:rPr>
          <w:rFonts w:ascii="Garamond" w:hAnsi="Garamond"/>
          <w:lang w:val="sq-AL"/>
        </w:rPr>
      </w:pPr>
      <w:r w:rsidRPr="006A1E2B">
        <w:rPr>
          <w:rFonts w:ascii="Garamond" w:hAnsi="Garamond"/>
          <w:i/>
          <w:lang w:val="sq-AL"/>
        </w:rPr>
        <w:t>(i përditësuar)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Në mbështetje të nenit 100 të Kushtetutës dhe të neneve 4 pika 2, 43, 44, 44/1 dhe 45 të ligjit nr.9741, datë 21.5.2007 “Për arsimin e lartë në Republikën e Shqipërisë”, të ndryshuar, me propozimin e Ministrit të Arsimit dhe Shkencës, Këshilli i Ministrave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570D" w:rsidRPr="006A1E2B" w:rsidRDefault="002B570D" w:rsidP="002B570D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VENDOSI: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1. Licencimin e shkollës së lartë private “Hëna e plotë” (Bedër), e cila ushtron veprimtarinë në qytetin e Tiranës.</w:t>
      </w:r>
    </w:p>
    <w:p w:rsidR="006A1E2B" w:rsidRPr="006A1E2B" w:rsidRDefault="006A1E2B" w:rsidP="002B570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1E2B">
        <w:rPr>
          <w:rFonts w:ascii="Garamond" w:hAnsi="Garamond"/>
          <w:i/>
          <w:sz w:val="24"/>
          <w:szCs w:val="24"/>
          <w:lang w:val="sq-AL"/>
        </w:rPr>
        <w:t>Leja për hapjen e kësaj shkolle i jepet “Komunitetit Mysliman Shqiptar”.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2. Shkolla e lartë private “Hëna e plotë” (Bedër) organizohet në dy fakultete: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a) Fakulteti i Shkencave Humane, me programet e studimit, në formën e studimeve me kohë të plotë: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i) Drejtësi (3 vite akademike);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ii) Shkenca komunikimi (3 vite akademike);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iii) Shkenca islame (3 vite akademike),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b) Fakulteti i Filologjisë dhe Edukimit, me programin e studimit, në formën e studimit me kohë të plotë: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Gjuhë dhe letërsi turke (3 vite akademike).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3. Shkolla e lartë private “Hëna e plotë” (Bedër) do të ofrojë programe studimi të ciklit të parë, me kohë të plotë, me kohëzgjatje normale prej 3 (tre) vitesh akademike, në përfundim të të cilave lëshohet diplomë universitare “Bachelor” në fushat e mëposhtme: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i) Drejtësi;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ii) Shkenca komunikimi;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iii) Shkenca islame;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iv) Gjuhë dhe letërsi turke.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 xml:space="preserve">4. Shkolla e lartë private “Hëna e plotë” (Bedër), Tiranë, fillon veprimtarinë mësimore për programet e studimit, të përcaktuara në pikën 3 të këtij vendimi, pasi të ketë marrë, jo më vonë se 3 (tri) javë para fillimit të vitit akademik, lejen përkatëse nga Ministri i Arsimit dhe Shkencës. 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5. Ndryshimet në vendndodhje, staf pedagogjik, plane dhe programe mësimore, forma studimi dhe programe, si dhe të elemente të tjera, të bëhen pas miratimit nga Ministria e Arsimit dhe Shkencës.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6. Shkolla e lartë private “Hëna e plotë” (Bedër), Tiranë, duhet t’i nënshtrohet procesit të vlerësimit dhe akreditimit institucional e të programeve të studimit, si dhe të zbatimit të ligjshmërisë në institucion.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7. Ngarkohen Ministria e Arsimit dhe Shkencës dhe shkolla e lartë private “Hëna e plotë” (Bedër) për zbatimin e këtij vendimi.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2B570D" w:rsidRPr="006A1E2B" w:rsidRDefault="002B570D" w:rsidP="002B570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 </w:t>
      </w:r>
    </w:p>
    <w:p w:rsidR="002B570D" w:rsidRPr="006A1E2B" w:rsidRDefault="002B570D" w:rsidP="002B570D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lastRenderedPageBreak/>
        <w:t>KRYEMINISTRI</w:t>
      </w:r>
    </w:p>
    <w:p w:rsidR="002B570D" w:rsidRPr="006A1E2B" w:rsidRDefault="002B570D" w:rsidP="002B570D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A1E2B">
        <w:rPr>
          <w:rFonts w:ascii="Garamond" w:hAnsi="Garamond"/>
          <w:sz w:val="24"/>
          <w:szCs w:val="24"/>
          <w:lang w:val="sq-AL"/>
        </w:rPr>
        <w:t>Sali Berisha</w:t>
      </w:r>
      <w:bookmarkEnd w:id="0"/>
    </w:p>
    <w:sectPr w:rsidR="002B570D" w:rsidRPr="006A1E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0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B570D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1E2B"/>
    <w:rsid w:val="006A303A"/>
    <w:rsid w:val="006E3E19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380667-5046-4829-8796-6791CE03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2025-10-23T12:17:00Z</dcterms:created>
  <dcterms:modified xsi:type="dcterms:W3CDTF">2025-10-23T12:17:00Z</dcterms:modified>
</cp:coreProperties>
</file>