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759" w:rsidRPr="00FD050A" w:rsidRDefault="00E53759" w:rsidP="00E53759">
      <w:pPr>
        <w:pStyle w:val="Akti"/>
        <w:keepNext w:val="0"/>
        <w:rPr>
          <w:rStyle w:val="PageNumber"/>
          <w:sz w:val="21"/>
          <w:szCs w:val="21"/>
        </w:rPr>
      </w:pPr>
      <w:bookmarkStart w:id="0" w:name="_GoBack"/>
      <w:bookmarkEnd w:id="0"/>
      <w:r w:rsidRPr="00FD050A">
        <w:rPr>
          <w:rStyle w:val="PageNumber"/>
          <w:sz w:val="21"/>
          <w:szCs w:val="21"/>
        </w:rPr>
        <w:t>Vendim</w:t>
      </w:r>
    </w:p>
    <w:p w:rsidR="00E53759" w:rsidRPr="00FD050A" w:rsidRDefault="00E53759" w:rsidP="00E53759">
      <w:pPr>
        <w:pStyle w:val="NumriData"/>
        <w:keepNext w:val="0"/>
        <w:rPr>
          <w:rStyle w:val="PageNumber"/>
          <w:sz w:val="21"/>
          <w:szCs w:val="21"/>
        </w:rPr>
      </w:pPr>
      <w:r w:rsidRPr="00FD050A">
        <w:rPr>
          <w:rStyle w:val="PageNumber"/>
          <w:sz w:val="21"/>
          <w:szCs w:val="21"/>
        </w:rPr>
        <w:t>Nr.458, datë 22.6.2011</w:t>
      </w:r>
    </w:p>
    <w:p w:rsidR="00E53759" w:rsidRPr="00FD050A" w:rsidRDefault="00E53759" w:rsidP="00E53759">
      <w:pPr>
        <w:pStyle w:val="Paragrafi"/>
        <w:rPr>
          <w:rStyle w:val="PageNumber"/>
          <w:sz w:val="21"/>
          <w:szCs w:val="21"/>
        </w:rPr>
      </w:pPr>
    </w:p>
    <w:p w:rsidR="00E53759" w:rsidRPr="00FD050A" w:rsidRDefault="00E53759" w:rsidP="00E53759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PËR KALIMIN NË PËRGJEGJËSI ADMINISTRIMI TË MINISTRISË SË TURIZMIT, KULTURËS, RINISË DHE SPORTEVE TË PRONËS NR.276 “CIRKU I TIRANËS” NË JURIDIKSION TË BASHKISË SË TIRANËS</w:t>
      </w:r>
    </w:p>
    <w:p w:rsidR="00E53759" w:rsidRPr="00FD050A" w:rsidRDefault="00E53759" w:rsidP="00E53759">
      <w:pPr>
        <w:pStyle w:val="Paragrafi"/>
        <w:rPr>
          <w:sz w:val="21"/>
          <w:szCs w:val="21"/>
        </w:rPr>
      </w:pPr>
    </w:p>
    <w:p w:rsidR="00E53759" w:rsidRPr="00FD050A" w:rsidRDefault="00E53759" w:rsidP="00E53759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Në mbështetje të nenit 100 të Kushtetutës, të neneve 10, 13 e 15 të ligjit nr.8743, datë 22.2.2001 “Për pronat e paluajtshme të shtetit”, të nenit 8/a të ligjit nr.8744, datë 22.2.2001 “Për transferimin e pronave të paluajtshme publike të shtetit njësive të qeverisjes vendore”, të ndryshuar, dhe të neneve 5 e 6 të ligjit nr.10 352, datë 18.11.2010 “Për artin dhe kulturën”, me propozimin e Ministrit të Turizmit, Kulturës, Rinisë dhe Sporteve, Këshilli i Ministrave</w:t>
      </w:r>
    </w:p>
    <w:p w:rsidR="00E53759" w:rsidRPr="00FD050A" w:rsidRDefault="00E53759" w:rsidP="00E53759">
      <w:pPr>
        <w:pStyle w:val="Paragrafi"/>
        <w:rPr>
          <w:sz w:val="21"/>
          <w:szCs w:val="21"/>
        </w:rPr>
      </w:pPr>
    </w:p>
    <w:p w:rsidR="00E53759" w:rsidRPr="00FD050A" w:rsidRDefault="00E53759" w:rsidP="00E53759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VENDOSI:</w:t>
      </w:r>
    </w:p>
    <w:p w:rsidR="00E53759" w:rsidRPr="00FD050A" w:rsidRDefault="00E53759" w:rsidP="00E53759">
      <w:pPr>
        <w:pStyle w:val="Paragrafi"/>
        <w:rPr>
          <w:sz w:val="21"/>
          <w:szCs w:val="21"/>
        </w:rPr>
      </w:pPr>
    </w:p>
    <w:p w:rsidR="00E53759" w:rsidRPr="00FD050A" w:rsidRDefault="00E53759" w:rsidP="00E53759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1. Kalimin në përgjegjësi administrimi të Ministrisë së Turizmit, Kulturës, Rinisë dhe Sporteve të pronës së paluajtshme shtetërore “Cirku i Tiranës”, me numër rendor 276 (nr.pasurie 6/227), në listën që i bashkëlidhet vendimit nr.834, datë 13.12.2006 të Këshillit të Ministrave “Për miratimin e listës së pjesshme të inventarit (pjesa e parë + pjesa e dytë) të pronave të paluajtshme shtetërore, në Bashkinë </w:t>
      </w:r>
      <w:r>
        <w:rPr>
          <w:sz w:val="21"/>
          <w:szCs w:val="21"/>
        </w:rPr>
        <w:t xml:space="preserve">e </w:t>
      </w:r>
      <w:r w:rsidRPr="00FD050A">
        <w:rPr>
          <w:sz w:val="21"/>
          <w:szCs w:val="21"/>
        </w:rPr>
        <w:t>Tiranë</w:t>
      </w:r>
      <w:r>
        <w:rPr>
          <w:sz w:val="21"/>
          <w:szCs w:val="21"/>
        </w:rPr>
        <w:t>s</w:t>
      </w:r>
      <w:r w:rsidRPr="00FD050A">
        <w:rPr>
          <w:sz w:val="21"/>
          <w:szCs w:val="21"/>
        </w:rPr>
        <w:t xml:space="preserve"> të qarkut të Tiranës”.</w:t>
      </w:r>
    </w:p>
    <w:p w:rsidR="00E53759" w:rsidRPr="00FD050A" w:rsidRDefault="00E53759" w:rsidP="00E53759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2. Ngarkohen Ministri i Turizmit, Kulturës, Rinisë dhe Sporteve dhe Kryeregjistruesi i Pasurive të Paluajtshme të Republikës së Shqipërisë të ndjekin procedurat e nevojshme për zbatimin e këtij vendimi. </w:t>
      </w:r>
    </w:p>
    <w:p w:rsidR="00E53759" w:rsidRPr="00FD050A" w:rsidRDefault="00E53759" w:rsidP="00E53759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Ky vendim hyn në fuqi menjëherë dhe botohet në Fletoren Zyrtare.</w:t>
      </w:r>
    </w:p>
    <w:p w:rsidR="00E53759" w:rsidRPr="00FD050A" w:rsidRDefault="00E53759" w:rsidP="00E53759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Kryeministri</w:t>
      </w:r>
    </w:p>
    <w:p w:rsidR="00E53759" w:rsidRPr="00FD050A" w:rsidRDefault="00E53759" w:rsidP="00E53759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sectPr w:rsidR="00E53759" w:rsidRPr="00FD05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3759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F6FC9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53759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02437A-E118-4472-A665-A682ABCA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E5375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E5375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Char">
    <w:name w:val=" Char"/>
    <w:basedOn w:val="Normal"/>
    <w:link w:val="DefaultParagraphFont"/>
    <w:rsid w:val="00E53759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AktiChar">
    <w:name w:val="Akti Char"/>
    <w:basedOn w:val="DefaultParagraphFont"/>
    <w:link w:val="Akti"/>
    <w:rsid w:val="00E5375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2019-03-19T14:30:00Z</dcterms:created>
  <dcterms:modified xsi:type="dcterms:W3CDTF">2019-03-19T14:30:00Z</dcterms:modified>
</cp:coreProperties>
</file>