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2C4" w:rsidRPr="00EF7F71" w:rsidRDefault="006272C4" w:rsidP="006272C4">
      <w:pPr>
        <w:pStyle w:val="Akti"/>
        <w:keepNext w:val="0"/>
        <w:rPr>
          <w:sz w:val="21"/>
          <w:szCs w:val="21"/>
          <w:lang w:val="sq-AL"/>
        </w:rPr>
      </w:pPr>
      <w:bookmarkStart w:id="0" w:name="_GoBack"/>
      <w:bookmarkEnd w:id="0"/>
      <w:r w:rsidRPr="00EF7F71">
        <w:rPr>
          <w:sz w:val="21"/>
          <w:szCs w:val="21"/>
          <w:lang w:val="sq-AL"/>
        </w:rPr>
        <w:t>VENDIM</w:t>
      </w:r>
    </w:p>
    <w:p w:rsidR="006272C4" w:rsidRPr="00EF7F71" w:rsidRDefault="006272C4" w:rsidP="006272C4">
      <w:pPr>
        <w:pStyle w:val="NumriData"/>
        <w:keepNext w:val="0"/>
        <w:rPr>
          <w:sz w:val="21"/>
          <w:szCs w:val="21"/>
          <w:lang w:val="sq-AL"/>
        </w:rPr>
      </w:pPr>
      <w:r w:rsidRPr="00EF7F71">
        <w:rPr>
          <w:sz w:val="21"/>
          <w:szCs w:val="21"/>
          <w:lang w:val="sq-AL"/>
        </w:rPr>
        <w:t>Nr.507, datë 13.7.2011</w:t>
      </w:r>
    </w:p>
    <w:p w:rsidR="006272C4" w:rsidRPr="00EF7F71" w:rsidRDefault="006272C4" w:rsidP="006272C4">
      <w:pPr>
        <w:pStyle w:val="Titulli"/>
        <w:keepNext w:val="0"/>
        <w:rPr>
          <w:sz w:val="21"/>
          <w:szCs w:val="21"/>
          <w:lang w:val="sq-AL"/>
        </w:rPr>
      </w:pPr>
    </w:p>
    <w:p w:rsidR="006272C4" w:rsidRPr="00EF7F71" w:rsidRDefault="006272C4" w:rsidP="006272C4">
      <w:pPr>
        <w:pStyle w:val="Titulli"/>
        <w:keepNext w:val="0"/>
        <w:rPr>
          <w:sz w:val="21"/>
          <w:szCs w:val="21"/>
          <w:lang w:val="sq-AL"/>
        </w:rPr>
      </w:pPr>
      <w:r w:rsidRPr="00EF7F71">
        <w:rPr>
          <w:sz w:val="21"/>
          <w:szCs w:val="21"/>
          <w:lang w:val="sq-AL"/>
        </w:rPr>
        <w:t>PËR MIRATIMIN E LISTËS PËRFUNDIMTARE TË PRONAVE TË PALUAJTSHME PUBLIKE, SHTETËRORE, QË TRANSFEROHEN NË PRONËSI OSE NË PËRDORIM TË KOMUNËS SULT TË QARKUT TË ELBASANIT</w:t>
      </w:r>
    </w:p>
    <w:p w:rsidR="006272C4" w:rsidRPr="00EF7F71" w:rsidRDefault="006272C4" w:rsidP="006272C4">
      <w:pPr>
        <w:pStyle w:val="Paragrafi"/>
        <w:rPr>
          <w:sz w:val="21"/>
          <w:szCs w:val="21"/>
          <w:lang w:val="sq-AL"/>
        </w:rPr>
      </w:pPr>
    </w:p>
    <w:p w:rsidR="006272C4" w:rsidRPr="00EF7F71" w:rsidRDefault="006272C4" w:rsidP="006272C4">
      <w:pPr>
        <w:pStyle w:val="Paragrafi"/>
        <w:rPr>
          <w:sz w:val="21"/>
          <w:szCs w:val="21"/>
          <w:lang w:val="sq-AL"/>
        </w:rPr>
      </w:pPr>
      <w:r w:rsidRPr="00EF7F71">
        <w:rPr>
          <w:sz w:val="21"/>
          <w:szCs w:val="21"/>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6272C4" w:rsidRPr="00EF7F71" w:rsidRDefault="006272C4" w:rsidP="006272C4">
      <w:pPr>
        <w:pStyle w:val="Paragrafi"/>
        <w:rPr>
          <w:sz w:val="21"/>
          <w:szCs w:val="21"/>
          <w:lang w:val="sq-AL"/>
        </w:rPr>
      </w:pPr>
    </w:p>
    <w:p w:rsidR="006272C4" w:rsidRPr="00EF7F71" w:rsidRDefault="006272C4" w:rsidP="006272C4">
      <w:pPr>
        <w:pStyle w:val="VENDOSI"/>
        <w:keepNext w:val="0"/>
        <w:rPr>
          <w:sz w:val="21"/>
          <w:szCs w:val="21"/>
          <w:lang w:val="sq-AL"/>
        </w:rPr>
      </w:pPr>
      <w:r w:rsidRPr="00EF7F71">
        <w:rPr>
          <w:sz w:val="21"/>
          <w:szCs w:val="21"/>
          <w:lang w:val="sq-AL"/>
        </w:rPr>
        <w:t xml:space="preserve">VENDOSI: </w:t>
      </w:r>
    </w:p>
    <w:p w:rsidR="006272C4" w:rsidRPr="00EF7F71" w:rsidRDefault="006272C4" w:rsidP="006272C4">
      <w:pPr>
        <w:pStyle w:val="Paragrafi"/>
        <w:rPr>
          <w:sz w:val="21"/>
          <w:szCs w:val="21"/>
          <w:lang w:val="sq-AL"/>
        </w:rPr>
      </w:pPr>
    </w:p>
    <w:p w:rsidR="006272C4" w:rsidRPr="00EF7F71" w:rsidRDefault="006272C4" w:rsidP="006272C4">
      <w:pPr>
        <w:pStyle w:val="Paragrafi"/>
        <w:rPr>
          <w:sz w:val="21"/>
          <w:szCs w:val="21"/>
          <w:lang w:val="sq-AL"/>
        </w:rPr>
      </w:pPr>
      <w:r w:rsidRPr="00EF7F71">
        <w:rPr>
          <w:sz w:val="21"/>
          <w:szCs w:val="21"/>
          <w:lang w:val="sq-AL"/>
        </w:rPr>
        <w:t>1. Miratimin e listës përfundimtare të pronave të paluajtshme publike, shtetërore, brenda juridiksionit territorial dhe administrativ të komunës Sult të qarkut të Elbasanit, që transferohen në pronësi ose në përdorim të kësaj komune, sipas lidhjes nr.1, që i bashkëlidhet këtij vendimi dhe është pjesë përbërëse e tij.</w:t>
      </w:r>
    </w:p>
    <w:p w:rsidR="006272C4" w:rsidRPr="00EF7F71" w:rsidRDefault="006272C4" w:rsidP="006272C4">
      <w:pPr>
        <w:pStyle w:val="Paragrafi"/>
        <w:rPr>
          <w:sz w:val="21"/>
          <w:szCs w:val="21"/>
          <w:lang w:val="sq-AL"/>
        </w:rPr>
      </w:pPr>
      <w:r w:rsidRPr="00EF7F71">
        <w:rPr>
          <w:sz w:val="21"/>
          <w:szCs w:val="21"/>
          <w:lang w:val="sq-AL"/>
        </w:rPr>
        <w:t xml:space="preserve">Lista e inventarit me 75 (shtatëdhjetë e pesë) fletë, që i bashkëlidhet këtij vendimi, përfundon me numrin rendor 490 (katërqind e nëntëdhjetë). </w:t>
      </w:r>
    </w:p>
    <w:p w:rsidR="006272C4" w:rsidRPr="00EF7F71" w:rsidRDefault="006272C4" w:rsidP="006272C4">
      <w:pPr>
        <w:pStyle w:val="Paragrafi"/>
        <w:rPr>
          <w:sz w:val="21"/>
          <w:szCs w:val="21"/>
          <w:lang w:val="sq-AL"/>
        </w:rPr>
      </w:pPr>
      <w:r w:rsidRPr="00EF7F71">
        <w:rPr>
          <w:sz w:val="21"/>
          <w:szCs w:val="21"/>
          <w:lang w:val="sq-AL"/>
        </w:rPr>
        <w:t xml:space="preserve">2. Ngarkohen Ministria e Brendshme, kryeregjistruesi i Pasurive të Paluajtshme të Republikës së Shqipërisë dhe komuna Sult për zbatimin e këtij vendimi. </w:t>
      </w:r>
    </w:p>
    <w:p w:rsidR="006272C4" w:rsidRPr="00EF7F71" w:rsidRDefault="006272C4" w:rsidP="006272C4">
      <w:pPr>
        <w:pStyle w:val="Paragrafi"/>
        <w:rPr>
          <w:sz w:val="21"/>
          <w:szCs w:val="21"/>
          <w:lang w:val="sq-AL"/>
        </w:rPr>
      </w:pPr>
      <w:r w:rsidRPr="00EF7F71">
        <w:rPr>
          <w:sz w:val="21"/>
          <w:szCs w:val="21"/>
          <w:lang w:val="sq-AL"/>
        </w:rPr>
        <w:t>Ky vendim hyn në fuqi pas botimit në Fletoren Zyrtare.</w:t>
      </w:r>
    </w:p>
    <w:p w:rsidR="006272C4" w:rsidRPr="00EF7F71" w:rsidRDefault="006272C4" w:rsidP="006272C4">
      <w:pPr>
        <w:pStyle w:val="Paragrafi"/>
        <w:rPr>
          <w:sz w:val="21"/>
          <w:szCs w:val="21"/>
          <w:lang w:val="sq-AL"/>
        </w:rPr>
      </w:pPr>
    </w:p>
    <w:p w:rsidR="006272C4" w:rsidRPr="00EF7F71" w:rsidRDefault="006272C4" w:rsidP="006272C4">
      <w:pPr>
        <w:pStyle w:val="Autoriteti"/>
        <w:keepNext w:val="0"/>
        <w:rPr>
          <w:sz w:val="21"/>
          <w:szCs w:val="21"/>
          <w:lang w:val="sq-AL"/>
        </w:rPr>
      </w:pPr>
      <w:r w:rsidRPr="00EF7F71">
        <w:rPr>
          <w:sz w:val="21"/>
          <w:szCs w:val="21"/>
          <w:lang w:val="sq-AL"/>
        </w:rPr>
        <w:t>KRYEMINISTRI</w:t>
      </w:r>
    </w:p>
    <w:p w:rsidR="006272C4" w:rsidRPr="00EF7F71" w:rsidRDefault="006272C4" w:rsidP="006272C4">
      <w:pPr>
        <w:pStyle w:val="AutoritetiEmer"/>
        <w:rPr>
          <w:sz w:val="21"/>
          <w:szCs w:val="21"/>
          <w:lang w:val="sq-AL"/>
        </w:rPr>
      </w:pPr>
      <w:r w:rsidRPr="00EF7F71">
        <w:rPr>
          <w:sz w:val="21"/>
          <w:szCs w:val="21"/>
          <w:lang w:val="sq-AL"/>
        </w:rPr>
        <w:t>Sali Berisha</w:t>
      </w:r>
    </w:p>
    <w:sectPr w:rsidR="006272C4" w:rsidRPr="00EF7F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72C4"/>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272C4"/>
    <w:rsid w:val="006568F6"/>
    <w:rsid w:val="00663EDA"/>
    <w:rsid w:val="006874BA"/>
    <w:rsid w:val="00693FF3"/>
    <w:rsid w:val="006A303A"/>
    <w:rsid w:val="006E2A0E"/>
    <w:rsid w:val="0071376D"/>
    <w:rsid w:val="00752C50"/>
    <w:rsid w:val="0075724A"/>
    <w:rsid w:val="007877D3"/>
    <w:rsid w:val="007B4080"/>
    <w:rsid w:val="007E689F"/>
    <w:rsid w:val="007E6E61"/>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57425A-E9E1-41CE-8678-DAD5F0DD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6272C4"/>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