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986" w:rsidRPr="0083469D" w:rsidRDefault="00FD6986" w:rsidP="00FD6986">
      <w:pPr>
        <w:pStyle w:val="Akti"/>
        <w:rPr>
          <w:lang w:val="sq-AL"/>
        </w:rPr>
      </w:pPr>
      <w:bookmarkStart w:id="0" w:name="_GoBack"/>
      <w:bookmarkEnd w:id="0"/>
      <w:r w:rsidRPr="0083469D">
        <w:rPr>
          <w:lang w:val="sq-AL"/>
        </w:rPr>
        <w:t>Vendim</w:t>
      </w:r>
    </w:p>
    <w:p w:rsidR="00FD6986" w:rsidRPr="0083469D" w:rsidRDefault="00FD6986" w:rsidP="00FD6986">
      <w:pPr>
        <w:pStyle w:val="NumriData"/>
        <w:rPr>
          <w:lang w:val="sq-AL"/>
        </w:rPr>
      </w:pPr>
      <w:r w:rsidRPr="0083469D">
        <w:rPr>
          <w:lang w:val="sq-AL"/>
        </w:rPr>
        <w:t>Nr.562, datë 3.8.2011</w:t>
      </w:r>
    </w:p>
    <w:p w:rsidR="00FD6986" w:rsidRPr="0083469D" w:rsidRDefault="00FD6986" w:rsidP="00FD6986">
      <w:pPr>
        <w:pStyle w:val="Paragrafi"/>
        <w:rPr>
          <w:lang w:val="sq-AL"/>
        </w:rPr>
      </w:pPr>
    </w:p>
    <w:p w:rsidR="00FD6986" w:rsidRPr="0083469D" w:rsidRDefault="00FD6986" w:rsidP="00FD6986">
      <w:pPr>
        <w:pStyle w:val="Titulli"/>
        <w:rPr>
          <w:lang w:val="sq-AL"/>
        </w:rPr>
      </w:pPr>
      <w:r w:rsidRPr="0083469D">
        <w:rPr>
          <w:lang w:val="sq-AL"/>
        </w:rPr>
        <w:t>Për caktimin e nivelit bazë të së ardhurës nga papunësia</w:t>
      </w:r>
    </w:p>
    <w:p w:rsidR="00FD6986" w:rsidRPr="0083469D" w:rsidRDefault="00FD6986" w:rsidP="00FD6986">
      <w:pPr>
        <w:pStyle w:val="Paragrafi"/>
        <w:rPr>
          <w:lang w:val="sq-AL"/>
        </w:rPr>
      </w:pPr>
    </w:p>
    <w:p w:rsidR="00FD6986" w:rsidRPr="0083469D" w:rsidRDefault="00FD6986" w:rsidP="00FD6986">
      <w:pPr>
        <w:pStyle w:val="Paragrafi"/>
        <w:rPr>
          <w:lang w:val="sq-AL"/>
        </w:rPr>
      </w:pPr>
      <w:r w:rsidRPr="0083469D">
        <w:rPr>
          <w:lang w:val="sq-AL"/>
        </w:rPr>
        <w:t>Në mbështetje të nenit 100 të Kushtetutës, të pikës 2 të nenit 54 të ligjit nr.7703, datë 11.5.1993 “Për sigurimet shoqërore në Republikën e Shqipërisë”, të ndryshuar, të ligjit nr.9936, datë 26.6.2008 “Për menaxhimin e sistemit buxhetor në Republikën e Shqipërisë” dhe të ligjit nr.10 355, datë 2.12.2010 “Për Buxhetin e Shtetit të vitit 2011”, me propozimin e Ministrit të Punës, Çështjeve Sociale dhe Shanseve të Barabarta, Këshilli i Ministrave</w:t>
      </w:r>
    </w:p>
    <w:p w:rsidR="00FD6986" w:rsidRPr="0083469D" w:rsidRDefault="00FD6986" w:rsidP="00FD6986">
      <w:pPr>
        <w:pStyle w:val="Paragrafi"/>
        <w:rPr>
          <w:lang w:val="sq-AL"/>
        </w:rPr>
      </w:pPr>
    </w:p>
    <w:p w:rsidR="00FD6986" w:rsidRPr="0083469D" w:rsidRDefault="00FD6986" w:rsidP="00FD6986">
      <w:pPr>
        <w:pStyle w:val="VENDOSI"/>
        <w:rPr>
          <w:lang w:val="sq-AL"/>
        </w:rPr>
      </w:pPr>
      <w:r w:rsidRPr="0083469D">
        <w:rPr>
          <w:lang w:val="sq-AL"/>
        </w:rPr>
        <w:t>Vendosi:</w:t>
      </w:r>
    </w:p>
    <w:p w:rsidR="00FD6986" w:rsidRPr="0083469D" w:rsidRDefault="00FD6986" w:rsidP="00FD6986">
      <w:pPr>
        <w:pStyle w:val="Paragrafi"/>
        <w:rPr>
          <w:lang w:val="sq-AL"/>
        </w:rPr>
      </w:pPr>
    </w:p>
    <w:p w:rsidR="00FD6986" w:rsidRPr="0083469D" w:rsidRDefault="00FD6986" w:rsidP="00FD6986">
      <w:pPr>
        <w:pStyle w:val="Paragrafi"/>
        <w:rPr>
          <w:lang w:val="sq-AL"/>
        </w:rPr>
      </w:pPr>
      <w:r w:rsidRPr="0083469D">
        <w:rPr>
          <w:lang w:val="sq-AL"/>
        </w:rPr>
        <w:t>1. Niveli bazë i së ardhurës nga papunësia të jetë 6 850 (gjashtë mijë e tetëqind e pesëdhjetë) lekë në muaj.</w:t>
      </w:r>
    </w:p>
    <w:p w:rsidR="00FD6986" w:rsidRPr="0083469D" w:rsidRDefault="00FD6986" w:rsidP="00FD6986">
      <w:pPr>
        <w:pStyle w:val="Paragrafi"/>
        <w:rPr>
          <w:lang w:val="sq-AL"/>
        </w:rPr>
      </w:pPr>
      <w:r w:rsidRPr="0083469D">
        <w:rPr>
          <w:lang w:val="sq-AL"/>
        </w:rPr>
        <w:t>2. Efektet financiare, që rrjedhin nga zbatimi i këtij vendimi, të përballohen nga fondet e parashikuara në buxhetin e vitit 2011, miratuar për Ministrisë e Punës, Çështjeve Sociale dhe Shanseve të Barabarta, në grupin 25, titull 10550, kap.1, art.606 “Transferta të buxhetit familjar dhe invalidët” (E ardhura nga papunësia).</w:t>
      </w:r>
    </w:p>
    <w:p w:rsidR="00FD6986" w:rsidRPr="0083469D" w:rsidRDefault="00FD6986" w:rsidP="00FD6986">
      <w:pPr>
        <w:pStyle w:val="Paragrafi"/>
        <w:rPr>
          <w:lang w:val="sq-AL"/>
        </w:rPr>
      </w:pPr>
      <w:r w:rsidRPr="0083469D">
        <w:rPr>
          <w:lang w:val="sq-AL"/>
        </w:rPr>
        <w:t>3. Ngarkohen Ministria e Punës, Çështjeve Sociale dhe Shanseve të Barabarta dhe Shërbimi Kombëtar i Punësimit për zbatimin e këtij vendimi.</w:t>
      </w:r>
    </w:p>
    <w:p w:rsidR="00FD6986" w:rsidRPr="0083469D" w:rsidRDefault="00FD6986" w:rsidP="00FD6986">
      <w:pPr>
        <w:pStyle w:val="Paragrafi"/>
        <w:rPr>
          <w:lang w:val="sq-AL"/>
        </w:rPr>
      </w:pPr>
      <w:r w:rsidRPr="0083469D">
        <w:rPr>
          <w:lang w:val="sq-AL"/>
        </w:rPr>
        <w:t>4. Vendimi nr.697, datë 18.8.2010 i Këshillit të Ministrave “Për caktimin e nivelit bazë të së ardhurës nga papunësia”, shfuqizohet.</w:t>
      </w:r>
    </w:p>
    <w:p w:rsidR="00FD6986" w:rsidRPr="0083469D" w:rsidRDefault="00FD6986" w:rsidP="00FD6986">
      <w:pPr>
        <w:pStyle w:val="Paragrafi"/>
        <w:rPr>
          <w:lang w:val="sq-AL"/>
        </w:rPr>
      </w:pPr>
      <w:r w:rsidRPr="0083469D">
        <w:rPr>
          <w:lang w:val="sq-AL"/>
        </w:rPr>
        <w:t>Ky vendim hyn në fuqi pas botimit në Fletoren Zyrtare dhe i shtrin efektet financiare nga data 1.8.2011.</w:t>
      </w:r>
    </w:p>
    <w:p w:rsidR="00FD6986" w:rsidRPr="0083469D" w:rsidRDefault="00FD6986" w:rsidP="00FD6986">
      <w:pPr>
        <w:pStyle w:val="Paragrafi"/>
        <w:rPr>
          <w:lang w:val="sq-AL"/>
        </w:rPr>
      </w:pPr>
    </w:p>
    <w:p w:rsidR="00FD6986" w:rsidRPr="0083469D" w:rsidRDefault="00FD6986" w:rsidP="00FD6986">
      <w:pPr>
        <w:pStyle w:val="Autoriteti"/>
        <w:rPr>
          <w:lang w:val="sq-AL"/>
        </w:rPr>
      </w:pPr>
      <w:r w:rsidRPr="0083469D">
        <w:rPr>
          <w:lang w:val="sq-AL"/>
        </w:rPr>
        <w:t>Kryeministri</w:t>
      </w:r>
    </w:p>
    <w:p w:rsidR="00FD6986" w:rsidRPr="0083469D" w:rsidRDefault="00FD6986" w:rsidP="00FD6986">
      <w:pPr>
        <w:pStyle w:val="AutoritetiEmer"/>
        <w:rPr>
          <w:lang w:val="sq-AL"/>
        </w:rPr>
      </w:pPr>
      <w:r w:rsidRPr="0083469D">
        <w:rPr>
          <w:lang w:val="sq-AL"/>
        </w:rPr>
        <w:t>Sali Berisha</w:t>
      </w:r>
    </w:p>
    <w:sectPr w:rsidR="00FD6986" w:rsidRPr="0083469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D6986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432B6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D6986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B73A17-C1EA-459B-9DF9-BF6EF3960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2019-03-19T14:39:00Z</dcterms:created>
  <dcterms:modified xsi:type="dcterms:W3CDTF">2019-03-19T14:39:00Z</dcterms:modified>
</cp:coreProperties>
</file>