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500" w:rsidRPr="00567094" w:rsidRDefault="00890500" w:rsidP="00890500">
      <w:pPr>
        <w:pStyle w:val="Akti"/>
        <w:rPr>
          <w:lang w:val="sq-AL"/>
        </w:rPr>
      </w:pPr>
      <w:bookmarkStart w:id="0" w:name="_GoBack"/>
      <w:bookmarkEnd w:id="0"/>
      <w:r w:rsidRPr="00567094">
        <w:rPr>
          <w:lang w:val="sq-AL"/>
        </w:rPr>
        <w:t>VENDIM</w:t>
      </w:r>
    </w:p>
    <w:p w:rsidR="00890500" w:rsidRPr="00567094" w:rsidRDefault="00890500" w:rsidP="00890500">
      <w:pPr>
        <w:pStyle w:val="NumriData"/>
        <w:rPr>
          <w:lang w:val="sq-AL"/>
        </w:rPr>
      </w:pPr>
      <w:r w:rsidRPr="00567094">
        <w:rPr>
          <w:lang w:val="sq-AL"/>
        </w:rPr>
        <w:t>Nr.586, datë 3.8.2011</w:t>
      </w:r>
    </w:p>
    <w:p w:rsidR="00890500" w:rsidRPr="00567094" w:rsidRDefault="00890500" w:rsidP="00890500">
      <w:pPr>
        <w:pStyle w:val="Paragrafi"/>
        <w:rPr>
          <w:lang w:val="sq-AL"/>
        </w:rPr>
      </w:pPr>
    </w:p>
    <w:p w:rsidR="00890500" w:rsidRPr="00567094" w:rsidRDefault="00890500" w:rsidP="00890500">
      <w:pPr>
        <w:pStyle w:val="Titulli"/>
        <w:rPr>
          <w:lang w:val="sq-AL"/>
        </w:rPr>
      </w:pPr>
      <w:r w:rsidRPr="00567094">
        <w:rPr>
          <w:lang w:val="sq-AL"/>
        </w:rPr>
        <w:t>PËR NJË NDRYSHIM NË VENDIMIN NR.59, DATË 21.1.2009 TË KËSHILLIT TË MINISTRAVE “PËR MIRATIMIN E STRATEGJISË NDËRSEKTORIALE TË SHOQËRISË SË INFORMACIONIT</w:t>
      </w:r>
      <w:r>
        <w:rPr>
          <w:lang w:val="sq-AL"/>
        </w:rPr>
        <w:t>”</w:t>
      </w:r>
    </w:p>
    <w:p w:rsidR="00890500" w:rsidRPr="00567094" w:rsidRDefault="00890500" w:rsidP="00890500">
      <w:pPr>
        <w:pStyle w:val="Paragrafi"/>
        <w:rPr>
          <w:lang w:val="sq-AL"/>
        </w:rPr>
      </w:pPr>
    </w:p>
    <w:p w:rsidR="00890500" w:rsidRPr="00567094" w:rsidRDefault="00890500" w:rsidP="00890500">
      <w:pPr>
        <w:pStyle w:val="Paragrafi"/>
        <w:rPr>
          <w:lang w:val="sq-AL"/>
        </w:rPr>
      </w:pPr>
      <w:r w:rsidRPr="00567094">
        <w:rPr>
          <w:lang w:val="sq-AL"/>
        </w:rPr>
        <w:t>Në mbështetje të nenit 100 të Kushtetutës, me propozimin e Ministrit për Inovacionin dhe Teknologjinë e Informacionit e të Komunikimit, Këshilli i Ministrave</w:t>
      </w:r>
    </w:p>
    <w:p w:rsidR="00890500" w:rsidRPr="00567094" w:rsidRDefault="00890500" w:rsidP="00890500">
      <w:pPr>
        <w:pStyle w:val="Paragrafi"/>
        <w:rPr>
          <w:lang w:val="sq-AL"/>
        </w:rPr>
      </w:pPr>
    </w:p>
    <w:p w:rsidR="00890500" w:rsidRPr="00567094" w:rsidRDefault="00890500" w:rsidP="00890500">
      <w:pPr>
        <w:pStyle w:val="VENDOSI"/>
        <w:rPr>
          <w:lang w:val="sq-AL"/>
        </w:rPr>
      </w:pPr>
      <w:r w:rsidRPr="00567094">
        <w:rPr>
          <w:lang w:val="sq-AL"/>
        </w:rPr>
        <w:t>VENDOSI:</w:t>
      </w:r>
    </w:p>
    <w:p w:rsidR="00890500" w:rsidRPr="00567094" w:rsidRDefault="00890500" w:rsidP="00890500">
      <w:pPr>
        <w:pStyle w:val="Paragrafi"/>
        <w:rPr>
          <w:lang w:val="sq-AL"/>
        </w:rPr>
      </w:pPr>
    </w:p>
    <w:p w:rsidR="00890500" w:rsidRPr="00567094" w:rsidRDefault="00890500" w:rsidP="00890500">
      <w:pPr>
        <w:pStyle w:val="Paragrafi"/>
        <w:rPr>
          <w:lang w:val="sq-AL"/>
        </w:rPr>
      </w:pPr>
      <w:r w:rsidRPr="00567094">
        <w:rPr>
          <w:lang w:val="sq-AL"/>
        </w:rPr>
        <w:t>Aneksi 2</w:t>
      </w:r>
      <w:r>
        <w:rPr>
          <w:lang w:val="sq-AL"/>
        </w:rPr>
        <w:t>,</w:t>
      </w:r>
      <w:r w:rsidRPr="00567094">
        <w:rPr>
          <w:lang w:val="sq-AL"/>
        </w:rPr>
        <w:t xml:space="preserve"> “Plani i veprimit” (SNSSHI), bashkëlidhur vendimit nr.59, datë</w:t>
      </w:r>
      <w:r>
        <w:rPr>
          <w:lang w:val="sq-AL"/>
        </w:rPr>
        <w:t xml:space="preserve"> 21.1.2009</w:t>
      </w:r>
      <w:r w:rsidRPr="00567094">
        <w:rPr>
          <w:lang w:val="sq-AL"/>
        </w:rPr>
        <w:t xml:space="preserve"> të Këshillit të Ministrave, zëvendësohet me aneksin që i bashkëlidhet këtij vendimi.</w:t>
      </w:r>
    </w:p>
    <w:p w:rsidR="00890500" w:rsidRPr="00567094" w:rsidRDefault="00890500" w:rsidP="00890500">
      <w:pPr>
        <w:pStyle w:val="Paragrafi"/>
        <w:rPr>
          <w:lang w:val="sq-AL"/>
        </w:rPr>
      </w:pPr>
      <w:r w:rsidRPr="00567094">
        <w:rPr>
          <w:lang w:val="sq-AL"/>
        </w:rPr>
        <w:t>Ky vendim hyn në fuqi pas botimit në Fletoren Zyrtare.</w:t>
      </w:r>
    </w:p>
    <w:p w:rsidR="00890500" w:rsidRPr="00567094" w:rsidRDefault="00890500" w:rsidP="00890500">
      <w:pPr>
        <w:pStyle w:val="Paragrafi"/>
        <w:rPr>
          <w:lang w:val="sq-AL"/>
        </w:rPr>
      </w:pPr>
    </w:p>
    <w:p w:rsidR="00890500" w:rsidRPr="00567094" w:rsidRDefault="00890500" w:rsidP="00890500">
      <w:pPr>
        <w:pStyle w:val="Autoriteti"/>
        <w:rPr>
          <w:lang w:val="sq-AL"/>
        </w:rPr>
      </w:pPr>
      <w:r w:rsidRPr="00567094">
        <w:rPr>
          <w:lang w:val="sq-AL"/>
        </w:rPr>
        <w:t>KRYEMINISTRI</w:t>
      </w:r>
    </w:p>
    <w:p w:rsidR="00890500" w:rsidRPr="00567094" w:rsidRDefault="00890500" w:rsidP="00890500">
      <w:pPr>
        <w:pStyle w:val="AutoritetiEmer"/>
        <w:rPr>
          <w:lang w:val="sq-AL"/>
        </w:rPr>
      </w:pPr>
      <w:r w:rsidRPr="00567094">
        <w:rPr>
          <w:lang w:val="sq-AL"/>
        </w:rPr>
        <w:t>Sali Berisha</w:t>
      </w:r>
    </w:p>
    <w:sectPr w:rsidR="00890500" w:rsidRPr="0056709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90500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57B81"/>
    <w:rsid w:val="007877D3"/>
    <w:rsid w:val="007B4080"/>
    <w:rsid w:val="007E689F"/>
    <w:rsid w:val="007F180F"/>
    <w:rsid w:val="00817EE7"/>
    <w:rsid w:val="008634B8"/>
    <w:rsid w:val="00890500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404DE0-50BA-4287-B2E9-3490A9CA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2019-03-19T14:40:00Z</dcterms:created>
  <dcterms:modified xsi:type="dcterms:W3CDTF">2019-03-19T14:40:00Z</dcterms:modified>
</cp:coreProperties>
</file>