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455" w:rsidRPr="004A6322" w:rsidRDefault="00C51455" w:rsidP="00C51455">
      <w:pPr>
        <w:pStyle w:val="Akt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Vendim </w:t>
      </w:r>
    </w:p>
    <w:p w:rsidR="00C51455" w:rsidRPr="004A6322" w:rsidRDefault="00C51455" w:rsidP="00C51455">
      <w:pPr>
        <w:pStyle w:val="NumriData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Nr.602, </w:t>
      </w:r>
      <w:proofErr w:type="spellStart"/>
      <w:r w:rsidRPr="004A6322">
        <w:rPr>
          <w:rFonts w:ascii="Garamond" w:hAnsi="Garamond"/>
          <w:sz w:val="24"/>
          <w:szCs w:val="24"/>
        </w:rPr>
        <w:t>datë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24.8.2011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A6322" w:rsidRDefault="00C51455" w:rsidP="00C51455">
      <w:pPr>
        <w:pStyle w:val="Titull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>Për miratimin e mënyrës së përdorimit të fondeve kundërparti, të mbledhura nga grantet japoneze për sektorin e bujqësisë dhe të ushqimit</w:t>
      </w:r>
    </w:p>
    <w:p w:rsidR="00C51455" w:rsidRPr="004A6322" w:rsidRDefault="00452783" w:rsidP="0045278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A6322">
        <w:rPr>
          <w:rFonts w:ascii="Garamond" w:hAnsi="Garamond"/>
          <w:i/>
          <w:sz w:val="24"/>
          <w:szCs w:val="24"/>
        </w:rPr>
        <w:t>(</w:t>
      </w:r>
      <w:proofErr w:type="spellStart"/>
      <w:r w:rsidRPr="004A6322">
        <w:rPr>
          <w:rFonts w:ascii="Garamond" w:hAnsi="Garamond"/>
          <w:i/>
          <w:sz w:val="24"/>
          <w:szCs w:val="24"/>
        </w:rPr>
        <w:t>Ndryshuar</w:t>
      </w:r>
      <w:proofErr w:type="spellEnd"/>
      <w:r w:rsidRPr="004A6322">
        <w:rPr>
          <w:rFonts w:ascii="Garamond" w:hAnsi="Garamond"/>
          <w:i/>
          <w:sz w:val="24"/>
          <w:szCs w:val="24"/>
        </w:rPr>
        <w:t xml:space="preserve"> me VKM nr. 765, </w:t>
      </w:r>
      <w:proofErr w:type="spellStart"/>
      <w:r w:rsidRPr="004A6322">
        <w:rPr>
          <w:rFonts w:ascii="Garamond" w:hAnsi="Garamond"/>
          <w:i/>
          <w:sz w:val="24"/>
          <w:szCs w:val="24"/>
        </w:rPr>
        <w:t>datë</w:t>
      </w:r>
      <w:proofErr w:type="spellEnd"/>
      <w:r w:rsidRPr="004A6322">
        <w:rPr>
          <w:rFonts w:ascii="Garamond" w:hAnsi="Garamond"/>
          <w:i/>
          <w:sz w:val="24"/>
          <w:szCs w:val="24"/>
        </w:rPr>
        <w:t xml:space="preserve"> 2.11.2011</w:t>
      </w:r>
      <w:r w:rsidR="004A6322" w:rsidRPr="004A6322">
        <w:rPr>
          <w:rFonts w:ascii="Garamond" w:hAnsi="Garamond"/>
          <w:i/>
          <w:sz w:val="24"/>
          <w:szCs w:val="24"/>
        </w:rPr>
        <w:t>;</w:t>
      </w:r>
      <w:r w:rsidR="00D47CE7">
        <w:rPr>
          <w:rFonts w:ascii="Garamond" w:hAnsi="Garamond"/>
          <w:i/>
          <w:sz w:val="24"/>
          <w:szCs w:val="24"/>
        </w:rPr>
        <w:t xml:space="preserve"> </w:t>
      </w:r>
      <w:r w:rsidR="004A6322" w:rsidRPr="004A6322">
        <w:rPr>
          <w:rFonts w:ascii="Garamond" w:hAnsi="Garamond"/>
          <w:i/>
          <w:sz w:val="24"/>
          <w:szCs w:val="24"/>
        </w:rPr>
        <w:t>nr. 49,</w:t>
      </w:r>
      <w:r w:rsid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A6322" w:rsidRPr="004A6322">
        <w:rPr>
          <w:rFonts w:ascii="Garamond" w:hAnsi="Garamond"/>
          <w:i/>
          <w:sz w:val="24"/>
          <w:szCs w:val="24"/>
        </w:rPr>
        <w:t>datë</w:t>
      </w:r>
      <w:proofErr w:type="spellEnd"/>
      <w:r w:rsidR="004A6322" w:rsidRPr="004A6322">
        <w:rPr>
          <w:rFonts w:ascii="Garamond" w:hAnsi="Garamond"/>
          <w:i/>
          <w:sz w:val="24"/>
          <w:szCs w:val="24"/>
        </w:rPr>
        <w:t xml:space="preserve"> 26.1.2012</w:t>
      </w:r>
      <w:r w:rsidRPr="004A6322">
        <w:rPr>
          <w:rFonts w:ascii="Garamond" w:hAnsi="Garamond"/>
          <w:i/>
          <w:sz w:val="24"/>
          <w:szCs w:val="24"/>
        </w:rPr>
        <w:t>)</w:t>
      </w:r>
    </w:p>
    <w:p w:rsidR="00452783" w:rsidRPr="004A6322" w:rsidRDefault="00452783" w:rsidP="0045278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A6322">
        <w:rPr>
          <w:rFonts w:ascii="Garamond" w:hAnsi="Garamond"/>
          <w:i/>
          <w:sz w:val="24"/>
          <w:szCs w:val="24"/>
        </w:rPr>
        <w:t>(</w:t>
      </w:r>
      <w:proofErr w:type="spellStart"/>
      <w:r w:rsidRPr="004A6322">
        <w:rPr>
          <w:rFonts w:ascii="Garamond" w:hAnsi="Garamond"/>
          <w:i/>
          <w:sz w:val="24"/>
          <w:szCs w:val="24"/>
        </w:rPr>
        <w:t>i</w:t>
      </w:r>
      <w:proofErr w:type="spellEnd"/>
      <w:r w:rsidRPr="004A632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A6322">
        <w:rPr>
          <w:rFonts w:ascii="Garamond" w:hAnsi="Garamond"/>
          <w:i/>
          <w:sz w:val="24"/>
          <w:szCs w:val="24"/>
        </w:rPr>
        <w:t>)</w:t>
      </w:r>
    </w:p>
    <w:p w:rsidR="00C51455" w:rsidRPr="004A6322" w:rsidRDefault="00C51455" w:rsidP="00C5145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mbështetje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nenit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Kushtetutës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ligjit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4A6322">
        <w:rPr>
          <w:rFonts w:ascii="Garamond" w:hAnsi="Garamond"/>
          <w:sz w:val="24"/>
          <w:szCs w:val="24"/>
        </w:rPr>
        <w:t>datë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menaxhimin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sistemit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buxhetor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Republikën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Shqipërisë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”, </w:t>
      </w:r>
      <w:bookmarkStart w:id="0" w:name="_GoBack"/>
      <w:bookmarkEnd w:id="0"/>
      <w:r w:rsidRPr="004A6322">
        <w:rPr>
          <w:rFonts w:ascii="Garamond" w:hAnsi="Garamond"/>
          <w:sz w:val="24"/>
          <w:szCs w:val="24"/>
        </w:rPr>
        <w:t xml:space="preserve">me </w:t>
      </w:r>
      <w:proofErr w:type="spellStart"/>
      <w:r w:rsidRPr="004A6322">
        <w:rPr>
          <w:rFonts w:ascii="Garamond" w:hAnsi="Garamond"/>
          <w:sz w:val="24"/>
          <w:szCs w:val="24"/>
        </w:rPr>
        <w:t>propozimin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Ministrit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Bujqësisë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Ushqimit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Mbrojtjes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Konsumatorit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Këshilli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Ministrave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A6322" w:rsidRDefault="00C51455" w:rsidP="00C51455">
      <w:pPr>
        <w:pStyle w:val="VENDOS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>Vendosi: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4A6322" w:rsidRPr="004A6322" w:rsidRDefault="00C51455" w:rsidP="004A6322">
      <w:pPr>
        <w:pStyle w:val="Paragrafi"/>
        <w:rPr>
          <w:rFonts w:ascii="Garamond" w:eastAsia="Times New Roman" w:hAnsi="Garamond"/>
          <w:b/>
          <w:i/>
          <w:sz w:val="24"/>
          <w:szCs w:val="24"/>
          <w:highlight w:val="yellow"/>
          <w:lang w:val="sq-AL" w:bidi="en-US"/>
        </w:rPr>
      </w:pPr>
      <w:r w:rsidRPr="004A6322">
        <w:rPr>
          <w:rFonts w:ascii="Garamond" w:hAnsi="Garamond"/>
          <w:sz w:val="24"/>
          <w:szCs w:val="24"/>
        </w:rPr>
        <w:t xml:space="preserve">1. </w:t>
      </w:r>
      <w:proofErr w:type="spellStart"/>
      <w:r w:rsidRPr="004A6322">
        <w:rPr>
          <w:rFonts w:ascii="Garamond" w:hAnsi="Garamond"/>
          <w:sz w:val="24"/>
          <w:szCs w:val="24"/>
        </w:rPr>
        <w:t>Fondet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kundërparti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dhëna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nga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qeveria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japoneze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mbledhura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nga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Agjencia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Zhvillim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Bujqësor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4A6322">
        <w:rPr>
          <w:rFonts w:ascii="Garamond" w:hAnsi="Garamond"/>
          <w:sz w:val="24"/>
          <w:szCs w:val="24"/>
        </w:rPr>
        <w:t>si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agjenci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pagesave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shumën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200 000 000 (</w:t>
      </w:r>
      <w:proofErr w:type="spellStart"/>
      <w:r w:rsidRPr="004A6322">
        <w:rPr>
          <w:rFonts w:ascii="Garamond" w:hAnsi="Garamond"/>
          <w:sz w:val="24"/>
          <w:szCs w:val="24"/>
        </w:rPr>
        <w:t>dyqind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milionë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) </w:t>
      </w:r>
      <w:proofErr w:type="spellStart"/>
      <w:r w:rsidRPr="004A6322">
        <w:rPr>
          <w:rFonts w:ascii="Garamond" w:hAnsi="Garamond"/>
          <w:sz w:val="24"/>
          <w:szCs w:val="24"/>
        </w:rPr>
        <w:t>lekë</w:t>
      </w:r>
      <w:proofErr w:type="spellEnd"/>
      <w:r w:rsidR="004A6322" w:rsidRPr="004A6322">
        <w:rPr>
          <w:rFonts w:ascii="Garamond" w:eastAsia="Times New Roman" w:hAnsi="Garamond"/>
          <w:b/>
          <w:bCs/>
          <w:i/>
          <w:iCs/>
          <w:sz w:val="24"/>
          <w:szCs w:val="24"/>
          <w:lang w:val="sq-AL" w:bidi="en-US"/>
        </w:rPr>
        <w:t xml:space="preserve"> </w:t>
      </w:r>
      <w:r w:rsidR="004A6322" w:rsidRPr="00D47CE7">
        <w:rPr>
          <w:rFonts w:ascii="Garamond" w:eastAsia="Times New Roman" w:hAnsi="Garamond"/>
          <w:i/>
          <w:sz w:val="24"/>
          <w:szCs w:val="24"/>
          <w:lang w:val="sq-AL" w:bidi="en-US"/>
        </w:rPr>
        <w:t>të derdhen në buxhetin e shtetit.</w:t>
      </w:r>
    </w:p>
    <w:p w:rsidR="004A6322" w:rsidRPr="004A6322" w:rsidRDefault="004A6322" w:rsidP="004A6322">
      <w:pPr>
        <w:widowControl w:val="0"/>
        <w:ind w:firstLine="720"/>
        <w:jc w:val="both"/>
        <w:rPr>
          <w:rFonts w:ascii="Garamond" w:hAnsi="Garamond"/>
          <w:i/>
          <w:lang w:val="sq-AL" w:bidi="en-US"/>
        </w:rPr>
      </w:pPr>
      <w:r w:rsidRPr="00D47CE7">
        <w:rPr>
          <w:rFonts w:ascii="Garamond" w:hAnsi="Garamond"/>
          <w:i/>
          <w:lang w:val="sq-AL" w:bidi="en-US"/>
        </w:rPr>
        <w:t>1.1 Shuma prej 200 000 000 (dyqind milionë) lekësh të përballohet nga buxheti i vitit 2012, artikulli 606, zëri “</w:t>
      </w:r>
      <w:proofErr w:type="spellStart"/>
      <w:r w:rsidRPr="00D47CE7">
        <w:rPr>
          <w:rFonts w:ascii="Garamond" w:hAnsi="Garamond"/>
          <w:i/>
          <w:lang w:val="sq-AL" w:bidi="en-US"/>
        </w:rPr>
        <w:t>Transfertë</w:t>
      </w:r>
      <w:proofErr w:type="spellEnd"/>
      <w:r w:rsidRPr="00D47CE7">
        <w:rPr>
          <w:rFonts w:ascii="Garamond" w:hAnsi="Garamond"/>
          <w:i/>
          <w:lang w:val="sq-AL" w:bidi="en-US"/>
        </w:rPr>
        <w:t xml:space="preserve"> në buxhetet familjare”, planifikuar për skemën mbështetëse në bujqësi.</w:t>
      </w:r>
    </w:p>
    <w:p w:rsidR="00C51455" w:rsidRPr="004A6322" w:rsidRDefault="00C51455" w:rsidP="004A6322">
      <w:pPr>
        <w:pStyle w:val="Paragrafi"/>
        <w:rPr>
          <w:rFonts w:ascii="Garamond" w:eastAsia="Times New Roman" w:hAnsi="Garamond"/>
          <w:sz w:val="24"/>
          <w:szCs w:val="24"/>
          <w:lang w:val="sq-AL" w:bidi="en-US"/>
        </w:rPr>
      </w:pPr>
      <w:r w:rsidRPr="004A6322">
        <w:rPr>
          <w:rFonts w:ascii="Garamond" w:hAnsi="Garamond"/>
          <w:sz w:val="24"/>
          <w:szCs w:val="24"/>
        </w:rPr>
        <w:t>2</w:t>
      </w:r>
      <w:r w:rsidRPr="00D47CE7">
        <w:rPr>
          <w:rFonts w:ascii="Garamond" w:hAnsi="Garamond"/>
          <w:i/>
          <w:sz w:val="24"/>
          <w:szCs w:val="24"/>
        </w:rPr>
        <w:t xml:space="preserve">. </w:t>
      </w:r>
      <w:r w:rsidR="004A6322" w:rsidRPr="00D47CE7">
        <w:rPr>
          <w:rFonts w:ascii="Garamond" w:eastAsia="Times New Roman" w:hAnsi="Garamond"/>
          <w:i/>
          <w:sz w:val="24"/>
          <w:szCs w:val="24"/>
          <w:lang w:val="sq-AL" w:bidi="en-US"/>
        </w:rPr>
        <w:t>Këto fonde të përdoren gjatë vitit 2012 nga AZHBR-ja</w:t>
      </w:r>
      <w:r w:rsidR="004A6322" w:rsidRPr="004A6322">
        <w:rPr>
          <w:rFonts w:ascii="Garamond" w:eastAsia="Times New Roman" w:hAnsi="Garamond"/>
          <w:sz w:val="24"/>
          <w:szCs w:val="24"/>
          <w:lang w:val="sq-AL" w:bidi="en-US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formën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kredimit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pa </w:t>
      </w:r>
      <w:proofErr w:type="spellStart"/>
      <w:r w:rsidRPr="004A6322">
        <w:rPr>
          <w:rFonts w:ascii="Garamond" w:hAnsi="Garamond"/>
          <w:sz w:val="24"/>
          <w:szCs w:val="24"/>
        </w:rPr>
        <w:t>interes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A6322">
        <w:rPr>
          <w:rFonts w:ascii="Garamond" w:hAnsi="Garamond"/>
          <w:sz w:val="24"/>
          <w:szCs w:val="24"/>
        </w:rPr>
        <w:t>qëllim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nxitjen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rritjen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prodhimit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bujqësor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blegtoral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si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përpunimin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këtyre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produkteve</w:t>
      </w:r>
      <w:proofErr w:type="spellEnd"/>
      <w:r w:rsidRPr="004A6322">
        <w:rPr>
          <w:rFonts w:ascii="Garamond" w:hAnsi="Garamond"/>
          <w:sz w:val="24"/>
          <w:szCs w:val="24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3. </w:t>
      </w:r>
      <w:proofErr w:type="spellStart"/>
      <w:r w:rsidRPr="004A6322">
        <w:rPr>
          <w:rFonts w:ascii="Garamond" w:hAnsi="Garamond"/>
          <w:sz w:val="24"/>
          <w:szCs w:val="24"/>
        </w:rPr>
        <w:t>Vlerat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monetare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që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do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përdoren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mbështetjen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zhvillimit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bujqësor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do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jenë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përpjestim</w:t>
      </w:r>
      <w:proofErr w:type="spellEnd"/>
      <w:r w:rsidRPr="004A6322">
        <w:rPr>
          <w:rFonts w:ascii="Garamond" w:hAnsi="Garamond"/>
          <w:sz w:val="24"/>
          <w:szCs w:val="24"/>
        </w:rPr>
        <w:t xml:space="preserve"> me </w:t>
      </w:r>
      <w:proofErr w:type="spellStart"/>
      <w:r w:rsidRPr="004A6322">
        <w:rPr>
          <w:rFonts w:ascii="Garamond" w:hAnsi="Garamond"/>
          <w:sz w:val="24"/>
          <w:szCs w:val="24"/>
        </w:rPr>
        <w:t>masën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investimit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vetë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përfituesit</w:t>
      </w:r>
      <w:proofErr w:type="spellEnd"/>
      <w:r w:rsidRPr="004A6322">
        <w:rPr>
          <w:rFonts w:ascii="Garamond" w:hAnsi="Garamond"/>
          <w:sz w:val="24"/>
          <w:szCs w:val="24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4. Me </w:t>
      </w:r>
      <w:proofErr w:type="spellStart"/>
      <w:r w:rsidRPr="004A6322">
        <w:rPr>
          <w:rFonts w:ascii="Garamond" w:hAnsi="Garamond"/>
          <w:sz w:val="24"/>
          <w:szCs w:val="24"/>
        </w:rPr>
        <w:t>këto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fonde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financohen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investimet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>: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a) </w:t>
      </w:r>
      <w:proofErr w:type="spellStart"/>
      <w:r w:rsidRPr="004A6322">
        <w:rPr>
          <w:rFonts w:ascii="Garamond" w:hAnsi="Garamond"/>
          <w:sz w:val="24"/>
          <w:szCs w:val="24"/>
        </w:rPr>
        <w:t>blerjen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instalimin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dhomave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frigoriferike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b) </w:t>
      </w:r>
      <w:proofErr w:type="spellStart"/>
      <w:r w:rsidRPr="004A6322">
        <w:rPr>
          <w:rFonts w:ascii="Garamond" w:hAnsi="Garamond"/>
          <w:sz w:val="24"/>
          <w:szCs w:val="24"/>
        </w:rPr>
        <w:t>linjat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seleksionimit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përpunimit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prodhimit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arroreve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gështenjës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shegës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c) </w:t>
      </w:r>
      <w:proofErr w:type="spellStart"/>
      <w:r w:rsidRPr="004A6322">
        <w:rPr>
          <w:rFonts w:ascii="Garamond" w:hAnsi="Garamond"/>
          <w:sz w:val="24"/>
          <w:szCs w:val="24"/>
        </w:rPr>
        <w:t>ndërtimin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A6322">
        <w:rPr>
          <w:rFonts w:ascii="Garamond" w:hAnsi="Garamond"/>
          <w:sz w:val="24"/>
          <w:szCs w:val="24"/>
        </w:rPr>
        <w:t>modernizimin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komplekseve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blegtorale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instalimin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impianteve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tyre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ndihmëse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ç) </w:t>
      </w:r>
      <w:proofErr w:type="spellStart"/>
      <w:r w:rsidRPr="004A6322">
        <w:rPr>
          <w:rFonts w:ascii="Garamond" w:hAnsi="Garamond"/>
          <w:sz w:val="24"/>
          <w:szCs w:val="24"/>
        </w:rPr>
        <w:t>blerjen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mekanikës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bujqësore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452783" w:rsidRPr="004A6322" w:rsidRDefault="00452783" w:rsidP="00452783">
      <w:pPr>
        <w:pStyle w:val="Paragrafi"/>
        <w:rPr>
          <w:rFonts w:ascii="Garamond" w:hAnsi="Garamond"/>
          <w:i/>
          <w:sz w:val="24"/>
          <w:szCs w:val="24"/>
        </w:rPr>
      </w:pPr>
      <w:r w:rsidRPr="00D47CE7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D47CE7">
        <w:rPr>
          <w:rFonts w:ascii="Garamond" w:hAnsi="Garamond"/>
          <w:i/>
          <w:sz w:val="24"/>
          <w:szCs w:val="24"/>
        </w:rPr>
        <w:t>ngritjen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47CE7">
        <w:rPr>
          <w:rFonts w:ascii="Garamond" w:hAnsi="Garamond"/>
          <w:i/>
          <w:sz w:val="24"/>
          <w:szCs w:val="24"/>
        </w:rPr>
        <w:t>fidanishteve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dhe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serrave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për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prodhimin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47CE7">
        <w:rPr>
          <w:rFonts w:ascii="Garamond" w:hAnsi="Garamond"/>
          <w:i/>
          <w:sz w:val="24"/>
          <w:szCs w:val="24"/>
        </w:rPr>
        <w:t>fidanëve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të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arrës</w:t>
      </w:r>
      <w:proofErr w:type="spellEnd"/>
      <w:r w:rsidRPr="00D47CE7">
        <w:rPr>
          <w:rFonts w:ascii="Garamond" w:hAnsi="Garamond"/>
          <w:i/>
          <w:sz w:val="24"/>
          <w:szCs w:val="24"/>
        </w:rPr>
        <w:t>.</w:t>
      </w:r>
    </w:p>
    <w:p w:rsidR="00C51455" w:rsidRPr="004A6322" w:rsidRDefault="00452783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>5.</w:t>
      </w:r>
      <w:r w:rsidR="00C51455" w:rsidRPr="004A6322">
        <w:rPr>
          <w:rFonts w:ascii="Garamond" w:hAnsi="Garamond"/>
          <w:sz w:val="24"/>
          <w:szCs w:val="24"/>
        </w:rPr>
        <w:t xml:space="preserve">Masa e </w:t>
      </w:r>
      <w:proofErr w:type="spellStart"/>
      <w:r w:rsidR="00C51455" w:rsidRPr="004A6322">
        <w:rPr>
          <w:rFonts w:ascii="Garamond" w:hAnsi="Garamond"/>
          <w:sz w:val="24"/>
          <w:szCs w:val="24"/>
        </w:rPr>
        <w:t>financimit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për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këto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veprimtari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="00C51455" w:rsidRPr="004A6322">
        <w:rPr>
          <w:rFonts w:ascii="Garamond" w:hAnsi="Garamond"/>
          <w:sz w:val="24"/>
          <w:szCs w:val="24"/>
        </w:rPr>
        <w:t>nga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këto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fonde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investimi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, do </w:t>
      </w:r>
      <w:proofErr w:type="spellStart"/>
      <w:r w:rsidR="00C51455" w:rsidRPr="004A6322">
        <w:rPr>
          <w:rFonts w:ascii="Garamond" w:hAnsi="Garamond"/>
          <w:sz w:val="24"/>
          <w:szCs w:val="24"/>
        </w:rPr>
        <w:t>të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jetë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në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varësi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të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llojit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dhe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të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vlerës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së</w:t>
      </w:r>
      <w:proofErr w:type="spellEnd"/>
      <w:r w:rsidR="00C51455"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A6322">
        <w:rPr>
          <w:rFonts w:ascii="Garamond" w:hAnsi="Garamond"/>
          <w:sz w:val="24"/>
          <w:szCs w:val="24"/>
        </w:rPr>
        <w:t>investimit</w:t>
      </w:r>
      <w:proofErr w:type="spellEnd"/>
      <w:r w:rsidR="00C51455" w:rsidRPr="004A6322">
        <w:rPr>
          <w:rFonts w:ascii="Garamond" w:hAnsi="Garamond"/>
          <w:sz w:val="24"/>
          <w:szCs w:val="24"/>
        </w:rPr>
        <w:t>: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a) Deri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60%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vlerës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përllogaritur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investimit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A6322">
        <w:rPr>
          <w:rFonts w:ascii="Garamond" w:hAnsi="Garamond"/>
          <w:sz w:val="24"/>
          <w:szCs w:val="24"/>
        </w:rPr>
        <w:t>më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shumë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se 15 (</w:t>
      </w:r>
      <w:proofErr w:type="spellStart"/>
      <w:r w:rsidRPr="004A6322">
        <w:rPr>
          <w:rFonts w:ascii="Garamond" w:hAnsi="Garamond"/>
          <w:sz w:val="24"/>
          <w:szCs w:val="24"/>
        </w:rPr>
        <w:t>pesëmbëdhjetë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) </w:t>
      </w:r>
      <w:proofErr w:type="spellStart"/>
      <w:r w:rsidRPr="004A6322">
        <w:rPr>
          <w:rFonts w:ascii="Garamond" w:hAnsi="Garamond"/>
          <w:sz w:val="24"/>
          <w:szCs w:val="24"/>
        </w:rPr>
        <w:t>milionë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lekë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ngritjen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dhomave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frigoriferike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b) Deri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80 %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vlerës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përllogaritur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investimit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A6322">
        <w:rPr>
          <w:rFonts w:ascii="Garamond" w:hAnsi="Garamond"/>
          <w:sz w:val="24"/>
          <w:szCs w:val="24"/>
        </w:rPr>
        <w:t>më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shumë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se 35 (</w:t>
      </w:r>
      <w:proofErr w:type="spellStart"/>
      <w:r w:rsidRPr="004A6322">
        <w:rPr>
          <w:rFonts w:ascii="Garamond" w:hAnsi="Garamond"/>
          <w:sz w:val="24"/>
          <w:szCs w:val="24"/>
        </w:rPr>
        <w:t>tridhjetë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pesë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) </w:t>
      </w:r>
      <w:proofErr w:type="spellStart"/>
      <w:r w:rsidRPr="004A6322">
        <w:rPr>
          <w:rFonts w:ascii="Garamond" w:hAnsi="Garamond"/>
          <w:sz w:val="24"/>
          <w:szCs w:val="24"/>
        </w:rPr>
        <w:t>milionë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lekë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blerjen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linjave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reja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ose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rinovimin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linjave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ekzistuese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seleksionimit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ruajtjes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përpunimit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arroreve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gështenjës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shegës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c) Deri </w:t>
      </w:r>
      <w:proofErr w:type="spellStart"/>
      <w:r w:rsidRPr="004A6322">
        <w:rPr>
          <w:rFonts w:ascii="Garamond" w:hAnsi="Garamond"/>
          <w:sz w:val="24"/>
          <w:szCs w:val="24"/>
        </w:rPr>
        <w:t>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50%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vlerës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përllogaritur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investimit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A6322">
        <w:rPr>
          <w:rFonts w:ascii="Garamond" w:hAnsi="Garamond"/>
          <w:sz w:val="24"/>
          <w:szCs w:val="24"/>
        </w:rPr>
        <w:t>më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shumë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se 15 (</w:t>
      </w:r>
      <w:proofErr w:type="spellStart"/>
      <w:r w:rsidRPr="004A6322">
        <w:rPr>
          <w:rFonts w:ascii="Garamond" w:hAnsi="Garamond"/>
          <w:sz w:val="24"/>
          <w:szCs w:val="24"/>
        </w:rPr>
        <w:t>pesëmbëdhjetë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) </w:t>
      </w:r>
      <w:proofErr w:type="spellStart"/>
      <w:r w:rsidRPr="004A6322">
        <w:rPr>
          <w:rFonts w:ascii="Garamond" w:hAnsi="Garamond"/>
          <w:sz w:val="24"/>
          <w:szCs w:val="24"/>
        </w:rPr>
        <w:t>milionë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lekë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ndërtimin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A6322">
        <w:rPr>
          <w:rFonts w:ascii="Garamond" w:hAnsi="Garamond"/>
          <w:sz w:val="24"/>
          <w:szCs w:val="24"/>
        </w:rPr>
        <w:t>modernizimin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komplekseve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blegtorale</w:t>
      </w:r>
      <w:proofErr w:type="spellEnd"/>
      <w:r w:rsidRPr="004A6322">
        <w:rPr>
          <w:rFonts w:ascii="Garamond" w:hAnsi="Garamond"/>
          <w:sz w:val="24"/>
          <w:szCs w:val="24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</w:rPr>
        <w:t>për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prodhimin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qumështit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mishit, </w:t>
      </w:r>
      <w:proofErr w:type="spellStart"/>
      <w:r w:rsidRPr="004A6322">
        <w:rPr>
          <w:rFonts w:ascii="Garamond" w:hAnsi="Garamond"/>
          <w:sz w:val="24"/>
          <w:szCs w:val="24"/>
        </w:rPr>
        <w:t>si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dhe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instalimin</w:t>
      </w:r>
      <w:proofErr w:type="spellEnd"/>
      <w:r w:rsidRPr="004A6322">
        <w:rPr>
          <w:rFonts w:ascii="Garamond" w:hAnsi="Garamond"/>
          <w:sz w:val="24"/>
          <w:szCs w:val="24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</w:rPr>
        <w:t>impianteve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të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tyre</w:t>
      </w:r>
      <w:proofErr w:type="spellEnd"/>
      <w:r w:rsidRPr="004A6322">
        <w:rPr>
          <w:rFonts w:ascii="Garamond" w:hAnsi="Garamond"/>
          <w:sz w:val="24"/>
          <w:szCs w:val="24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</w:rPr>
        <w:t>ndihmëse</w:t>
      </w:r>
      <w:proofErr w:type="spellEnd"/>
      <w:r w:rsidRPr="004A6322">
        <w:rPr>
          <w:rFonts w:ascii="Garamond" w:hAnsi="Garamond"/>
          <w:sz w:val="24"/>
          <w:szCs w:val="24"/>
        </w:rPr>
        <w:t>;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A6322">
        <w:rPr>
          <w:rFonts w:ascii="Garamond" w:hAnsi="Garamond"/>
          <w:sz w:val="24"/>
          <w:szCs w:val="24"/>
          <w:lang w:eastAsia="ko-KR"/>
        </w:rPr>
        <w:t xml:space="preserve">ç) Deri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8 (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tetë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)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milionë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lekë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investimet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blerjen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mekanikës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bujqësore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>;</w:t>
      </w:r>
    </w:p>
    <w:p w:rsidR="00452783" w:rsidRPr="004A6322" w:rsidRDefault="00452783" w:rsidP="00452783">
      <w:pPr>
        <w:pStyle w:val="Paragrafi"/>
        <w:rPr>
          <w:rFonts w:ascii="Garamond" w:hAnsi="Garamond"/>
          <w:i/>
          <w:sz w:val="24"/>
          <w:szCs w:val="24"/>
        </w:rPr>
      </w:pPr>
      <w:r w:rsidRPr="00D47CE7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D47CE7">
        <w:rPr>
          <w:rFonts w:ascii="Garamond" w:hAnsi="Garamond"/>
          <w:i/>
          <w:sz w:val="24"/>
          <w:szCs w:val="24"/>
        </w:rPr>
        <w:t>ngritjen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47CE7">
        <w:rPr>
          <w:rFonts w:ascii="Garamond" w:hAnsi="Garamond"/>
          <w:i/>
          <w:sz w:val="24"/>
          <w:szCs w:val="24"/>
        </w:rPr>
        <w:t>fidanishteve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dhe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serrave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për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prodhimin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D47CE7">
        <w:rPr>
          <w:rFonts w:ascii="Garamond" w:hAnsi="Garamond"/>
          <w:i/>
          <w:sz w:val="24"/>
          <w:szCs w:val="24"/>
        </w:rPr>
        <w:t>fidanëve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të</w:t>
      </w:r>
      <w:proofErr w:type="spellEnd"/>
      <w:r w:rsidRPr="00D47CE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47CE7">
        <w:rPr>
          <w:rFonts w:ascii="Garamond" w:hAnsi="Garamond"/>
          <w:i/>
          <w:sz w:val="24"/>
          <w:szCs w:val="24"/>
        </w:rPr>
        <w:t>arrës</w:t>
      </w:r>
      <w:proofErr w:type="spellEnd"/>
      <w:r w:rsidRPr="00D47CE7">
        <w:rPr>
          <w:rFonts w:ascii="Garamond" w:hAnsi="Garamond"/>
          <w:i/>
          <w:sz w:val="24"/>
          <w:szCs w:val="24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A6322">
        <w:rPr>
          <w:rFonts w:ascii="Garamond" w:hAnsi="Garamond"/>
          <w:sz w:val="24"/>
          <w:szCs w:val="24"/>
          <w:lang w:eastAsia="ko-KR"/>
        </w:rPr>
        <w:t xml:space="preserve">6.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Këto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vlera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monetare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do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lëvrohen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mbështetur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zhvillimin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veprimtarive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mësipërme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formën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kredive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pa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interes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, me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afat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maturimi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7–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vjeçar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A6322">
        <w:rPr>
          <w:rFonts w:ascii="Garamond" w:hAnsi="Garamond"/>
          <w:sz w:val="24"/>
          <w:szCs w:val="24"/>
          <w:lang w:eastAsia="ko-KR"/>
        </w:rPr>
        <w:t xml:space="preserve">7.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Procedura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kriteret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përfitimit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kredisë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mënyra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administrimit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fondit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përcaktohen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me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udhëzim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përbashkët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Ministrit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Bujqësisë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Ushqimit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Mbrojtjes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së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lastRenderedPageBreak/>
        <w:t>Konsumatorit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Ministrit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Financave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A6322">
        <w:rPr>
          <w:rFonts w:ascii="Garamond" w:hAnsi="Garamond"/>
          <w:sz w:val="24"/>
          <w:szCs w:val="24"/>
          <w:lang w:eastAsia="ko-KR"/>
        </w:rPr>
        <w:t xml:space="preserve">8.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Ngarkohen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Ministria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Bujqësisë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Ushqimit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Mbrojtjes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së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Konsumatorit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Ministria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Financave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zbatimin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këtij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vendimi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A6322">
        <w:rPr>
          <w:rFonts w:ascii="Garamond" w:hAnsi="Garamond"/>
          <w:sz w:val="24"/>
          <w:szCs w:val="24"/>
          <w:lang w:eastAsia="ko-KR"/>
        </w:rPr>
        <w:t xml:space="preserve">Ky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vendim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hyn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fuqi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pas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botimit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Fletoren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A6322">
        <w:rPr>
          <w:rFonts w:ascii="Garamond" w:hAnsi="Garamond"/>
          <w:sz w:val="24"/>
          <w:szCs w:val="24"/>
          <w:lang w:eastAsia="ko-KR"/>
        </w:rPr>
        <w:t>Zyrtare</w:t>
      </w:r>
      <w:proofErr w:type="spellEnd"/>
      <w:r w:rsidRPr="004A6322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A6322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A6322" w:rsidRDefault="00C51455" w:rsidP="00C51455">
      <w:pPr>
        <w:pStyle w:val="Autoriteti"/>
        <w:rPr>
          <w:rFonts w:ascii="Garamond" w:hAnsi="Garamond"/>
          <w:sz w:val="24"/>
          <w:szCs w:val="24"/>
        </w:rPr>
      </w:pPr>
      <w:r w:rsidRPr="004A6322">
        <w:rPr>
          <w:rFonts w:ascii="Garamond" w:hAnsi="Garamond"/>
          <w:sz w:val="24"/>
          <w:szCs w:val="24"/>
        </w:rPr>
        <w:t xml:space="preserve">Kryeministri </w:t>
      </w:r>
    </w:p>
    <w:p w:rsidR="00C51455" w:rsidRPr="004A6322" w:rsidRDefault="00C51455" w:rsidP="00C5145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A6322">
        <w:rPr>
          <w:rFonts w:ascii="Garamond" w:hAnsi="Garamond"/>
          <w:sz w:val="24"/>
          <w:szCs w:val="24"/>
        </w:rPr>
        <w:t>Sali</w:t>
      </w:r>
      <w:proofErr w:type="spellEnd"/>
      <w:r w:rsidRPr="004A6322">
        <w:rPr>
          <w:rFonts w:ascii="Garamond" w:hAnsi="Garamond"/>
          <w:sz w:val="24"/>
          <w:szCs w:val="24"/>
        </w:rPr>
        <w:t xml:space="preserve"> Berisha</w:t>
      </w:r>
    </w:p>
    <w:sectPr w:rsidR="00C51455" w:rsidRPr="004A632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5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1DBE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52783"/>
    <w:rsid w:val="00491379"/>
    <w:rsid w:val="004A6322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51455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47CE7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0CFB1B"/>
  <w15:chartTrackingRefBased/>
  <w15:docId w15:val="{9AC4A4A0-FB7F-4C14-B09D-E9144F60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C5145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3</cp:revision>
  <dcterms:created xsi:type="dcterms:W3CDTF">2025-10-23T09:15:00Z</dcterms:created>
  <dcterms:modified xsi:type="dcterms:W3CDTF">2025-10-29T09:06:00Z</dcterms:modified>
</cp:coreProperties>
</file>