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461" w:rsidRDefault="008B5461" w:rsidP="008B5461">
      <w:pPr>
        <w:pStyle w:val="Paragrafi"/>
      </w:pPr>
      <w:bookmarkStart w:id="0" w:name="_GoBack"/>
      <w:bookmarkEnd w:id="0"/>
    </w:p>
    <w:p w:rsidR="008B5461" w:rsidRDefault="008B5461" w:rsidP="008B5461">
      <w:pPr>
        <w:pStyle w:val="Akti"/>
      </w:pPr>
      <w:r w:rsidRPr="00E83045">
        <w:t xml:space="preserve">VENDIM </w:t>
      </w:r>
    </w:p>
    <w:p w:rsidR="008B5461" w:rsidRDefault="008B5461" w:rsidP="008B5461">
      <w:pPr>
        <w:pStyle w:val="NumriData"/>
      </w:pPr>
      <w:r>
        <w:t>Nr.617</w:t>
      </w:r>
      <w:r w:rsidRPr="00E83045">
        <w:t>,</w:t>
      </w:r>
      <w:r>
        <w:t xml:space="preserve"> </w:t>
      </w:r>
      <w:r w:rsidRPr="00E83045">
        <w:t xml:space="preserve">datë 7.9.2011 </w:t>
      </w:r>
    </w:p>
    <w:p w:rsidR="008B5461" w:rsidRDefault="008B5461" w:rsidP="008B5461">
      <w:pPr>
        <w:pStyle w:val="Paragrafi"/>
      </w:pPr>
    </w:p>
    <w:p w:rsidR="008B5461" w:rsidRDefault="008B5461" w:rsidP="008B5461">
      <w:pPr>
        <w:pStyle w:val="Titulli"/>
      </w:pPr>
      <w:r>
        <w:t xml:space="preserve">PËR </w:t>
      </w:r>
      <w:r w:rsidRPr="00E83045">
        <w:t>P</w:t>
      </w:r>
      <w:r>
        <w:t>ë</w:t>
      </w:r>
      <w:r w:rsidRPr="00E83045">
        <w:t>RCAKTIMIN E AUTORITETIT KONTRAKTUES</w:t>
      </w:r>
      <w:r>
        <w:t xml:space="preserve"> për </w:t>
      </w:r>
      <w:r w:rsidRPr="00E83045">
        <w:t>DH</w:t>
      </w:r>
      <w:r>
        <w:t>ë</w:t>
      </w:r>
      <w:r w:rsidRPr="00E83045">
        <w:t>NIEN ME KONCESION</w:t>
      </w:r>
      <w:r>
        <w:t xml:space="preserve"> të </w:t>
      </w:r>
      <w:r w:rsidRPr="00E83045">
        <w:t>HIDROCENTRALIT “BLLIC</w:t>
      </w:r>
      <w:r>
        <w:t>ë</w:t>
      </w:r>
      <w:r w:rsidRPr="00E83045">
        <w:t>”</w:t>
      </w:r>
      <w:r>
        <w:t xml:space="preserve"> </w:t>
      </w:r>
      <w:r w:rsidRPr="00E83045">
        <w:t>DHE MIRATIMIN E BONUSIT</w:t>
      </w:r>
      <w:r>
        <w:t xml:space="preserve"> në </w:t>
      </w:r>
      <w:r w:rsidRPr="00E83045">
        <w:t>PROCEDUR</w:t>
      </w:r>
      <w:r>
        <w:t>ë</w:t>
      </w:r>
      <w:r w:rsidRPr="00E83045">
        <w:t xml:space="preserve">N </w:t>
      </w:r>
      <w:r>
        <w:t>PëRZGJEDHëSE KONKURRUESE që i JEPET SHOQë</w:t>
      </w:r>
      <w:r w:rsidRPr="00E83045">
        <w:t>RIS</w:t>
      </w:r>
      <w:r>
        <w:t>ë</w:t>
      </w:r>
      <w:r w:rsidRPr="00E83045">
        <w:t xml:space="preserve"> </w:t>
      </w:r>
    </w:p>
    <w:p w:rsidR="008B5461" w:rsidRDefault="008B5461" w:rsidP="008B5461">
      <w:pPr>
        <w:pStyle w:val="Paragrafi"/>
      </w:pPr>
    </w:p>
    <w:p w:rsidR="008B5461" w:rsidRDefault="008B5461" w:rsidP="008B5461">
      <w:pPr>
        <w:pStyle w:val="Paragrafi"/>
      </w:pPr>
      <w:r>
        <w:t>Në</w:t>
      </w:r>
      <w:r w:rsidRPr="00E83045">
        <w:t xml:space="preserve"> mbështetje të nenit 100 të Kushtetutës dhe të neneve 5, pika 3, e 23, pika 3, shkronja “b”, të ligjit nr.9663,</w:t>
      </w:r>
      <w:r>
        <w:t xml:space="preserve"> datë 18.12.2006</w:t>
      </w:r>
      <w:r w:rsidRPr="00E83045">
        <w:t xml:space="preserve"> “</w:t>
      </w:r>
      <w:r>
        <w:t xml:space="preserve">Për </w:t>
      </w:r>
      <w:r w:rsidRPr="00E83045">
        <w:t>koncesionet”, të ndryshuar, me propozimin e Ministrit të Eko</w:t>
      </w:r>
      <w:r>
        <w:t>nomisë, Tregtisë dhe Energjetikës, Kës</w:t>
      </w:r>
      <w:r w:rsidRPr="00E83045">
        <w:t xml:space="preserve">hilli i Ministrave </w:t>
      </w:r>
    </w:p>
    <w:p w:rsidR="008B5461" w:rsidRDefault="008B5461" w:rsidP="008B5461">
      <w:pPr>
        <w:pStyle w:val="Paragrafi"/>
      </w:pPr>
    </w:p>
    <w:p w:rsidR="008B5461" w:rsidRDefault="008B5461" w:rsidP="008B5461">
      <w:pPr>
        <w:pStyle w:val="VENDOSI"/>
      </w:pPr>
      <w:r w:rsidRPr="00E83045">
        <w:t xml:space="preserve">VENDOSI: </w:t>
      </w:r>
    </w:p>
    <w:p w:rsidR="008B5461" w:rsidRDefault="008B5461" w:rsidP="008B5461">
      <w:pPr>
        <w:pStyle w:val="Paragrafi"/>
      </w:pPr>
    </w:p>
    <w:p w:rsidR="008B5461" w:rsidRDefault="008B5461" w:rsidP="008B5461">
      <w:pPr>
        <w:pStyle w:val="Paragrafi"/>
      </w:pPr>
      <w:r w:rsidRPr="00E83045">
        <w:t>1. Autoriteti kontraktues</w:t>
      </w:r>
      <w:r>
        <w:t xml:space="preserve"> për kryerjen e procedurave ligj</w:t>
      </w:r>
      <w:r w:rsidRPr="00E83045">
        <w:t>ore</w:t>
      </w:r>
      <w:r>
        <w:t xml:space="preserve"> për </w:t>
      </w:r>
      <w:r w:rsidRPr="00E83045">
        <w:t>dhënien me koncesion, të for</w:t>
      </w:r>
      <w:r>
        <w:t>mës “BOT” (ndërtim, operim dhe t</w:t>
      </w:r>
      <w:r w:rsidRPr="00E83045">
        <w:t>ransferim) të hidrocentralit “Bllicë” është Ministria e</w:t>
      </w:r>
      <w:r>
        <w:t xml:space="preserve"> Ekonomisë, Tregtisë dhe Energj</w:t>
      </w:r>
      <w:r w:rsidRPr="00E83045">
        <w:t xml:space="preserve">etikës. </w:t>
      </w:r>
    </w:p>
    <w:p w:rsidR="008B5461" w:rsidRDefault="008B5461" w:rsidP="008B5461">
      <w:pPr>
        <w:pStyle w:val="Paragrafi"/>
      </w:pPr>
      <w:r w:rsidRPr="00E83045">
        <w:t>2. Miratimin e bonusit prej 2 % të pikëve</w:t>
      </w:r>
      <w:r>
        <w:t xml:space="preserve"> për </w:t>
      </w:r>
      <w:r w:rsidRPr="00E83045">
        <w:t>rezultatin te</w:t>
      </w:r>
      <w:r>
        <w:t>knik dhe financiar, në procedurën konkurruese përzgjedhë</w:t>
      </w:r>
      <w:r w:rsidRPr="00E83045">
        <w:t>se (propozim i pakërkuar)</w:t>
      </w:r>
      <w:r>
        <w:t xml:space="preserve"> për </w:t>
      </w:r>
      <w:r w:rsidRPr="00E83045">
        <w:t>dhënien me koncesion të këtij</w:t>
      </w:r>
      <w:r>
        <w:t xml:space="preserve"> hidrocentrali, që i jepet shoqë</w:t>
      </w:r>
      <w:r w:rsidRPr="00E83045">
        <w:t>ris</w:t>
      </w:r>
      <w:r>
        <w:t>ë “Sufa”</w:t>
      </w:r>
      <w:r w:rsidRPr="00E83045">
        <w:t xml:space="preserve"> sh.p.k. </w:t>
      </w:r>
    </w:p>
    <w:p w:rsidR="008B5461" w:rsidRPr="00E83045" w:rsidRDefault="008B5461" w:rsidP="008B5461">
      <w:pPr>
        <w:pStyle w:val="Paragrafi"/>
      </w:pPr>
      <w:r w:rsidRPr="00E83045">
        <w:t>3.</w:t>
      </w:r>
      <w:r>
        <w:t xml:space="preserve"> Ministria e Ekonomisë, Tregtisë</w:t>
      </w:r>
      <w:r w:rsidRPr="00E83045">
        <w:t xml:space="preserve"> dhe Energjetik</w:t>
      </w:r>
      <w:r>
        <w:t>ës në procedurë</w:t>
      </w:r>
      <w:r w:rsidRPr="00E83045">
        <w:t>n konkurruese</w:t>
      </w:r>
      <w:r>
        <w:t xml:space="preserve"> për </w:t>
      </w:r>
      <w:r w:rsidRPr="00E83045">
        <w:t xml:space="preserve">dhënien me koncesion të hidrocentralit “Bllicë” të pranojë </w:t>
      </w:r>
      <w:r>
        <w:t>of</w:t>
      </w:r>
      <w:r w:rsidRPr="00E83045">
        <w:t>erta</w:t>
      </w:r>
      <w:r>
        <w:t xml:space="preserve"> për të gjithë pjesën e lirë të skemës, ku pë</w:t>
      </w:r>
      <w:r w:rsidRPr="00E83045">
        <w:t xml:space="preserve">rfshihet ndërtimi i këtij hidrocentrali. </w:t>
      </w:r>
    </w:p>
    <w:p w:rsidR="008B5461" w:rsidRPr="00E83045" w:rsidRDefault="008B5461" w:rsidP="008B5461">
      <w:pPr>
        <w:pStyle w:val="Paragrafi"/>
      </w:pPr>
      <w:r w:rsidRPr="00E83045">
        <w:t xml:space="preserve">4. Ngarkohet Ministria e Ekonomisë, </w:t>
      </w:r>
      <w:r>
        <w:t>Tregtisë dhe Energjetikë</w:t>
      </w:r>
      <w:r w:rsidRPr="00E83045">
        <w:t>s</w:t>
      </w:r>
      <w:r>
        <w:t xml:space="preserve"> për </w:t>
      </w:r>
      <w:r w:rsidRPr="00E83045">
        <w:t xml:space="preserve">zbatimin e këtij vendimi. </w:t>
      </w:r>
    </w:p>
    <w:p w:rsidR="008B5461" w:rsidRPr="00E83045" w:rsidRDefault="008B5461" w:rsidP="008B5461">
      <w:pPr>
        <w:pStyle w:val="Paragrafi"/>
      </w:pPr>
      <w:r w:rsidRPr="00E83045">
        <w:t xml:space="preserve">Ky vendim hyn në fuqi menjëherë dhe botohet në Fletoren Zyrtare. </w:t>
      </w:r>
    </w:p>
    <w:p w:rsidR="008B5461" w:rsidRDefault="008B5461" w:rsidP="008B5461">
      <w:pPr>
        <w:pStyle w:val="Paragrafi"/>
      </w:pPr>
    </w:p>
    <w:p w:rsidR="008B5461" w:rsidRPr="00E83045" w:rsidRDefault="008B5461" w:rsidP="008B5461">
      <w:pPr>
        <w:pStyle w:val="Autoriteti"/>
      </w:pPr>
      <w:r w:rsidRPr="00E83045">
        <w:t xml:space="preserve">KRYEMINISTRI </w:t>
      </w:r>
    </w:p>
    <w:p w:rsidR="008B5461" w:rsidRPr="00E83045" w:rsidRDefault="008B5461" w:rsidP="008B5461">
      <w:pPr>
        <w:pStyle w:val="AutoritetiEmer"/>
      </w:pPr>
      <w:r w:rsidRPr="00E83045">
        <w:t>Sal</w:t>
      </w:r>
      <w:r>
        <w:t>i</w:t>
      </w:r>
      <w:r w:rsidRPr="00E83045">
        <w:t xml:space="preserve"> Berisha </w:t>
      </w:r>
    </w:p>
    <w:sectPr w:rsidR="008B5461" w:rsidRPr="00E830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546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A251A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B5461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8E6DEF-8F0B-4E9D-AAE7-FF4A1097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8B546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B546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B546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