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11A" w:rsidRPr="006974AC" w:rsidRDefault="0008111A" w:rsidP="0008111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08111A" w:rsidRPr="006974AC" w:rsidRDefault="0008111A" w:rsidP="0008111A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Nr.694, datë 5.10.2011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</w:p>
    <w:p w:rsidR="0008111A" w:rsidRPr="006974AC" w:rsidRDefault="0008111A" w:rsidP="0008111A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NJË NDRYSHIM NË VENDIMIN NR.825, DATË 28.12.2005 TË KËSHILLIT TË MINISTRAVE “PËR EMËRIMIN E ANËTARËVE TË KËSHILLIT TË STATISTIKAVE”, TË NDRYSHUAR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100 të Kushtetutës, të pikës 1 të nenit 10 të ligjit nr.9180, datë 5.2.2004 “Për statistikat zyrtare” dhe të nenit 128 të ligjit nr.8485, datë 12.5.1999 “Kodi i Procedurave Administrative të Republikës së Shqipërisë”, me propozimin e Ministrit të Brendshëm, Këshilli i Ministrave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</w:p>
    <w:p w:rsidR="0008111A" w:rsidRPr="006974AC" w:rsidRDefault="0008111A" w:rsidP="0008111A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vendimin nr.825, datë 28.12.2005 të Këshillit të Ministrave, të ndryshuar, në listën e anëtarëve të Këshillit të Statistikave, z.Etion Kapedani zëvendësohet me z.Florian Nuri.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pas botimit në Fletoren Zyrtare.</w:t>
      </w:r>
    </w:p>
    <w:p w:rsidR="0008111A" w:rsidRPr="006974AC" w:rsidRDefault="0008111A" w:rsidP="0008111A">
      <w:pPr>
        <w:pStyle w:val="Paragrafi"/>
        <w:rPr>
          <w:sz w:val="21"/>
          <w:szCs w:val="21"/>
          <w:lang w:val="sq-AL"/>
        </w:rPr>
      </w:pPr>
    </w:p>
    <w:p w:rsidR="0008111A" w:rsidRPr="006974AC" w:rsidRDefault="0008111A" w:rsidP="0008111A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KRYEMINISTRI</w:t>
      </w:r>
    </w:p>
    <w:p w:rsidR="00477590" w:rsidRPr="0008111A" w:rsidRDefault="0008111A" w:rsidP="0008111A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Sali Berisha</w:t>
      </w:r>
    </w:p>
    <w:sectPr w:rsidR="00477590" w:rsidRPr="0008111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111A"/>
    <w:rsid w:val="000277EF"/>
    <w:rsid w:val="0008111A"/>
    <w:rsid w:val="000C2ABA"/>
    <w:rsid w:val="00142F5D"/>
    <w:rsid w:val="001D4B57"/>
    <w:rsid w:val="0026352D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C0FB6B-101B-4B8F-9E97-AC747C87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8111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8111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8111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08111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