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7CC" w:rsidRPr="00D30E0A" w:rsidRDefault="001137CC" w:rsidP="001137C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30E0A">
        <w:rPr>
          <w:sz w:val="21"/>
          <w:szCs w:val="21"/>
          <w:lang w:val="sq-AL"/>
        </w:rPr>
        <w:t>Vendim</w:t>
      </w:r>
    </w:p>
    <w:p w:rsidR="001137CC" w:rsidRPr="00D30E0A" w:rsidRDefault="001137CC" w:rsidP="001137CC">
      <w:pPr>
        <w:pStyle w:val="NumriData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Nr.744, datë 26.10.2011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</w:p>
    <w:p w:rsidR="001137CC" w:rsidRPr="00D30E0A" w:rsidRDefault="001137CC" w:rsidP="001137CC">
      <w:pPr>
        <w:pStyle w:val="Titull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Për dhënie ndihme financiare qeverisë së republikës demokratike të Somalisë, për lehtësimin e pasojave të shkaktuara nga thatësira e tejzgjatur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</w:t>
      </w:r>
      <w:r>
        <w:rPr>
          <w:sz w:val="21"/>
          <w:szCs w:val="21"/>
          <w:lang w:val="sq-AL"/>
        </w:rPr>
        <w:t>tor në Republikën e Shqipërisë”</w:t>
      </w:r>
      <w:r w:rsidRPr="00D30E0A">
        <w:rPr>
          <w:sz w:val="21"/>
          <w:szCs w:val="21"/>
          <w:lang w:val="sq-AL"/>
        </w:rPr>
        <w:t xml:space="preserve"> dhe të nenit 13 të ligjit nr.10 355, datë 2.12.2010 “Për buxhetin e vitit 2011”, të ndryshuar, me propozimin e Ministrit të Financave, Këshilli i Ministrave</w:t>
      </w:r>
    </w:p>
    <w:p w:rsidR="001137CC" w:rsidRPr="003E1015" w:rsidRDefault="001137CC" w:rsidP="001137CC">
      <w:pPr>
        <w:pStyle w:val="Paragrafi"/>
        <w:rPr>
          <w:sz w:val="14"/>
          <w:szCs w:val="21"/>
          <w:lang w:val="sq-AL"/>
        </w:rPr>
      </w:pPr>
    </w:p>
    <w:p w:rsidR="001137CC" w:rsidRPr="00D30E0A" w:rsidRDefault="001137CC" w:rsidP="001137CC">
      <w:pPr>
        <w:pStyle w:val="VENDOS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Vendosi: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1. Ministrisë së Financave, në buxhetin e miratuar për vitin 2011, t’i shtohet kundërvlera e fondit 50 000 (pesëdhjetë mijë) dollarë amerikanë, për t’u dhënë si ndihmë financiare për Qeverinë e Republikës Demokratike të Somalisë, për lehtësimin e pasojave të shkaktuara nga thatësira e tejzgjatur.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2. Ky fond të përballohet nga fondi rezervë i Buxhetit të Shtetit.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3. Ngarkohet Ministria e Financave për zbatimin e këtij vendimi.</w:t>
      </w:r>
    </w:p>
    <w:p w:rsidR="001137CC" w:rsidRPr="00D30E0A" w:rsidRDefault="001137CC" w:rsidP="001137CC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Ky vendim hyn në fuqi menjëherë.</w:t>
      </w:r>
    </w:p>
    <w:p w:rsidR="001137CC" w:rsidRPr="003E1015" w:rsidRDefault="001137CC" w:rsidP="001137CC">
      <w:pPr>
        <w:pStyle w:val="Paragrafi"/>
        <w:rPr>
          <w:sz w:val="18"/>
          <w:szCs w:val="21"/>
          <w:lang w:val="sq-AL"/>
        </w:rPr>
      </w:pPr>
    </w:p>
    <w:p w:rsidR="001137CC" w:rsidRPr="00D30E0A" w:rsidRDefault="001137CC" w:rsidP="001137CC">
      <w:pPr>
        <w:pStyle w:val="Autoritet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Kryeministri</w:t>
      </w:r>
    </w:p>
    <w:p w:rsidR="00477590" w:rsidRPr="001137CC" w:rsidRDefault="001137CC" w:rsidP="001137CC">
      <w:pPr>
        <w:pStyle w:val="AutoritetiEmer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Sali Berisha</w:t>
      </w:r>
    </w:p>
    <w:sectPr w:rsidR="00477590" w:rsidRPr="001137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37CC"/>
    <w:rsid w:val="000277EF"/>
    <w:rsid w:val="000C2ABA"/>
    <w:rsid w:val="001137CC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9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E5F42-58D5-4285-B694-BA17FBB1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137C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137C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137C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137C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