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933" w:rsidRPr="00016B9D" w:rsidRDefault="002F1933" w:rsidP="002F193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2F1933" w:rsidRPr="00016B9D" w:rsidRDefault="002F1933" w:rsidP="002F1933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Nr.757, datë 2.11.2011</w:t>
      </w:r>
    </w:p>
    <w:p w:rsidR="002F1933" w:rsidRPr="00016B9D" w:rsidRDefault="002F1933" w:rsidP="002F1933">
      <w:pPr>
        <w:pStyle w:val="Paragrafi"/>
        <w:rPr>
          <w:sz w:val="21"/>
          <w:szCs w:val="21"/>
        </w:rPr>
      </w:pPr>
    </w:p>
    <w:p w:rsidR="002F1933" w:rsidRPr="00016B9D" w:rsidRDefault="002F1933" w:rsidP="002F1933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disa ndryshime në vendimin nr.313, datë 1.7.2002 të këshillit të ministrave “Për caktimin e strukturës, të numrit të punonjësve dhe shpenzimeve buxhetore të policisë së bashkisë dhe komunës”, të ndryshuar</w:t>
      </w:r>
    </w:p>
    <w:p w:rsidR="002F1933" w:rsidRPr="00016B9D" w:rsidRDefault="002F1933" w:rsidP="002F1933">
      <w:pPr>
        <w:pStyle w:val="Paragrafi"/>
        <w:rPr>
          <w:sz w:val="21"/>
          <w:szCs w:val="21"/>
        </w:rPr>
      </w:pPr>
    </w:p>
    <w:p w:rsidR="002F1933" w:rsidRPr="00016B9D" w:rsidRDefault="002F1933" w:rsidP="002F193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 dhe të nenit 17 të ligjit nr.8224, datë 15.5.1997 “Për organizimin dhe funksionimin e policisë së bashkisë dhe komunës”, të ndryshuar, me propozimin e Ministrit të Brendshëm, Këshilli i Ministrave</w:t>
      </w:r>
    </w:p>
    <w:p w:rsidR="002F1933" w:rsidRPr="00016B9D" w:rsidRDefault="002F1933" w:rsidP="002F1933">
      <w:pPr>
        <w:pStyle w:val="Paragrafi"/>
        <w:rPr>
          <w:sz w:val="21"/>
          <w:szCs w:val="21"/>
        </w:rPr>
      </w:pPr>
    </w:p>
    <w:p w:rsidR="002F1933" w:rsidRPr="00016B9D" w:rsidRDefault="002F1933" w:rsidP="002F1933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2F1933" w:rsidRPr="00016B9D" w:rsidRDefault="002F1933" w:rsidP="002F1933">
      <w:pPr>
        <w:pStyle w:val="Paragrafi"/>
        <w:rPr>
          <w:sz w:val="21"/>
          <w:szCs w:val="21"/>
        </w:rPr>
      </w:pPr>
    </w:p>
    <w:p w:rsidR="002F1933" w:rsidRPr="00016B9D" w:rsidRDefault="002F1933" w:rsidP="002F193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lidhjen që i bashkëlidhet vendimit nr.313, datë 1.7.2002 të Këshillit të Ministrave, në pikën 2 të kreut XXXVI, të bëhen këto ndryshime:</w:t>
      </w:r>
    </w:p>
    <w:p w:rsidR="002F1933" w:rsidRPr="00016B9D" w:rsidRDefault="002F1933" w:rsidP="002F193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Numri</w:t>
      </w:r>
      <w:r w:rsidRPr="002205D2">
        <w:rPr>
          <w:sz w:val="13"/>
          <w:szCs w:val="21"/>
        </w:rPr>
        <w:t xml:space="preserve"> </w:t>
      </w:r>
      <w:r w:rsidRPr="00016B9D">
        <w:rPr>
          <w:sz w:val="21"/>
          <w:szCs w:val="21"/>
        </w:rPr>
        <w:t>maksimal</w:t>
      </w:r>
      <w:r w:rsidRPr="002205D2">
        <w:rPr>
          <w:sz w:val="9"/>
          <w:szCs w:val="21"/>
        </w:rPr>
        <w:t xml:space="preserve"> </w:t>
      </w:r>
      <w:r w:rsidRPr="00016B9D">
        <w:rPr>
          <w:sz w:val="21"/>
          <w:szCs w:val="21"/>
        </w:rPr>
        <w:t>i</w:t>
      </w:r>
      <w:r w:rsidRPr="002205D2">
        <w:rPr>
          <w:sz w:val="15"/>
          <w:szCs w:val="21"/>
        </w:rPr>
        <w:t xml:space="preserve"> </w:t>
      </w:r>
      <w:r w:rsidRPr="00016B9D">
        <w:rPr>
          <w:sz w:val="21"/>
          <w:szCs w:val="21"/>
        </w:rPr>
        <w:t>punonjësve të policisë bashkiake për bashkinë e Himarës të bëhet 10 (dhjetë) veta.</w:t>
      </w:r>
    </w:p>
    <w:p w:rsidR="002F1933" w:rsidRPr="00016B9D" w:rsidRDefault="002F1933" w:rsidP="002F193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2. Numri i përgjithshëm i punonjësve të policisë së bashkive </w:t>
      </w:r>
      <w:r>
        <w:rPr>
          <w:sz w:val="21"/>
          <w:szCs w:val="21"/>
        </w:rPr>
        <w:t xml:space="preserve"> </w:t>
      </w:r>
      <w:r w:rsidRPr="00016B9D">
        <w:rPr>
          <w:sz w:val="21"/>
          <w:szCs w:val="21"/>
        </w:rPr>
        <w:t xml:space="preserve">dhe </w:t>
      </w:r>
      <w:r>
        <w:rPr>
          <w:sz w:val="21"/>
          <w:szCs w:val="21"/>
        </w:rPr>
        <w:t xml:space="preserve"> </w:t>
      </w:r>
      <w:r w:rsidRPr="00016B9D">
        <w:rPr>
          <w:sz w:val="21"/>
          <w:szCs w:val="21"/>
        </w:rPr>
        <w:t xml:space="preserve">komunave </w:t>
      </w:r>
      <w:r>
        <w:rPr>
          <w:sz w:val="21"/>
          <w:szCs w:val="21"/>
        </w:rPr>
        <w:t xml:space="preserve"> </w:t>
      </w:r>
      <w:r w:rsidRPr="00016B9D">
        <w:rPr>
          <w:sz w:val="21"/>
          <w:szCs w:val="21"/>
        </w:rPr>
        <w:t>të bëhet, gjithsej, 1 091 (një mijë e nëntëdhjetë e një) veta.</w:t>
      </w:r>
    </w:p>
    <w:p w:rsidR="002F1933" w:rsidRPr="00016B9D" w:rsidRDefault="002F1933" w:rsidP="002F193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pas botimit në Fletoren Zyrtare.</w:t>
      </w:r>
    </w:p>
    <w:p w:rsidR="002F1933" w:rsidRPr="00410FB8" w:rsidRDefault="002F1933" w:rsidP="002F1933">
      <w:pPr>
        <w:pStyle w:val="Paragrafi"/>
        <w:rPr>
          <w:sz w:val="11"/>
          <w:szCs w:val="21"/>
        </w:rPr>
      </w:pPr>
    </w:p>
    <w:p w:rsidR="002F1933" w:rsidRPr="00016B9D" w:rsidRDefault="002F1933" w:rsidP="002F1933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2F1933" w:rsidRPr="00016B9D" w:rsidRDefault="002F1933" w:rsidP="002F1933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2F1933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193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1933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E40A5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457355-2354-4CC5-B869-EDA75FCD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F19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F193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F19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19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F193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