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2BE" w:rsidRPr="00420C89" w:rsidRDefault="00F272BE" w:rsidP="00F272BE">
      <w:pPr>
        <w:pStyle w:val="Akti"/>
        <w:rPr>
          <w:lang w:val="sq-AL"/>
        </w:rPr>
      </w:pPr>
      <w:bookmarkStart w:id="0" w:name="_GoBack"/>
      <w:bookmarkEnd w:id="0"/>
      <w:r w:rsidRPr="00420C89">
        <w:rPr>
          <w:lang w:val="sq-AL"/>
        </w:rPr>
        <w:t>VENDIM </w:t>
      </w:r>
    </w:p>
    <w:p w:rsidR="00F272BE" w:rsidRPr="00420C89" w:rsidRDefault="00F272BE" w:rsidP="00F272BE">
      <w:pPr>
        <w:pStyle w:val="NumriData"/>
        <w:rPr>
          <w:lang w:val="sq-AL"/>
        </w:rPr>
      </w:pPr>
      <w:r w:rsidRPr="00420C89">
        <w:rPr>
          <w:lang w:val="sq-AL"/>
        </w:rPr>
        <w:t>Nr.777, datë 10.11.2011</w:t>
      </w:r>
    </w:p>
    <w:p w:rsidR="00F272BE" w:rsidRPr="00420C89" w:rsidRDefault="00F272BE" w:rsidP="00F272BE">
      <w:pPr>
        <w:pStyle w:val="Paragrafi"/>
        <w:rPr>
          <w:lang w:val="sq-AL"/>
        </w:rPr>
      </w:pPr>
    </w:p>
    <w:p w:rsidR="00F272BE" w:rsidRPr="00420C89" w:rsidRDefault="00F272BE" w:rsidP="00F272BE">
      <w:pPr>
        <w:pStyle w:val="Titulli"/>
        <w:rPr>
          <w:lang w:val="sq-AL"/>
        </w:rPr>
      </w:pPr>
      <w:r w:rsidRPr="00420C89">
        <w:rPr>
          <w:lang w:val="sq-AL"/>
        </w:rPr>
        <w:t>PËR SHPALLJEN E VITIT TË 100 - VJETORIT TË PAVARËSISË SË SHQIPËRISË</w:t>
      </w:r>
    </w:p>
    <w:p w:rsidR="00F272BE" w:rsidRPr="00420C89" w:rsidRDefault="00F272BE" w:rsidP="00F272BE">
      <w:pPr>
        <w:pStyle w:val="Paragrafi"/>
        <w:rPr>
          <w:lang w:val="sq-AL"/>
        </w:rPr>
      </w:pPr>
    </w:p>
    <w:p w:rsidR="00F272BE" w:rsidRPr="00420C89" w:rsidRDefault="00F272BE" w:rsidP="00F272BE">
      <w:pPr>
        <w:pStyle w:val="Paragrafi"/>
        <w:rPr>
          <w:lang w:val="sq-AL"/>
        </w:rPr>
      </w:pPr>
      <w:r w:rsidRPr="00420C89">
        <w:rPr>
          <w:lang w:val="sq-AL"/>
        </w:rPr>
        <w:t>Në mbështetje të neneve 95, pika 2, dhe 100 të Kushtetutës, me propozimin e Kryeministrit, Këshilli i Ministrave</w:t>
      </w:r>
    </w:p>
    <w:p w:rsidR="00F272BE" w:rsidRPr="00420C89" w:rsidRDefault="00F272BE" w:rsidP="00F272BE">
      <w:pPr>
        <w:pStyle w:val="Paragrafi"/>
        <w:rPr>
          <w:lang w:val="sq-AL"/>
        </w:rPr>
      </w:pPr>
    </w:p>
    <w:p w:rsidR="00F272BE" w:rsidRPr="00420C89" w:rsidRDefault="00F272BE" w:rsidP="00F272BE">
      <w:pPr>
        <w:pStyle w:val="VENDOSI"/>
        <w:rPr>
          <w:lang w:val="sq-AL"/>
        </w:rPr>
      </w:pPr>
      <w:r w:rsidRPr="00420C89">
        <w:rPr>
          <w:lang w:val="sq-AL"/>
        </w:rPr>
        <w:t>VENDOSI:</w:t>
      </w:r>
    </w:p>
    <w:p w:rsidR="00F272BE" w:rsidRPr="00420C89" w:rsidRDefault="00F272BE" w:rsidP="00F272BE">
      <w:pPr>
        <w:pStyle w:val="Paragrafi"/>
        <w:rPr>
          <w:lang w:val="sq-AL"/>
        </w:rPr>
      </w:pPr>
    </w:p>
    <w:p w:rsidR="00F272BE" w:rsidRPr="00420C89" w:rsidRDefault="00F272BE" w:rsidP="00F272BE">
      <w:pPr>
        <w:pStyle w:val="Paragrafi"/>
        <w:rPr>
          <w:lang w:val="sq-AL"/>
        </w:rPr>
      </w:pPr>
      <w:r w:rsidRPr="00420C89">
        <w:rPr>
          <w:lang w:val="sq-AL"/>
        </w:rPr>
        <w:t>Periudha 28 nëntor 2011 deri 28 nëntor 2012 të shpallet “Viti i 100 - vjetorit të Pavarësisë së Shqipërisë”.</w:t>
      </w:r>
    </w:p>
    <w:p w:rsidR="00F272BE" w:rsidRPr="00420C89" w:rsidRDefault="00F272BE" w:rsidP="00F272BE">
      <w:pPr>
        <w:pStyle w:val="Paragrafi"/>
        <w:rPr>
          <w:lang w:val="sq-AL"/>
        </w:rPr>
      </w:pPr>
      <w:r w:rsidRPr="00420C89">
        <w:rPr>
          <w:lang w:val="sq-AL"/>
        </w:rPr>
        <w:t>Ky vendim hyn në fuqi menjëherë dhe botohet në Fletore Zyrtare.</w:t>
      </w:r>
    </w:p>
    <w:p w:rsidR="00F272BE" w:rsidRPr="00420C89" w:rsidRDefault="00F272BE" w:rsidP="00F272BE">
      <w:pPr>
        <w:pStyle w:val="Paragrafi"/>
        <w:rPr>
          <w:lang w:val="sq-AL"/>
        </w:rPr>
      </w:pPr>
      <w:r w:rsidRPr="00420C89">
        <w:rPr>
          <w:lang w:val="sq-AL"/>
        </w:rPr>
        <w:t> </w:t>
      </w:r>
    </w:p>
    <w:p w:rsidR="00F272BE" w:rsidRPr="00420C89" w:rsidRDefault="00F272BE" w:rsidP="00F272BE">
      <w:pPr>
        <w:pStyle w:val="Autoriteti"/>
        <w:rPr>
          <w:lang w:val="sq-AL"/>
        </w:rPr>
      </w:pPr>
      <w:r w:rsidRPr="00420C89">
        <w:rPr>
          <w:lang w:val="sq-AL"/>
        </w:rPr>
        <w:t>KRYEMINISTRI</w:t>
      </w:r>
    </w:p>
    <w:p w:rsidR="003E172F" w:rsidRDefault="00F272BE" w:rsidP="00F272BE">
      <w:pPr>
        <w:pStyle w:val="AutoritetiEmer"/>
      </w:pPr>
      <w:r w:rsidRPr="00420C89">
        <w:t>Sali Berisha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6307C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2B6E6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F50B8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65E4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EE89A4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181F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0867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F7DC6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852D0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72BE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0ACD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272BE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FDA2C2-6960-4E37-BF1D-1069220D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2B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272B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272B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272B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272B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