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6D8B" w:rsidRPr="00420C89" w:rsidRDefault="008F6D8B" w:rsidP="008F6D8B">
      <w:pPr>
        <w:pStyle w:val="Akti"/>
        <w:rPr>
          <w:lang w:val="sq-AL"/>
        </w:rPr>
      </w:pPr>
      <w:bookmarkStart w:id="0" w:name="_GoBack"/>
      <w:bookmarkEnd w:id="0"/>
      <w:r w:rsidRPr="00420C89">
        <w:rPr>
          <w:lang w:val="sq-AL"/>
        </w:rPr>
        <w:t>VENDIM</w:t>
      </w:r>
    </w:p>
    <w:p w:rsidR="008F6D8B" w:rsidRPr="00420C89" w:rsidRDefault="008F6D8B" w:rsidP="008F6D8B">
      <w:pPr>
        <w:pStyle w:val="NumriData"/>
        <w:rPr>
          <w:lang w:val="sq-AL"/>
        </w:rPr>
      </w:pPr>
      <w:r w:rsidRPr="00420C89">
        <w:rPr>
          <w:lang w:val="sq-AL"/>
        </w:rPr>
        <w:t>Nr.778, datë 10.11.2011</w:t>
      </w:r>
    </w:p>
    <w:p w:rsidR="008F6D8B" w:rsidRPr="00420C89" w:rsidRDefault="008F6D8B" w:rsidP="008F6D8B">
      <w:pPr>
        <w:pStyle w:val="Paragrafi"/>
        <w:rPr>
          <w:lang w:val="sq-AL"/>
        </w:rPr>
      </w:pPr>
    </w:p>
    <w:p w:rsidR="008F6D8B" w:rsidRPr="00420C89" w:rsidRDefault="008F6D8B" w:rsidP="008F6D8B">
      <w:pPr>
        <w:pStyle w:val="Titulli"/>
        <w:rPr>
          <w:lang w:val="sq-AL"/>
        </w:rPr>
      </w:pPr>
      <w:r w:rsidRPr="00420C89">
        <w:rPr>
          <w:lang w:val="sq-AL"/>
        </w:rPr>
        <w:t>PËR LEJIMIN E SHËRBIMIT INFORMATIV TË SHTETIT, SI AUTORITET KONTRAKTOR, PËR TË KRYER PROCEDURËN E PROKURIMIT, ME OBJEKT “BLERJE PJESËSH NDËRRIMI, PËR SHËRBIME PROFILAKTIKE, GOMASH DHE LUBRIFIKANTËSH PËR AUTOMJETE”</w:t>
      </w:r>
    </w:p>
    <w:p w:rsidR="008F6D8B" w:rsidRPr="00420C89" w:rsidRDefault="008F6D8B" w:rsidP="008F6D8B">
      <w:pPr>
        <w:pStyle w:val="Paragrafi"/>
        <w:rPr>
          <w:lang w:val="sq-AL"/>
        </w:rPr>
      </w:pPr>
    </w:p>
    <w:p w:rsidR="008F6D8B" w:rsidRPr="00420C89" w:rsidRDefault="008F6D8B" w:rsidP="008F6D8B">
      <w:pPr>
        <w:pStyle w:val="Paragrafi"/>
        <w:rPr>
          <w:lang w:val="sq-AL"/>
        </w:rPr>
      </w:pPr>
      <w:r w:rsidRPr="00420C89">
        <w:rPr>
          <w:lang w:val="sq-AL"/>
        </w:rPr>
        <w:t>Në mbështetje të nenit 100 të Kushtetutës, të ligjit nr.9643, datë 20.11.2006 “Për prokurimin publik”, të ndryshuar, të ligjit nr.9936, datë 26.6.2008 “Për menaxhimin e sistemit buxhetor në Republikën e Shqipërisë” dhe të ligjit nr.10 355, datë 2.12.2010 “Për buxhetin e vitit 2011”, të ndryshuar, me propozimin e Kryeministrit, Këshilli i Ministrave</w:t>
      </w:r>
    </w:p>
    <w:p w:rsidR="008F6D8B" w:rsidRPr="00420C89" w:rsidRDefault="008F6D8B" w:rsidP="008F6D8B">
      <w:pPr>
        <w:pStyle w:val="Paragrafi"/>
        <w:rPr>
          <w:lang w:val="sq-AL"/>
        </w:rPr>
      </w:pPr>
    </w:p>
    <w:p w:rsidR="008F6D8B" w:rsidRPr="00420C89" w:rsidRDefault="008F6D8B" w:rsidP="008F6D8B">
      <w:pPr>
        <w:pStyle w:val="VENDOSI"/>
        <w:rPr>
          <w:lang w:val="sq-AL"/>
        </w:rPr>
      </w:pPr>
      <w:r w:rsidRPr="00420C89">
        <w:rPr>
          <w:lang w:val="sq-AL"/>
        </w:rPr>
        <w:t>VENDOSI:</w:t>
      </w:r>
    </w:p>
    <w:p w:rsidR="008F6D8B" w:rsidRPr="00420C89" w:rsidRDefault="008F6D8B" w:rsidP="008F6D8B">
      <w:pPr>
        <w:pStyle w:val="Paragrafi"/>
        <w:rPr>
          <w:lang w:val="sq-AL"/>
        </w:rPr>
      </w:pPr>
    </w:p>
    <w:p w:rsidR="008F6D8B" w:rsidRPr="00420C89" w:rsidRDefault="008F6D8B" w:rsidP="008F6D8B">
      <w:pPr>
        <w:pStyle w:val="Paragrafi"/>
        <w:rPr>
          <w:lang w:val="sq-AL"/>
        </w:rPr>
      </w:pPr>
      <w:r w:rsidRPr="00420C89">
        <w:rPr>
          <w:lang w:val="sq-AL"/>
        </w:rPr>
        <w:t>1. Lejimin e Shërbimit Informativ të Shtetit, si autoritet kontraktor, për të kryer procedurën e prokurimit, me objekt “Blerje pjesësh ndërrimi, për shërbime profilaktike, gomash dhe lubrifikantësh për automjete”, si dhe për të lidhur kontratat përkatëse, brenda datës 15.12.2011.</w:t>
      </w:r>
    </w:p>
    <w:p w:rsidR="008F6D8B" w:rsidRPr="00420C89" w:rsidRDefault="008F6D8B" w:rsidP="008F6D8B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420C89">
        <w:rPr>
          <w:lang w:val="sq-AL"/>
        </w:rPr>
        <w:t>Ngarkohen Ministria e Financave, Shërbimi Informativ i Shtetit dhe Agjencia e Prokurimit Publik për ndjekjen e zbatimin e këtij vendimi.</w:t>
      </w:r>
    </w:p>
    <w:p w:rsidR="008F6D8B" w:rsidRPr="00420C89" w:rsidRDefault="008F6D8B" w:rsidP="008F6D8B">
      <w:pPr>
        <w:pStyle w:val="Paragrafi"/>
        <w:rPr>
          <w:lang w:val="sq-AL"/>
        </w:rPr>
      </w:pPr>
      <w:r w:rsidRPr="00420C89">
        <w:rPr>
          <w:lang w:val="sq-AL"/>
        </w:rPr>
        <w:t xml:space="preserve"> Ky vendim hyn në fuqi menjëherë dhe botohet në Fletore Zyrtare.</w:t>
      </w:r>
    </w:p>
    <w:p w:rsidR="008F6D8B" w:rsidRPr="00420C89" w:rsidRDefault="008F6D8B" w:rsidP="008F6D8B">
      <w:pPr>
        <w:pStyle w:val="Paragrafi"/>
        <w:rPr>
          <w:lang w:val="sq-AL"/>
        </w:rPr>
      </w:pPr>
      <w:r w:rsidRPr="00420C89">
        <w:rPr>
          <w:lang w:val="sq-AL"/>
        </w:rPr>
        <w:t> </w:t>
      </w:r>
    </w:p>
    <w:p w:rsidR="008F6D8B" w:rsidRPr="00420C89" w:rsidRDefault="008F6D8B" w:rsidP="008F6D8B">
      <w:pPr>
        <w:pStyle w:val="Autoriteti"/>
        <w:rPr>
          <w:lang w:val="sq-AL"/>
        </w:rPr>
      </w:pPr>
      <w:r w:rsidRPr="00420C89">
        <w:rPr>
          <w:lang w:val="sq-AL"/>
        </w:rPr>
        <w:t>KRYEMINISTRI</w:t>
      </w:r>
    </w:p>
    <w:p w:rsidR="008F6D8B" w:rsidRPr="00420C89" w:rsidRDefault="008F6D8B" w:rsidP="008F6D8B">
      <w:pPr>
        <w:pStyle w:val="AutoritetiEmer"/>
        <w:rPr>
          <w:lang w:val="sq-AL"/>
        </w:rPr>
      </w:pPr>
      <w:r w:rsidRPr="00420C89">
        <w:rPr>
          <w:lang w:val="sq-AL"/>
        </w:rPr>
        <w:t>Sali Berisha</w:t>
      </w:r>
    </w:p>
    <w:sectPr w:rsidR="008F6D8B" w:rsidRPr="00420C8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F6D8B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8F6D8B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9457B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8DB154-0B06-4990-9646-EFCD05D77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8F6D8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8F6D8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8F6D8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8F6D8B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2019-03-19T14:55:00Z</dcterms:created>
  <dcterms:modified xsi:type="dcterms:W3CDTF">2019-03-19T14:55:00Z</dcterms:modified>
</cp:coreProperties>
</file>