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8C3" w:rsidRPr="00420C89" w:rsidRDefault="00C558C3" w:rsidP="00C558C3">
      <w:pPr>
        <w:pStyle w:val="Akti"/>
        <w:rPr>
          <w:lang w:val="sq-AL"/>
        </w:rPr>
      </w:pPr>
      <w:bookmarkStart w:id="0" w:name="_GoBack"/>
      <w:bookmarkEnd w:id="0"/>
      <w:r w:rsidRPr="00420C89">
        <w:rPr>
          <w:lang w:val="sq-AL"/>
        </w:rPr>
        <w:t>VENDIM</w:t>
      </w:r>
    </w:p>
    <w:p w:rsidR="00C558C3" w:rsidRPr="00420C89" w:rsidRDefault="00C558C3" w:rsidP="00C558C3">
      <w:pPr>
        <w:pStyle w:val="NumriData"/>
        <w:rPr>
          <w:lang w:val="sq-AL"/>
        </w:rPr>
      </w:pPr>
      <w:r w:rsidRPr="00420C89">
        <w:rPr>
          <w:lang w:val="sq-AL"/>
        </w:rPr>
        <w:t xml:space="preserve">Nr.779, datë 10.11.2011 </w:t>
      </w:r>
    </w:p>
    <w:p w:rsidR="00C558C3" w:rsidRPr="00420C89" w:rsidRDefault="00C558C3" w:rsidP="00C558C3">
      <w:pPr>
        <w:pStyle w:val="Paragrafi"/>
        <w:rPr>
          <w:lang w:val="sq-AL"/>
        </w:rPr>
      </w:pPr>
    </w:p>
    <w:p w:rsidR="00C558C3" w:rsidRDefault="00C558C3" w:rsidP="00C558C3">
      <w:pPr>
        <w:pStyle w:val="Titulli"/>
        <w:rPr>
          <w:lang w:val="sq-AL"/>
        </w:rPr>
      </w:pPr>
      <w:r w:rsidRPr="00420C89">
        <w:rPr>
          <w:lang w:val="sq-AL"/>
        </w:rPr>
        <w:t xml:space="preserve">PËR NJË NDRYSHIM NË VENDIMIN NR.472, DATË 2.7.2011 TË KËSHILLIT TË MINISTRAVE “PËR DISIPLINIMIN E PËRDORIMIT TË FONDEVE BUXHETORE, </w:t>
      </w:r>
    </w:p>
    <w:p w:rsidR="00C558C3" w:rsidRPr="00420C89" w:rsidRDefault="00C558C3" w:rsidP="00C558C3">
      <w:pPr>
        <w:pStyle w:val="Titulli"/>
        <w:rPr>
          <w:lang w:val="sq-AL"/>
        </w:rPr>
      </w:pPr>
      <w:r w:rsidRPr="00420C89">
        <w:rPr>
          <w:lang w:val="sq-AL"/>
        </w:rPr>
        <w:t>PËR VITIN 2011”, TË NDRYSHUAR</w:t>
      </w:r>
    </w:p>
    <w:p w:rsidR="00C558C3" w:rsidRPr="00420C89" w:rsidRDefault="00C558C3" w:rsidP="00C558C3">
      <w:pPr>
        <w:pStyle w:val="Paragrafi"/>
        <w:rPr>
          <w:lang w:val="sq-AL"/>
        </w:rPr>
      </w:pPr>
    </w:p>
    <w:p w:rsidR="00C558C3" w:rsidRPr="00420C89" w:rsidRDefault="00C558C3" w:rsidP="00C558C3">
      <w:pPr>
        <w:pStyle w:val="Paragrafi"/>
        <w:rPr>
          <w:lang w:val="sq-AL"/>
        </w:rPr>
      </w:pPr>
      <w:r w:rsidRPr="00420C89">
        <w:rPr>
          <w:lang w:val="sq-AL"/>
        </w:rPr>
        <w:t xml:space="preserve">Në mbështetje të nenit 100 të Kushtetutës, të neneve 16 e 40 të ligjit nr.9936, datë 26.6.2008 “Për menaxhimin e sistemit buxhetor në Republikën e Shqipërisë” dhe të nenit 10 të ligjit nr.10 355, datë 2.12.2010 “Për buxhetin e vitit 2011”, të ndryshuar, me propozimin e Ministrit të Financave, Këshilli i Ministrave  </w:t>
      </w:r>
    </w:p>
    <w:p w:rsidR="00C558C3" w:rsidRPr="00420C89" w:rsidRDefault="00C558C3" w:rsidP="00C558C3">
      <w:pPr>
        <w:pStyle w:val="Paragrafi"/>
        <w:rPr>
          <w:lang w:val="sq-AL"/>
        </w:rPr>
      </w:pPr>
    </w:p>
    <w:p w:rsidR="00C558C3" w:rsidRPr="00420C89" w:rsidRDefault="00C558C3" w:rsidP="00C558C3">
      <w:pPr>
        <w:pStyle w:val="VENDOSI"/>
        <w:rPr>
          <w:lang w:val="sq-AL"/>
        </w:rPr>
      </w:pPr>
      <w:r w:rsidRPr="00420C89">
        <w:rPr>
          <w:lang w:val="sq-AL"/>
        </w:rPr>
        <w:t>VENDOSI:</w:t>
      </w:r>
    </w:p>
    <w:p w:rsidR="00C558C3" w:rsidRPr="00420C89" w:rsidRDefault="00C558C3" w:rsidP="00C558C3">
      <w:pPr>
        <w:pStyle w:val="Paragrafi"/>
        <w:rPr>
          <w:lang w:val="sq-AL"/>
        </w:rPr>
      </w:pPr>
    </w:p>
    <w:p w:rsidR="00C558C3" w:rsidRPr="00420C89" w:rsidRDefault="00C558C3" w:rsidP="00C558C3">
      <w:pPr>
        <w:pStyle w:val="Paragrafi"/>
        <w:rPr>
          <w:lang w:val="sq-AL"/>
        </w:rPr>
      </w:pPr>
      <w:r w:rsidRPr="00420C89">
        <w:rPr>
          <w:lang w:val="sq-AL"/>
        </w:rPr>
        <w:t>1. Shkronja “a” e pikës 1 të vendimit nr.472, datë 2.7.2011 të Këshillit të Ministrave, të ndryshuar, shfuqizohet.</w:t>
      </w:r>
    </w:p>
    <w:p w:rsidR="00C558C3" w:rsidRPr="00420C89" w:rsidRDefault="00C558C3" w:rsidP="00C558C3">
      <w:pPr>
        <w:pStyle w:val="Paragrafi"/>
        <w:rPr>
          <w:lang w:val="sq-AL"/>
        </w:rPr>
      </w:pPr>
      <w:r w:rsidRPr="00420C89">
        <w:rPr>
          <w:lang w:val="sq-AL"/>
        </w:rPr>
        <w:t xml:space="preserve">2. Ngarkohen të gjitha institucionet e njësive të qeverisjes së përgjithshme për zbatimin e këtij vendimi. </w:t>
      </w:r>
    </w:p>
    <w:p w:rsidR="00C558C3" w:rsidRPr="00420C89" w:rsidRDefault="00C558C3" w:rsidP="00C558C3">
      <w:pPr>
        <w:pStyle w:val="Paragrafi"/>
        <w:rPr>
          <w:lang w:val="sq-AL"/>
        </w:rPr>
      </w:pPr>
      <w:r w:rsidRPr="00420C89">
        <w:rPr>
          <w:lang w:val="sq-AL"/>
        </w:rPr>
        <w:t>Ky vendim hyn në fuqi menjëherë dhe botohet në Fletoren Zyrtare.</w:t>
      </w:r>
    </w:p>
    <w:p w:rsidR="00C558C3" w:rsidRPr="00420C89" w:rsidRDefault="00C558C3" w:rsidP="00C558C3">
      <w:pPr>
        <w:pStyle w:val="Paragrafi"/>
        <w:ind w:firstLine="0"/>
        <w:rPr>
          <w:lang w:val="sq-AL"/>
        </w:rPr>
      </w:pPr>
    </w:p>
    <w:p w:rsidR="00C558C3" w:rsidRPr="00420C89" w:rsidRDefault="00C558C3" w:rsidP="00C558C3">
      <w:pPr>
        <w:pStyle w:val="Autoriteti"/>
        <w:rPr>
          <w:lang w:val="sq-AL"/>
        </w:rPr>
      </w:pPr>
      <w:r w:rsidRPr="00420C89">
        <w:rPr>
          <w:lang w:val="sq-AL"/>
        </w:rPr>
        <w:t>KRYEMINISTRI</w:t>
      </w:r>
    </w:p>
    <w:p w:rsidR="003E172F" w:rsidRDefault="00C558C3" w:rsidP="00C558C3">
      <w:pPr>
        <w:pStyle w:val="AutoritetiEmer"/>
      </w:pPr>
      <w:r w:rsidRPr="00420C89">
        <w:t>Sali  Berisha</w:t>
      </w:r>
    </w:p>
    <w:sectPr w:rsidR="003E17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890B1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9D25D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B6236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FAAB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966D6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D247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22C0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8D8D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9CC31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558C3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558C3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1ACE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9CCFE5-A85F-4E03-A78C-5DD0EC42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8C3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C558C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C558C3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C558C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C558C3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2019-03-19T14:55:00Z</dcterms:created>
  <dcterms:modified xsi:type="dcterms:W3CDTF">2019-03-19T14:55:00Z</dcterms:modified>
</cp:coreProperties>
</file>