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4A8" w:rsidRPr="001304FF" w:rsidRDefault="00CA34A8" w:rsidP="00CA34A8">
      <w:pPr>
        <w:pStyle w:val="Titulli"/>
      </w:pPr>
      <w:bookmarkStart w:id="0" w:name="_GoBack"/>
      <w:bookmarkEnd w:id="0"/>
      <w:r>
        <w:t>VENDI</w:t>
      </w:r>
      <w:r w:rsidRPr="001304FF">
        <w:t>M</w:t>
      </w:r>
    </w:p>
    <w:p w:rsidR="00CA34A8" w:rsidRPr="001304FF" w:rsidRDefault="00CA34A8" w:rsidP="00CA34A8">
      <w:pPr>
        <w:pStyle w:val="NumriData"/>
      </w:pPr>
      <w:r w:rsidRPr="001304FF">
        <w:t>Nr.793</w:t>
      </w:r>
      <w:r>
        <w:t>, datë 16.11.2011</w:t>
      </w:r>
    </w:p>
    <w:p w:rsidR="00CA34A8" w:rsidRPr="001304FF" w:rsidRDefault="00CA34A8" w:rsidP="00CA34A8">
      <w:pPr>
        <w:pStyle w:val="Titulli"/>
      </w:pPr>
      <w:r w:rsidRPr="001304FF">
        <w:br/>
        <w:t>PËR</w:t>
      </w:r>
      <w:r>
        <w:t xml:space="preserve"> </w:t>
      </w:r>
      <w:r w:rsidRPr="001304FF">
        <w:t xml:space="preserve">DHËNIE FONDI FINANCIAR SHTESË BASHKISË KORÇË, TË QARKUT TË KORÇËS, PËR </w:t>
      </w:r>
      <w:r>
        <w:t>RIKONSTRUKSIONIN E PALLATIT </w:t>
      </w:r>
      <w:r w:rsidRPr="001304FF">
        <w:t>NR.10, LAGJJA NR.6, RRUGA “M. SHKODRANI”, KORÇË,  DJEGUR NGA ZJARRI</w:t>
      </w:r>
    </w:p>
    <w:p w:rsidR="00CA34A8" w:rsidRPr="00552CBA" w:rsidRDefault="00CA34A8" w:rsidP="00CA34A8">
      <w:pPr>
        <w:pStyle w:val="Paragrafi"/>
        <w:rPr>
          <w:sz w:val="16"/>
        </w:rPr>
      </w:pPr>
    </w:p>
    <w:p w:rsidR="00CA34A8" w:rsidRPr="001304FF" w:rsidRDefault="00CA34A8" w:rsidP="00CA34A8">
      <w:pPr>
        <w:pStyle w:val="Paragrafi"/>
      </w:pPr>
      <w:r w:rsidRPr="001304FF">
        <w:t>Në mbështetje të nenit 100 t</w:t>
      </w:r>
      <w:r>
        <w:t>ë Kushtetutës, të neneve 5 e 45</w:t>
      </w:r>
      <w:r w:rsidRPr="001304FF">
        <w:t xml:space="preserve"> të</w:t>
      </w:r>
      <w:r>
        <w:t xml:space="preserve"> ligjit nr.9936, datë 26.6.2008</w:t>
      </w:r>
      <w:r w:rsidRPr="001304FF">
        <w:t xml:space="preserve"> “Për menaxhimin e sistemit buxhetor në Republik</w:t>
      </w:r>
      <w:r>
        <w:t>ën e Shqipërisë” dhe  të nenit 13</w:t>
      </w:r>
      <w:r w:rsidRPr="001304FF">
        <w:t xml:space="preserve"> të l</w:t>
      </w:r>
      <w:r>
        <w:t>igjit nr.10 355, datë 2.12.2010</w:t>
      </w:r>
      <w:r w:rsidRPr="001304FF">
        <w:t xml:space="preserve"> “Për buxhetin e vitit 2011”, të ndryshuar, me propozimin e Ministrit të Brendshëm, Këshilli i Ministrave</w:t>
      </w:r>
    </w:p>
    <w:p w:rsidR="00CA34A8" w:rsidRPr="00552CBA" w:rsidRDefault="00CA34A8" w:rsidP="00CA34A8">
      <w:pPr>
        <w:pStyle w:val="Paragrafi"/>
        <w:rPr>
          <w:sz w:val="6"/>
        </w:rPr>
      </w:pPr>
    </w:p>
    <w:p w:rsidR="00CA34A8" w:rsidRDefault="00CA34A8" w:rsidP="00CA34A8">
      <w:pPr>
        <w:pStyle w:val="VENDOSI"/>
      </w:pPr>
      <w:r>
        <w:t>VENDOS</w:t>
      </w:r>
      <w:r w:rsidRPr="001304FF">
        <w:t>I:</w:t>
      </w:r>
    </w:p>
    <w:p w:rsidR="00CA34A8" w:rsidRPr="00552CBA" w:rsidRDefault="00CA34A8" w:rsidP="00CA34A8">
      <w:pPr>
        <w:pStyle w:val="Paragrafi"/>
        <w:rPr>
          <w:sz w:val="8"/>
        </w:rPr>
      </w:pPr>
    </w:p>
    <w:p w:rsidR="00CA34A8" w:rsidRDefault="00CA34A8" w:rsidP="00CA34A8">
      <w:pPr>
        <w:pStyle w:val="Paragrafi"/>
      </w:pPr>
      <w:r w:rsidRPr="001304FF">
        <w:t>1. Bashkisë Korçë, të qarkut të Korçës, në buxhetin e vitit 2011, t’i jepet fondi financiar shtesë 4 905 000 (katër milionë e nëntëqind e pesë mijë) lekë, për rikonstruksionin e pallatit nr.10, lagjja nr.6,  rruga “M. Shkodrani</w:t>
      </w:r>
      <w:r>
        <w:t>”, Korçë, djegur nga zjarri. </w:t>
      </w:r>
    </w:p>
    <w:p w:rsidR="00CA34A8" w:rsidRPr="001304FF" w:rsidRDefault="00CA34A8" w:rsidP="00CA34A8">
      <w:pPr>
        <w:pStyle w:val="Paragrafi"/>
      </w:pPr>
      <w:r w:rsidRPr="001304FF">
        <w:t>2. Ky fond të përballohet nga fondi rezervë i buxhetit të shtetit.</w:t>
      </w:r>
    </w:p>
    <w:p w:rsidR="00CA34A8" w:rsidRPr="001304FF" w:rsidRDefault="00CA34A8" w:rsidP="00CA34A8">
      <w:pPr>
        <w:pStyle w:val="Paragrafi"/>
      </w:pPr>
      <w:r w:rsidRPr="001304FF">
        <w:t>3. Ngarkohen Ministri i Financave, Ministri i Brendshëm, bashkia Korçë, si dhe prefekti i qarkut të  Korçës për zbatimin e këtij vendimi.</w:t>
      </w:r>
    </w:p>
    <w:p w:rsidR="00CA34A8" w:rsidRPr="001304FF" w:rsidRDefault="00CA34A8" w:rsidP="00CA34A8">
      <w:pPr>
        <w:pStyle w:val="Paragrafi"/>
      </w:pPr>
      <w:r w:rsidRPr="001304FF">
        <w:t>Ky vendim hyn në fuqi menjëherë.</w:t>
      </w:r>
    </w:p>
    <w:p w:rsidR="00CA34A8" w:rsidRPr="00552CBA" w:rsidRDefault="00CA34A8" w:rsidP="00CA34A8">
      <w:pPr>
        <w:pStyle w:val="Paragrafi"/>
        <w:rPr>
          <w:sz w:val="18"/>
        </w:rPr>
      </w:pPr>
    </w:p>
    <w:p w:rsidR="00CA34A8" w:rsidRDefault="00CA34A8" w:rsidP="00CA34A8">
      <w:pPr>
        <w:pStyle w:val="Autoriteti"/>
      </w:pPr>
      <w:r>
        <w:t>Kryeministri</w:t>
      </w:r>
    </w:p>
    <w:p w:rsidR="00477590" w:rsidRDefault="00CA34A8" w:rsidP="00CA34A8">
      <w:pPr>
        <w:pStyle w:val="AutoritetiEmer"/>
      </w:pPr>
      <w:r>
        <w:t xml:space="preserve">Sali Berisha 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34A8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67DD"/>
    <w:rsid w:val="00C34A57"/>
    <w:rsid w:val="00CA34A8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7A3C1B-C061-434E-9B03-5FA7CEA0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A34A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A34A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A34A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CA34A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2019-03-19T14:57:00Z</dcterms:created>
  <dcterms:modified xsi:type="dcterms:W3CDTF">2019-03-19T14:57:00Z</dcterms:modified>
</cp:coreProperties>
</file>