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153" w:rsidRPr="001304FF" w:rsidRDefault="002A0153" w:rsidP="002A0153">
      <w:pPr>
        <w:pStyle w:val="Akti"/>
      </w:pPr>
      <w:bookmarkStart w:id="0" w:name="_GoBack"/>
      <w:bookmarkEnd w:id="0"/>
      <w:r>
        <w:t>VENDI</w:t>
      </w:r>
      <w:r w:rsidRPr="001304FF">
        <w:t>M</w:t>
      </w:r>
    </w:p>
    <w:p w:rsidR="002A0153" w:rsidRPr="001304FF" w:rsidRDefault="002A0153" w:rsidP="002A0153">
      <w:pPr>
        <w:pStyle w:val="NumriData"/>
      </w:pPr>
      <w:r w:rsidRPr="001304FF">
        <w:t>Nr.794</w:t>
      </w:r>
      <w:r>
        <w:t>, datë 16.11.2011</w:t>
      </w:r>
    </w:p>
    <w:p w:rsidR="002A0153" w:rsidRDefault="002A0153" w:rsidP="002A0153">
      <w:pPr>
        <w:pStyle w:val="Paragrafi"/>
      </w:pPr>
    </w:p>
    <w:p w:rsidR="002A0153" w:rsidRPr="001304FF" w:rsidRDefault="002A0153" w:rsidP="002A0153">
      <w:pPr>
        <w:pStyle w:val="Titulli"/>
      </w:pPr>
      <w:r w:rsidRPr="001304FF">
        <w:t>PËR</w:t>
      </w:r>
      <w:r>
        <w:t xml:space="preserve"> </w:t>
      </w:r>
      <w:r w:rsidRPr="001304FF">
        <w:t>RISHPËRNDARJE FONDESH BUXHETORE, BRENDA PROGRAMEVE TË MIRATUARA  PËR MINISTRINË E DREJTËSISË, NË BUXHETIN E VITIT 2011, ZËRI “SHPENZIME KORRENTE”</w:t>
      </w:r>
    </w:p>
    <w:p w:rsidR="002A0153" w:rsidRDefault="002A0153" w:rsidP="002A0153">
      <w:pPr>
        <w:pStyle w:val="Titulli"/>
      </w:pPr>
    </w:p>
    <w:p w:rsidR="002A0153" w:rsidRPr="001304FF" w:rsidRDefault="002A0153" w:rsidP="002A0153">
      <w:pPr>
        <w:pStyle w:val="Paragrafi"/>
      </w:pPr>
      <w:r w:rsidRPr="001304FF">
        <w:t xml:space="preserve">Në mbështetje të nenit </w:t>
      </w:r>
      <w:r>
        <w:t>100 të Kushtetutës, të nenit 44</w:t>
      </w:r>
      <w:r w:rsidRPr="001304FF">
        <w:t xml:space="preserve"> të </w:t>
      </w:r>
      <w:r>
        <w:t>ligjit nr.9936,  datë 26.6.2008</w:t>
      </w:r>
      <w:r w:rsidRPr="001304FF">
        <w:t xml:space="preserve"> “Për menaxhimin e sistemit buxhe</w:t>
      </w:r>
      <w:r>
        <w:t>tor në Republikën e Shqipërisë” dhe të nenit 16</w:t>
      </w:r>
      <w:r w:rsidRPr="001304FF">
        <w:t xml:space="preserve"> të l</w:t>
      </w:r>
      <w:r>
        <w:t xml:space="preserve">igjit nr.l0 355, datë 2.12.2011 </w:t>
      </w:r>
      <w:r w:rsidRPr="001304FF">
        <w:t>“Për buxhetin e vitit 2011”, të ndryshuar, me propozimin e Ministrit të Drejtësisë, Këshilli i  Ministrave</w:t>
      </w:r>
    </w:p>
    <w:p w:rsidR="002A0153" w:rsidRDefault="002A0153" w:rsidP="002A0153">
      <w:pPr>
        <w:pStyle w:val="Paragrafi"/>
      </w:pPr>
    </w:p>
    <w:p w:rsidR="002A0153" w:rsidRDefault="002A0153" w:rsidP="002A0153">
      <w:pPr>
        <w:pStyle w:val="VENDOSI"/>
      </w:pPr>
      <w:r>
        <w:t>VENDOS</w:t>
      </w:r>
      <w:r w:rsidRPr="001304FF">
        <w:t>I:</w:t>
      </w:r>
    </w:p>
    <w:p w:rsidR="002A0153" w:rsidRPr="001304FF" w:rsidRDefault="002A0153" w:rsidP="002A0153">
      <w:pPr>
        <w:pStyle w:val="Paragrafi"/>
      </w:pPr>
    </w:p>
    <w:p w:rsidR="002A0153" w:rsidRPr="001304FF" w:rsidRDefault="002A0153" w:rsidP="002A0153">
      <w:pPr>
        <w:pStyle w:val="Paragrafi"/>
      </w:pPr>
      <w:r w:rsidRPr="001304FF">
        <w:t>1. Rishpërndarjen e fondeve buxhetore, brenda programeve të miratuara për Ministrinë e Drejtësisë, në buxhetin e vitit 2011, zëri “Shpenzime korrente”,  si më poshtë vijon:</w:t>
      </w:r>
    </w:p>
    <w:p w:rsidR="002A0153" w:rsidRDefault="002A0153" w:rsidP="002A0153">
      <w:pPr>
        <w:pStyle w:val="Paragrafi"/>
      </w:pPr>
      <w:r>
        <w:t>a) Programit të p</w:t>
      </w:r>
      <w:r w:rsidRPr="001304FF">
        <w:t>lanifikimit, menaxhimit dhe administrimit t’i pakësohet fondi 29 400 000 (njëzet e nëntë milionë e katërqind mijë) lekë, në shpenzime</w:t>
      </w:r>
      <w:r>
        <w:t xml:space="preserve">t e personelit, dhe t’i shtohet </w:t>
      </w:r>
      <w:r w:rsidRPr="001304FF">
        <w:t>fondi</w:t>
      </w:r>
      <w:r>
        <w:t xml:space="preserve"> </w:t>
      </w:r>
      <w:r w:rsidRPr="001304FF">
        <w:t>9 000 000 (nëntë milionë) lekë, në shpenzimet op</w:t>
      </w:r>
      <w:r>
        <w:t xml:space="preserve">erative, nga të cilat 4 000 000 </w:t>
      </w:r>
      <w:r w:rsidRPr="001304FF">
        <w:t>(katër milionë) lekë, për ekz</w:t>
      </w:r>
      <w:r>
        <w:t>ekutimin e vendimeve gjyqësore.</w:t>
      </w:r>
    </w:p>
    <w:p w:rsidR="002A0153" w:rsidRDefault="002A0153" w:rsidP="002A0153">
      <w:pPr>
        <w:pStyle w:val="Paragrafi"/>
      </w:pPr>
      <w:r w:rsidRPr="001304FF">
        <w:t>b) Programit të sistemit të burgjeve  t’i shtohet fondi 12 000 000 (dymbëdhjetë milionë) lekë, në shpenzime personeli, dhe 29 100 000 (njëzet e nëntë milionë e njëqind mijë) lekë, në shpenzimet operative, nga të cilat 25 000 000 (njëzet e pesë milionë) lekë, për ekzekuti</w:t>
      </w:r>
      <w:r>
        <w:t>min e vendimeve gjyqësore.</w:t>
      </w:r>
    </w:p>
    <w:p w:rsidR="002A0153" w:rsidRDefault="002A0153" w:rsidP="002A0153">
      <w:pPr>
        <w:pStyle w:val="Paragrafi"/>
      </w:pPr>
      <w:r w:rsidRPr="001304FF">
        <w:t>c) Programit të Shërbimit Përmbarimor Gjyqësor  t’i pakësohet fondi 3 800 000 (tre milionë e tetëqind mijë) lekë, për shpenzime personeli, dhe t’i shtohet fondi 6 000 000 (gjashtë milionë) lekë, në shpenzimet operative, nga të cilat 4 000 000 (katër milionë) lekë, për ekzekutimin e ve</w:t>
      </w:r>
      <w:r>
        <w:t>ndimeve gjyqësore. </w:t>
      </w:r>
    </w:p>
    <w:p w:rsidR="002A0153" w:rsidRDefault="002A0153" w:rsidP="002A0153">
      <w:pPr>
        <w:pStyle w:val="Paragrafi"/>
      </w:pPr>
      <w:r>
        <w:t>ç) </w:t>
      </w:r>
      <w:r w:rsidRPr="001304FF">
        <w:t>Programit të Agjencisë së Kthimit dhe Kompensimit të Pronave t’i pakësohet fondi 19 100 000 (nëntëmbëdhjetë milionë e njëqind mijë) lekë, për shpenzime per</w:t>
      </w:r>
      <w:r>
        <w:t xml:space="preserve">soneli, dhe t’i shtohet fondi 8 </w:t>
      </w:r>
      <w:r w:rsidRPr="001304FF">
        <w:t>000 000</w:t>
      </w:r>
      <w:r w:rsidRPr="0054277A">
        <w:rPr>
          <w:sz w:val="14"/>
        </w:rPr>
        <w:t xml:space="preserve"> </w:t>
      </w:r>
      <w:r w:rsidRPr="001304FF">
        <w:t>(tetë milionë)</w:t>
      </w:r>
      <w:r w:rsidRPr="0054277A">
        <w:rPr>
          <w:sz w:val="14"/>
        </w:rPr>
        <w:t xml:space="preserve"> </w:t>
      </w:r>
      <w:r w:rsidRPr="001304FF">
        <w:t>lekë,</w:t>
      </w:r>
      <w:r w:rsidRPr="0054277A">
        <w:rPr>
          <w:sz w:val="14"/>
        </w:rPr>
        <w:t xml:space="preserve"> </w:t>
      </w:r>
      <w:r w:rsidRPr="001304FF">
        <w:t>në</w:t>
      </w:r>
      <w:r w:rsidRPr="0054277A">
        <w:rPr>
          <w:sz w:val="10"/>
        </w:rPr>
        <w:t xml:space="preserve"> </w:t>
      </w:r>
      <w:r w:rsidRPr="001304FF">
        <w:t>shpenzimet</w:t>
      </w:r>
      <w:r w:rsidRPr="0054277A">
        <w:rPr>
          <w:sz w:val="12"/>
        </w:rPr>
        <w:t xml:space="preserve"> </w:t>
      </w:r>
      <w:r w:rsidRPr="001304FF">
        <w:t>operative, për</w:t>
      </w:r>
      <w:r w:rsidRPr="0054277A">
        <w:rPr>
          <w:sz w:val="10"/>
        </w:rPr>
        <w:t xml:space="preserve"> </w:t>
      </w:r>
      <w:r w:rsidRPr="001304FF">
        <w:t>ekz</w:t>
      </w:r>
      <w:r>
        <w:t>ekutimin e</w:t>
      </w:r>
      <w:r w:rsidRPr="0054277A">
        <w:rPr>
          <w:sz w:val="18"/>
        </w:rPr>
        <w:t xml:space="preserve"> </w:t>
      </w:r>
      <w:r>
        <w:t>vendimeve gjyqësore.</w:t>
      </w:r>
      <w:r w:rsidRPr="001304FF">
        <w:t xml:space="preserve">             </w:t>
      </w:r>
    </w:p>
    <w:p w:rsidR="002A0153" w:rsidRDefault="002A0153" w:rsidP="002A0153">
      <w:pPr>
        <w:pStyle w:val="Paragrafi"/>
      </w:pPr>
      <w:r>
        <w:t>d) </w:t>
      </w:r>
      <w:r w:rsidRPr="001304FF">
        <w:t>Programit të Shërbimit të Regjistrimit të Pasurisë t’i pakësohet fondi 31 700 000 (tridhjetë e një milionë  e shtatëqind mijë) lekë, për shpenzime personeli, dhe t’i shtohet fondi 20 500 000 (njëzet milionë e pesëqind mijë) lekë, në shpenzimet ope</w:t>
      </w:r>
      <w:r>
        <w:t xml:space="preserve">rative, nga të cilat 15 000 000 </w:t>
      </w:r>
      <w:r w:rsidRPr="001304FF">
        <w:t>(pesëmbëdhjetë milionë) lekë, për ekz</w:t>
      </w:r>
      <w:r>
        <w:t>ekutimin e vendimeve gjyqësore.</w:t>
      </w:r>
    </w:p>
    <w:p w:rsidR="002A0153" w:rsidRDefault="002A0153" w:rsidP="002A0153">
      <w:pPr>
        <w:pStyle w:val="Paragrafi"/>
      </w:pPr>
      <w:r w:rsidRPr="001304FF">
        <w:t>d</w:t>
      </w:r>
      <w:r>
        <w:t>h) </w:t>
      </w:r>
      <w:r w:rsidRPr="001304FF">
        <w:t xml:space="preserve">Programit të Shërbimit të Provës t’i pakësohet fondi 7 300 000 (shtatë milionë e treqind mijë) </w:t>
      </w:r>
      <w:r>
        <w:t>lekë, për shpenzime personeli. </w:t>
      </w:r>
    </w:p>
    <w:p w:rsidR="002A0153" w:rsidRDefault="002A0153" w:rsidP="002A0153">
      <w:pPr>
        <w:pStyle w:val="Paragrafi"/>
      </w:pPr>
      <w:r>
        <w:t>e) </w:t>
      </w:r>
      <w:r w:rsidRPr="001304FF">
        <w:t xml:space="preserve">Programit të Komitetit Shqiptar të Birësimeve t’i pakësohet fondi  1 400 000 (një milion e katërqind mijë) lekë, për </w:t>
      </w:r>
      <w:r>
        <w:t>shpenzime personeli. </w:t>
      </w:r>
    </w:p>
    <w:p w:rsidR="002A0153" w:rsidRDefault="002A0153" w:rsidP="002A0153">
      <w:pPr>
        <w:pStyle w:val="Paragrafi"/>
      </w:pPr>
      <w:r>
        <w:t>ë) </w:t>
      </w:r>
      <w:r w:rsidRPr="001304FF">
        <w:t>Programit të Institutit të Mjekësisë Ligjore t’i shtohet fond</w:t>
      </w:r>
      <w:r>
        <w:t xml:space="preserve">i 4 400 000 </w:t>
      </w:r>
      <w:r w:rsidRPr="001304FF">
        <w:t>(katër milionë e katërqind mijë) lekë, për shpenzime operative, të cilat do të përdoren për ekzekutimin e vendimeve gjyqësor</w:t>
      </w:r>
      <w:r>
        <w:t>e.</w:t>
      </w:r>
    </w:p>
    <w:p w:rsidR="002A0153" w:rsidRDefault="002A0153" w:rsidP="002A0153">
      <w:pPr>
        <w:pStyle w:val="Paragrafi"/>
      </w:pPr>
      <w:r w:rsidRPr="001304FF">
        <w:t>f)</w:t>
      </w:r>
      <w:r>
        <w:t xml:space="preserve"> </w:t>
      </w:r>
      <w:r w:rsidRPr="001304FF">
        <w:t>Programit të Qendrës së Publikimeve Zyrtare t’i shtohet fondi</w:t>
      </w:r>
      <w:r>
        <w:t xml:space="preserve"> </w:t>
      </w:r>
      <w:r w:rsidRPr="001304FF">
        <w:t>300 000 (treqind mijë) lekë, për shpenzime personeli, dhe 3 000 000 (tre milionë)</w:t>
      </w:r>
      <w:r>
        <w:t xml:space="preserve"> lekë, për shpenzime operative.</w:t>
      </w:r>
    </w:p>
    <w:p w:rsidR="002A0153" w:rsidRPr="001304FF" w:rsidRDefault="002A0153" w:rsidP="002A0153">
      <w:pPr>
        <w:pStyle w:val="Paragrafi"/>
      </w:pPr>
      <w:r>
        <w:t xml:space="preserve">g) </w:t>
      </w:r>
      <w:r w:rsidRPr="001304FF">
        <w:t>Programit të Institutit të të Përndjekurve Politikë t’i shtohet fondi  700 000 (shtatëqind mijë) lekë, në sigurime shoqërore, dhe t’i pakësohet fondi  400  000 (katërqind mijë) lekë, në shpenzime për paga.</w:t>
      </w:r>
    </w:p>
    <w:p w:rsidR="002A0153" w:rsidRPr="001304FF" w:rsidRDefault="002A0153" w:rsidP="002A0153">
      <w:pPr>
        <w:pStyle w:val="Paragrafi"/>
      </w:pPr>
      <w:r w:rsidRPr="001304FF">
        <w:t>2. Ngarkohen Ministria e Drejtësisë dhe Ministria e Financave për zbatimin e këtij vendimi.</w:t>
      </w:r>
    </w:p>
    <w:p w:rsidR="002A0153" w:rsidRPr="001304FF" w:rsidRDefault="002A0153" w:rsidP="002A0153">
      <w:pPr>
        <w:pStyle w:val="Paragrafi"/>
      </w:pPr>
      <w:r w:rsidRPr="001304FF">
        <w:t>Ky vendim hyn në</w:t>
      </w:r>
      <w:r>
        <w:t xml:space="preserve"> fuqi menjëherë dhe botohet në Fletoren Zyrtare.</w:t>
      </w:r>
    </w:p>
    <w:p w:rsidR="002A0153" w:rsidRPr="003979DD" w:rsidRDefault="002A0153" w:rsidP="002A0153">
      <w:pPr>
        <w:pStyle w:val="Paragrafi"/>
        <w:rPr>
          <w:sz w:val="14"/>
        </w:rPr>
      </w:pPr>
    </w:p>
    <w:p w:rsidR="002A0153" w:rsidRDefault="002A0153" w:rsidP="002A0153">
      <w:pPr>
        <w:pStyle w:val="Autoriteti"/>
      </w:pPr>
      <w:r>
        <w:t>Kryeministri</w:t>
      </w:r>
    </w:p>
    <w:p w:rsidR="00477590" w:rsidRDefault="002A0153" w:rsidP="002A0153">
      <w:pPr>
        <w:pStyle w:val="AutoritetiEmer"/>
      </w:pPr>
      <w:r>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A0153"/>
    <w:rsid w:val="000277EF"/>
    <w:rsid w:val="000C2ABA"/>
    <w:rsid w:val="00135DE8"/>
    <w:rsid w:val="00142F5D"/>
    <w:rsid w:val="001D4B57"/>
    <w:rsid w:val="002A0153"/>
    <w:rsid w:val="00443285"/>
    <w:rsid w:val="00477590"/>
    <w:rsid w:val="004A533F"/>
    <w:rsid w:val="00753B45"/>
    <w:rsid w:val="007F6793"/>
    <w:rsid w:val="00802AED"/>
    <w:rsid w:val="008759F1"/>
    <w:rsid w:val="008A6BB5"/>
    <w:rsid w:val="00946BB9"/>
    <w:rsid w:val="009E2982"/>
    <w:rsid w:val="00A020A7"/>
    <w:rsid w:val="00AD7F1E"/>
    <w:rsid w:val="00B24908"/>
    <w:rsid w:val="00B80BE6"/>
    <w:rsid w:val="00C34A57"/>
    <w:rsid w:val="00D5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83A5F61-C056-4848-9A80-B0C5E479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153"/>
    <w:rPr>
      <w:rFonts w:ascii="Times New Roman" w:eastAsia="MS Mincho"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2A0153"/>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2A0153"/>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2A0153"/>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2A0153"/>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2019-03-19T14:57:00Z</dcterms:created>
  <dcterms:modified xsi:type="dcterms:W3CDTF">2019-03-19T14:57:00Z</dcterms:modified>
</cp:coreProperties>
</file>