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6C8" w:rsidRPr="00C67446" w:rsidRDefault="009E16C8" w:rsidP="009E16C8">
      <w:pPr>
        <w:pStyle w:val="Akti"/>
        <w:rPr>
          <w:sz w:val="21"/>
          <w:szCs w:val="21"/>
        </w:rPr>
      </w:pPr>
      <w:bookmarkStart w:id="0" w:name="_GoBack"/>
      <w:bookmarkEnd w:id="0"/>
      <w:r w:rsidRPr="00C67446">
        <w:rPr>
          <w:sz w:val="21"/>
          <w:szCs w:val="21"/>
        </w:rPr>
        <w:t xml:space="preserve">Vendim </w:t>
      </w:r>
    </w:p>
    <w:p w:rsidR="009E16C8" w:rsidRPr="00C67446" w:rsidRDefault="009E16C8" w:rsidP="009E16C8">
      <w:pPr>
        <w:pStyle w:val="NumriData"/>
        <w:rPr>
          <w:sz w:val="21"/>
          <w:szCs w:val="21"/>
        </w:rPr>
      </w:pPr>
      <w:r w:rsidRPr="00C67446">
        <w:rPr>
          <w:sz w:val="21"/>
          <w:szCs w:val="21"/>
        </w:rPr>
        <w:t>Nr.814, datë 23.11.2011</w:t>
      </w:r>
    </w:p>
    <w:p w:rsidR="009E16C8" w:rsidRPr="00C67446" w:rsidRDefault="009E16C8" w:rsidP="009E16C8">
      <w:pPr>
        <w:pStyle w:val="Paragrafi"/>
        <w:rPr>
          <w:sz w:val="21"/>
          <w:szCs w:val="21"/>
        </w:rPr>
      </w:pPr>
    </w:p>
    <w:p w:rsidR="009E16C8" w:rsidRPr="00C67446" w:rsidRDefault="009E16C8" w:rsidP="009E16C8">
      <w:pPr>
        <w:pStyle w:val="Titulli"/>
        <w:rPr>
          <w:sz w:val="21"/>
          <w:szCs w:val="21"/>
        </w:rPr>
      </w:pPr>
      <w:r w:rsidRPr="00C67446">
        <w:rPr>
          <w:sz w:val="21"/>
          <w:szCs w:val="21"/>
        </w:rPr>
        <w:t>Për një ndryshim në vendimin nr.664, datë 28.9.2011 të këshillit të ministrave “Për motivimin, rregullat dhe procedurat për dhënien e medaljeve, formën e tyre dhe shpërblimin financiar”</w:t>
      </w:r>
    </w:p>
    <w:p w:rsidR="009E16C8" w:rsidRPr="00C67446" w:rsidRDefault="009E16C8" w:rsidP="009E16C8">
      <w:pPr>
        <w:pStyle w:val="Paragrafi"/>
        <w:rPr>
          <w:sz w:val="21"/>
          <w:szCs w:val="21"/>
        </w:rPr>
      </w:pPr>
    </w:p>
    <w:p w:rsidR="009E16C8" w:rsidRPr="00C67446" w:rsidRDefault="009E16C8" w:rsidP="009E16C8">
      <w:pPr>
        <w:pStyle w:val="BazLigjPropozues"/>
        <w:rPr>
          <w:sz w:val="21"/>
          <w:szCs w:val="21"/>
        </w:rPr>
      </w:pPr>
      <w:r w:rsidRPr="00C67446">
        <w:rPr>
          <w:sz w:val="21"/>
          <w:szCs w:val="21"/>
        </w:rPr>
        <w:t>Në mbështetje të nenit 100 të Kushtetutës dhe të neneve 124 e 125, të ligjit nr.9749, datë 4.6.2007 “Për Policinë e Shtetit”, me propozimin e Ministrit të Brendshëm, Këshilli i Ministrave</w:t>
      </w:r>
    </w:p>
    <w:p w:rsidR="009E16C8" w:rsidRPr="00C67446" w:rsidRDefault="009E16C8" w:rsidP="009E16C8">
      <w:pPr>
        <w:pStyle w:val="Paragrafi"/>
        <w:rPr>
          <w:sz w:val="21"/>
          <w:szCs w:val="21"/>
        </w:rPr>
      </w:pPr>
    </w:p>
    <w:p w:rsidR="009E16C8" w:rsidRDefault="009E16C8" w:rsidP="009E16C8">
      <w:pPr>
        <w:pStyle w:val="VENDOSI"/>
        <w:keepNext w:val="0"/>
        <w:rPr>
          <w:sz w:val="21"/>
          <w:szCs w:val="21"/>
        </w:rPr>
      </w:pPr>
    </w:p>
    <w:p w:rsidR="009E16C8" w:rsidRPr="00C67446" w:rsidRDefault="009E16C8" w:rsidP="009E16C8">
      <w:pPr>
        <w:pStyle w:val="VENDOSI"/>
        <w:rPr>
          <w:sz w:val="21"/>
          <w:szCs w:val="21"/>
        </w:rPr>
      </w:pPr>
      <w:r w:rsidRPr="00C67446">
        <w:rPr>
          <w:sz w:val="21"/>
          <w:szCs w:val="21"/>
        </w:rPr>
        <w:t>Vendosi:</w:t>
      </w:r>
    </w:p>
    <w:p w:rsidR="009E16C8" w:rsidRPr="00C67446" w:rsidRDefault="009E16C8" w:rsidP="009E16C8">
      <w:pPr>
        <w:pStyle w:val="Paragrafi"/>
        <w:rPr>
          <w:sz w:val="21"/>
          <w:szCs w:val="21"/>
        </w:rPr>
      </w:pPr>
    </w:p>
    <w:p w:rsidR="009E16C8" w:rsidRPr="00C67446" w:rsidRDefault="009E16C8" w:rsidP="009E16C8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1. Modelet e formave të medaljeve, që i bashkëlidhen vendimit nr.664, datë 28.9.2011 të Këshillit të Ministrave, e të përmendura në pikën 7 të vendimit në fuqi, zëvendësohen me modelet, që i bashkëlidhen këtij vendimi.</w:t>
      </w:r>
    </w:p>
    <w:p w:rsidR="009E16C8" w:rsidRPr="00C67446" w:rsidRDefault="009E16C8" w:rsidP="009E16C8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2. Ngarkohet Ministri i Brendshëm për zbatimin e këtij vendimi.</w:t>
      </w:r>
    </w:p>
    <w:p w:rsidR="009E16C8" w:rsidRPr="00C67446" w:rsidRDefault="009E16C8" w:rsidP="009E16C8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Ky vendim hyn në fuqi pas botimit në Fletoren Zyrtare dhe i shtrin efektet financiare nga data 1 janar 2012.</w:t>
      </w:r>
    </w:p>
    <w:p w:rsidR="009E16C8" w:rsidRPr="00C67446" w:rsidRDefault="009E16C8" w:rsidP="009E16C8">
      <w:pPr>
        <w:pStyle w:val="Paragrafi"/>
        <w:rPr>
          <w:sz w:val="21"/>
          <w:szCs w:val="21"/>
        </w:rPr>
      </w:pPr>
    </w:p>
    <w:p w:rsidR="009E16C8" w:rsidRPr="00C67446" w:rsidRDefault="009E16C8" w:rsidP="009E16C8">
      <w:pPr>
        <w:pStyle w:val="Autoriteti"/>
        <w:rPr>
          <w:sz w:val="21"/>
          <w:szCs w:val="21"/>
        </w:rPr>
      </w:pPr>
      <w:r w:rsidRPr="00C67446">
        <w:rPr>
          <w:sz w:val="21"/>
          <w:szCs w:val="21"/>
        </w:rPr>
        <w:t xml:space="preserve">Kryeministri </w:t>
      </w:r>
    </w:p>
    <w:p w:rsidR="00477590" w:rsidRDefault="009E16C8" w:rsidP="009E16C8">
      <w:pPr>
        <w:pStyle w:val="AutoritetiEmer"/>
      </w:pPr>
      <w:r w:rsidRPr="00C67446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E16C8"/>
    <w:rsid w:val="000277EF"/>
    <w:rsid w:val="000C2ABA"/>
    <w:rsid w:val="00142F5D"/>
    <w:rsid w:val="001D4B57"/>
    <w:rsid w:val="00241E0E"/>
    <w:rsid w:val="00443285"/>
    <w:rsid w:val="00471354"/>
    <w:rsid w:val="00477590"/>
    <w:rsid w:val="004A533F"/>
    <w:rsid w:val="00753B45"/>
    <w:rsid w:val="007F6793"/>
    <w:rsid w:val="00802AED"/>
    <w:rsid w:val="008759F1"/>
    <w:rsid w:val="008A6BB5"/>
    <w:rsid w:val="00946BB9"/>
    <w:rsid w:val="009E16C8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51F827-8C02-44A4-B67B-125F43A03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6C8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9E16C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9E16C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9E16C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9E16C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2019-03-19T15:00:00Z</dcterms:created>
  <dcterms:modified xsi:type="dcterms:W3CDTF">2019-03-19T15:00:00Z</dcterms:modified>
</cp:coreProperties>
</file>