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77" w:rsidRPr="00420C89" w:rsidRDefault="00273277" w:rsidP="00273277">
      <w:pPr>
        <w:pStyle w:val="Akti"/>
      </w:pPr>
      <w:bookmarkStart w:id="0" w:name="_GoBack"/>
      <w:bookmarkEnd w:id="0"/>
      <w:r w:rsidRPr="00420C89">
        <w:t>VENDIM</w:t>
      </w:r>
    </w:p>
    <w:p w:rsidR="00273277" w:rsidRPr="00420C89" w:rsidRDefault="00273277" w:rsidP="00273277">
      <w:pPr>
        <w:pStyle w:val="NumriData"/>
      </w:pPr>
      <w:r w:rsidRPr="00420C89">
        <w:t>Nr.807, datë 30.11.2011</w:t>
      </w:r>
    </w:p>
    <w:p w:rsidR="00273277" w:rsidRPr="00420C89" w:rsidRDefault="00273277" w:rsidP="00273277">
      <w:pPr>
        <w:pStyle w:val="Paragrafi"/>
      </w:pPr>
    </w:p>
    <w:p w:rsidR="00273277" w:rsidRPr="00420C89" w:rsidRDefault="00273277" w:rsidP="00273277">
      <w:pPr>
        <w:pStyle w:val="Titulli"/>
      </w:pPr>
      <w:r w:rsidRPr="00420C89">
        <w:t>PËR SHPALLJE DITË ZIE KOMBËTARE</w:t>
      </w:r>
    </w:p>
    <w:p w:rsidR="00273277" w:rsidRPr="00420C89" w:rsidRDefault="00273277" w:rsidP="00273277">
      <w:pPr>
        <w:pStyle w:val="Paragrafi"/>
      </w:pPr>
    </w:p>
    <w:p w:rsidR="00273277" w:rsidRPr="00420C89" w:rsidRDefault="00273277" w:rsidP="00273277">
      <w:pPr>
        <w:pStyle w:val="Paragrafi"/>
      </w:pPr>
      <w:r w:rsidRPr="00420C89">
        <w:t>Në mbështetje të nenit 10</w:t>
      </w:r>
      <w:r>
        <w:t>0 të Kushtetutës dhe të pikës 4</w:t>
      </w:r>
      <w:r w:rsidRPr="00420C89">
        <w:t xml:space="preserve"> të nenit 4 të ligjit nr.8926, datë 22.7.2002 “Për formën dhe përmasat e flamurit kombëtar, përmbajtjen e himnit kombëtar, formën dhe përmasat e stemës së Republikës së Shqipërisë dhe mënyrën e përdorimit të tyre”</w:t>
      </w:r>
      <w:r>
        <w:t>, si dhe të pikës 8</w:t>
      </w:r>
      <w:r w:rsidRPr="00420C89">
        <w:t xml:space="preserve"> të kreut VI të Ceremonialit Zyrtar të Republikës së Shqipërisë, miratuar me vendimin nr.229, datë 23.4.2004 të Këshillit të Ministrave, të ndryshuar, me propozimin e Kryeministrit, Këshilli i Ministrave</w:t>
      </w:r>
    </w:p>
    <w:p w:rsidR="00273277" w:rsidRPr="00420C89" w:rsidRDefault="00273277" w:rsidP="00273277">
      <w:pPr>
        <w:pStyle w:val="Paragrafi"/>
      </w:pPr>
    </w:p>
    <w:p w:rsidR="00273277" w:rsidRPr="00420C89" w:rsidRDefault="00273277" w:rsidP="00273277">
      <w:pPr>
        <w:pStyle w:val="VENDOSI"/>
      </w:pPr>
      <w:r w:rsidRPr="00420C89">
        <w:t>VENDOSI:</w:t>
      </w:r>
    </w:p>
    <w:p w:rsidR="00273277" w:rsidRPr="00420C89" w:rsidRDefault="00273277" w:rsidP="00273277">
      <w:pPr>
        <w:pStyle w:val="VENDOSI"/>
      </w:pPr>
    </w:p>
    <w:p w:rsidR="00273277" w:rsidRPr="00420C89" w:rsidRDefault="00273277" w:rsidP="00273277">
      <w:pPr>
        <w:pStyle w:val="Paragrafi"/>
      </w:pPr>
      <w:r w:rsidRPr="00420C89">
        <w:t>1. Shpalljen ditë zie kombëtare të datës 3 dhjetor 2011, ditë e zhvillimit të ceremonisë funebre shtetërore, në nderim të të ndjerit Leka ZOGU I (pretendent i Fronit Mbretëror të Shqiptarëve).</w:t>
      </w:r>
    </w:p>
    <w:p w:rsidR="00273277" w:rsidRPr="00420C89" w:rsidRDefault="00273277" w:rsidP="00273277">
      <w:pPr>
        <w:pStyle w:val="Paragrafi"/>
      </w:pPr>
      <w:r w:rsidRPr="00420C89">
        <w:t>2. Në të gjitha institucionet, shtetërore dhe publike, të ulet flamuri kombëtar në gjysmë shtize dhe në orën 12.00 të mbahet një minutë heshtje.</w:t>
      </w:r>
    </w:p>
    <w:p w:rsidR="00273277" w:rsidRPr="00420C89" w:rsidRDefault="00273277" w:rsidP="00273277">
      <w:pPr>
        <w:pStyle w:val="Paragrafi"/>
      </w:pPr>
      <w:r w:rsidRPr="00420C89">
        <w:t>3. Radio-Televizioni Publik Shqiptar, gjatë zhvillimit të ceremonialit, të transmetojë muzikë funebre.</w:t>
      </w:r>
    </w:p>
    <w:p w:rsidR="00273277" w:rsidRPr="00420C89" w:rsidRDefault="00273277" w:rsidP="00273277">
      <w:pPr>
        <w:pStyle w:val="Paragrafi"/>
      </w:pPr>
      <w:r w:rsidRPr="00420C89">
        <w:t>Ky vendim hyn në fuqi menjëherë.</w:t>
      </w:r>
    </w:p>
    <w:p w:rsidR="00273277" w:rsidRPr="00420C89" w:rsidRDefault="00273277" w:rsidP="00273277">
      <w:pPr>
        <w:pStyle w:val="Paragrafi"/>
      </w:pPr>
    </w:p>
    <w:p w:rsidR="00273277" w:rsidRPr="00260FEC" w:rsidRDefault="00273277" w:rsidP="00273277">
      <w:pPr>
        <w:pStyle w:val="AutoritetiEmer"/>
        <w:rPr>
          <w:b w:val="0"/>
        </w:rPr>
      </w:pPr>
      <w:r w:rsidRPr="00260FEC">
        <w:rPr>
          <w:b w:val="0"/>
        </w:rPr>
        <w:t>KRYEMINISTRI</w:t>
      </w:r>
    </w:p>
    <w:p w:rsidR="00273277" w:rsidRPr="00420C89" w:rsidRDefault="00273277" w:rsidP="00273277">
      <w:pPr>
        <w:pStyle w:val="AutoritetiEmer"/>
      </w:pPr>
      <w:r w:rsidRPr="00420C89">
        <w:t>Sali Berisha</w:t>
      </w:r>
    </w:p>
    <w:sectPr w:rsidR="00273277" w:rsidRPr="00420C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3277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0F91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73277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2A7CA-9ABD-4830-8F99-41F3FF89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27327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27327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27327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2019-03-19T14:55:00Z</dcterms:created>
  <dcterms:modified xsi:type="dcterms:W3CDTF">2019-03-19T14:55:00Z</dcterms:modified>
</cp:coreProperties>
</file>