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AC4" w:rsidRPr="005D5FE8" w:rsidRDefault="003A7AC4" w:rsidP="003A7AC4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3A7AC4" w:rsidRPr="005D5FE8" w:rsidRDefault="003A7AC4" w:rsidP="003A7AC4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Nr.837, datë 6.12.2011</w:t>
      </w:r>
    </w:p>
    <w:p w:rsidR="003A7AC4" w:rsidRPr="005D5FE8" w:rsidRDefault="003A7AC4" w:rsidP="003A7AC4">
      <w:pPr>
        <w:pStyle w:val="Paragrafi"/>
        <w:rPr>
          <w:sz w:val="21"/>
          <w:szCs w:val="21"/>
          <w:lang w:val="sq-AL"/>
        </w:rPr>
      </w:pPr>
    </w:p>
    <w:p w:rsidR="003A7AC4" w:rsidRPr="005D5FE8" w:rsidRDefault="003A7AC4" w:rsidP="003A7AC4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lejimin e botimit të njoftimit të fituesit dhe të kontratës së nënshkruar, për drejtorinë e përgjithshme të tatimeve, si autoritet kontraktor</w:t>
      </w:r>
    </w:p>
    <w:p w:rsidR="003A7AC4" w:rsidRPr="005D5FE8" w:rsidRDefault="003A7AC4" w:rsidP="003A7AC4">
      <w:pPr>
        <w:pStyle w:val="Paragrafi"/>
        <w:rPr>
          <w:sz w:val="21"/>
          <w:szCs w:val="21"/>
          <w:lang w:val="sq-AL"/>
        </w:rPr>
      </w:pPr>
    </w:p>
    <w:p w:rsidR="003A7AC4" w:rsidRPr="005D5FE8" w:rsidRDefault="003A7AC4" w:rsidP="003A7AC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100 të Kushtetutës dhe të nenit 75 të ligjit nr.9643, datë 20.11.2006 “Për prokurimin publik”, të ndryshuar, me propozimin e Ministrit të Financave, Këshilli i Ministrave</w:t>
      </w:r>
    </w:p>
    <w:p w:rsidR="003A7AC4" w:rsidRPr="005D5FE8" w:rsidRDefault="003A7AC4" w:rsidP="003A7AC4">
      <w:pPr>
        <w:pStyle w:val="Paragrafi"/>
        <w:rPr>
          <w:sz w:val="21"/>
          <w:szCs w:val="21"/>
          <w:lang w:val="sq-AL"/>
        </w:rPr>
      </w:pPr>
    </w:p>
    <w:p w:rsidR="003A7AC4" w:rsidRPr="005D5FE8" w:rsidRDefault="003A7AC4" w:rsidP="003A7AC4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3A7AC4" w:rsidRPr="005D5FE8" w:rsidRDefault="003A7AC4" w:rsidP="003A7AC4">
      <w:pPr>
        <w:pStyle w:val="Paragrafi"/>
        <w:rPr>
          <w:sz w:val="21"/>
          <w:szCs w:val="21"/>
          <w:lang w:val="sq-AL"/>
        </w:rPr>
      </w:pPr>
    </w:p>
    <w:p w:rsidR="003A7AC4" w:rsidRPr="005D5FE8" w:rsidRDefault="003A7AC4" w:rsidP="003A7AC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1. Lejimin e Drejtorisë së Përgjithshme të Tatimeve, si autoritet kontraktor, të shpallë brenda datës 20 dhjetor 2011, në Buletinin e Njoftimeve Publike, njoftimin e fituesit dhe njoftimin e kontratës së nënshkruar, për tenderin, me objekt “Blerje </w:t>
      </w:r>
      <w:r w:rsidRPr="005D5FE8">
        <w:rPr>
          <w:i/>
          <w:sz w:val="21"/>
          <w:szCs w:val="21"/>
          <w:lang w:val="sq-AL"/>
        </w:rPr>
        <w:t>software</w:t>
      </w:r>
      <w:r w:rsidRPr="005D5FE8">
        <w:rPr>
          <w:sz w:val="21"/>
          <w:szCs w:val="21"/>
          <w:lang w:val="sq-AL"/>
        </w:rPr>
        <w:t>-i për sistemin e kalimit të të dhënave nga pajisjet fiskale”.</w:t>
      </w:r>
    </w:p>
    <w:p w:rsidR="003A7AC4" w:rsidRPr="005D5FE8" w:rsidRDefault="003A7AC4" w:rsidP="003A7AC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Ngarkohen Ministria e Financave, Agjencia e Prokurimit Publik dhe Drejtoria e Përgjithshme e Tatimeve për zbatimin e këtij vendimi.</w:t>
      </w:r>
    </w:p>
    <w:p w:rsidR="003A7AC4" w:rsidRPr="005D5FE8" w:rsidRDefault="003A7AC4" w:rsidP="003A7AC4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3A7AC4" w:rsidRPr="005D5FE8" w:rsidRDefault="003A7AC4" w:rsidP="003A7AC4">
      <w:pPr>
        <w:pStyle w:val="Paragrafi"/>
        <w:rPr>
          <w:sz w:val="21"/>
          <w:szCs w:val="21"/>
          <w:lang w:val="sq-AL"/>
        </w:rPr>
      </w:pPr>
    </w:p>
    <w:p w:rsidR="003A7AC4" w:rsidRPr="003A7AC4" w:rsidRDefault="003A7AC4" w:rsidP="003A7AC4">
      <w:pPr>
        <w:pStyle w:val="Autoriteti"/>
      </w:pPr>
      <w:r w:rsidRPr="003A7AC4">
        <w:t>Kryeministri</w:t>
      </w:r>
    </w:p>
    <w:p w:rsidR="00477590" w:rsidRDefault="003A7AC4" w:rsidP="003A7AC4">
      <w:pPr>
        <w:pStyle w:val="AutoritetiEmer"/>
      </w:pPr>
      <w:r w:rsidRPr="005D5FE8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7AC4"/>
    <w:rsid w:val="000277EF"/>
    <w:rsid w:val="000C2ABA"/>
    <w:rsid w:val="00142F5D"/>
    <w:rsid w:val="001D4B57"/>
    <w:rsid w:val="003A7AC4"/>
    <w:rsid w:val="00441360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0C4CF7-B46B-4EED-8E9C-96BB1BB70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AC4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3A7AC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A7AC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A7AC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3A7AC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2019-03-19T15:01:00Z</dcterms:created>
  <dcterms:modified xsi:type="dcterms:W3CDTF">2019-03-19T15:01:00Z</dcterms:modified>
</cp:coreProperties>
</file>