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51C" w:rsidRPr="005D5FE8" w:rsidRDefault="00D3251C" w:rsidP="00D3251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D3251C" w:rsidRPr="005D5FE8" w:rsidRDefault="00D3251C" w:rsidP="00D3251C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Nr.849, datë 14.12.2011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</w:p>
    <w:p w:rsidR="00D3251C" w:rsidRPr="005D5FE8" w:rsidRDefault="00D3251C" w:rsidP="00D3251C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disa ndryshime në vendimin nr.160, datë 2.3.2011 të këshillit të ministrave “Për përcaktimin e masës së financimit, në buxhetin e vitit 2011, për bashkësitë fetare që kanë nënshkruar marrëveshje me këshillin e ministrave</w:t>
      </w:r>
    </w:p>
    <w:p w:rsidR="00D3251C" w:rsidRPr="00654534" w:rsidRDefault="00D3251C" w:rsidP="00F05EA8">
      <w:pPr>
        <w:pStyle w:val="Paragrafi"/>
        <w:rPr>
          <w:lang w:val="sq-AL"/>
        </w:rPr>
      </w:pP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Kushtetutës, të ligjit nr.10 140, datë 15.5.2009 “Për financimin, nga Buxheti i Shtetit, të bashkësive fetare që kanë nënshkruar marrëveshje me Këshillin e Ministrave”, të nenit 5 të ligjit nr.9936, datë 26.6.2008 “Për menaxhimin e sistemit buxhetor në Republikën e Shqipërisë” dhe të ligjit nr.10 355, datë 2.12.2010 “Për buxhetin e vitit 2011”, të ndryshuar, me propozimin e Ministrit të Turizmit, Kulturës, Rinisë dhe Sporteve, Këshilli i Ministrave</w:t>
      </w:r>
    </w:p>
    <w:p w:rsidR="00D3251C" w:rsidRPr="00654534" w:rsidRDefault="00D3251C" w:rsidP="00D3251C">
      <w:pPr>
        <w:pStyle w:val="VENDOSI"/>
        <w:keepNext w:val="0"/>
        <w:rPr>
          <w:sz w:val="15"/>
          <w:szCs w:val="21"/>
          <w:lang w:val="sq-AL"/>
        </w:rPr>
      </w:pPr>
    </w:p>
    <w:p w:rsidR="00D3251C" w:rsidRPr="005D5FE8" w:rsidRDefault="00D3251C" w:rsidP="00D3251C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D3251C" w:rsidRPr="00654534" w:rsidRDefault="00D3251C" w:rsidP="00D3251C">
      <w:pPr>
        <w:pStyle w:val="Paragrafi"/>
        <w:rPr>
          <w:sz w:val="15"/>
          <w:szCs w:val="21"/>
          <w:lang w:val="sq-AL"/>
        </w:rPr>
      </w:pP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I. Në pikën 1 të vendimit nr.160, datë 2.3.2011 të Këshillit të Ministrave, bëhen ndryshimet e mëposhtme: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Në shkronjën “a” shifra 31 632 000 (tridhjetë e një milionë e gjashtëqind e tridhjetë e dy mijë) lekë bëhet 30 478 175 (tridhjetë milionë e katërqind e shtatëdhjetë e tetë mijë e njëqind e shtatëdhjetë e pesë) lekë.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Në nënndarjen “i” të shkronjës “a” shifra 16 758 000 (gjashtëmbëdhjetë milionë e shtatëqind e pesëdhjetë e tetë mijë) lekë bëhet 15 604 175 (pesëmbëdhjetë milionë e gjashtëqind e katër mijë e njëqind e shtatëdhjetë e pesë) lekë.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Në shkronjën “b” shifra 26 220 000 (njëzet e gjashtë milionë e dyqind e njëzet mijë) lekë bëhet 26 158 675 (njëzet e gjashtë milionë e njëqind e pesëdhjetë e tetë mijë e gjashtëqind e shtatëdhjetë e pesë) lekë.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Në nënndarjen “i” të shkronjës “b”, shifra 21 660 000 (njëzet e një milionë e gjashtëqind e gjashtëdhjetë mijë) lekë bëhet 21 598 675 (njëzet e një milionë e pesëqind e nëntëdhjetë e tetë mijë e gjashtëqind e shtatëdhjetë e pesë) lekë.</w:t>
      </w:r>
    </w:p>
    <w:p w:rsidR="00D3251C" w:rsidRPr="005D5FE8" w:rsidRDefault="00D3251C" w:rsidP="00D3251C">
      <w:pPr>
        <w:pStyle w:val="Paragrafi"/>
        <w:tabs>
          <w:tab w:val="left" w:pos="2280"/>
        </w:tabs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Në shkronjën “c” shifra 25 878 000 (njëzet e pesë milionë e tetëqind e shtatëdhjetë e tetë mijë) lekë bëhet 25 816 675 (njëzet e pesë milionë e tetëqind e gjashtëmbëdhjetë mijë e gjashtëqind e shtatëdhjetë e pesë) lekë.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6. Në nënndarjen “i” të shkronjës “c”, shifra 4 332 000 (katër milionë e treqind e tridhjetë e dy mijë) lekë bëhet 4 270 675 (katër milionë e dyqind e shtatëdhjetë mijë e gjashtëqind e shtatëdhjetë e pesë) lekë.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7. Në shkronjën “ç” shifra 16 270 000 (gjashtëmbëdhjetë milionë e dyqind e shtatëdhjetë mijë) lekë bëhet 17 546 475 (shtatëmbëdhjetë milionë e pesëqind e dyzet e gjashtë mijë e katërqind e shtatëdhjetë e pesë) lekë.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8. Në nënndarjen “i” të shkronjës “ç”, shifra 3 762 000 (tre milionë e shtatëqind e gjashtëdhjetë e dy mijë) lekë bëhet 2 693 975 (dy milionë e gjashtëqind e nëntëdhjetë e tre mijë e nëntëqind e shtatëdhjetë e pesë) lekë.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9. Në nënndarjen “ii” të shkronjës “ç”, shifra 8 508 000 (tetë milionë e pesëqind e tetë mijë) lekë bëhet 10 852 500 (dhjetë milionë e tetëqind e pesëdhjetë e dy mijë e pesëqind) lekë.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II. Ngarkohen Ministria e Turizmit, Kulturës, Rinisë dhe Sporteve dhe Ministria e Financave për zbatimin e këtij vendimi.</w:t>
      </w:r>
    </w:p>
    <w:p w:rsidR="00D3251C" w:rsidRPr="005D5FE8" w:rsidRDefault="00D3251C" w:rsidP="00D3251C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 dhe botohet në Fletoren Zyrtare.</w:t>
      </w:r>
    </w:p>
    <w:p w:rsidR="00D3251C" w:rsidRPr="00654534" w:rsidRDefault="00D3251C" w:rsidP="00D3251C">
      <w:pPr>
        <w:pStyle w:val="Paragrafi"/>
        <w:rPr>
          <w:sz w:val="13"/>
          <w:szCs w:val="21"/>
          <w:lang w:val="sq-AL"/>
        </w:rPr>
      </w:pPr>
    </w:p>
    <w:p w:rsidR="00D3251C" w:rsidRPr="005D5FE8" w:rsidRDefault="00D3251C" w:rsidP="00D3251C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Kryeministri</w:t>
      </w:r>
    </w:p>
    <w:p w:rsidR="00477590" w:rsidRDefault="00D3251C" w:rsidP="00D3251C">
      <w:pPr>
        <w:pStyle w:val="AutoritetiEmer"/>
      </w:pPr>
      <w:r w:rsidRPr="005D5FE8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251C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3251C"/>
    <w:rsid w:val="00D408CE"/>
    <w:rsid w:val="00D5435B"/>
    <w:rsid w:val="00F05EA8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CC7CD9-89C0-44FA-A0CC-C33BB828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51C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D3251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3251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3251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D3251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