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B50" w:rsidRPr="001E0A1F" w:rsidRDefault="00D42B50" w:rsidP="00D42B5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E0A1F">
        <w:rPr>
          <w:sz w:val="21"/>
          <w:szCs w:val="21"/>
          <w:lang w:val="sq-AL"/>
        </w:rPr>
        <w:t>VENDIM</w:t>
      </w:r>
    </w:p>
    <w:p w:rsidR="00D42B50" w:rsidRPr="001E0A1F" w:rsidRDefault="00D42B50" w:rsidP="00D42B50">
      <w:pPr>
        <w:pStyle w:val="NumriData"/>
        <w:rPr>
          <w:sz w:val="21"/>
          <w:szCs w:val="21"/>
          <w:lang w:val="sq-AL"/>
        </w:rPr>
      </w:pPr>
      <w:r w:rsidRPr="001E0A1F">
        <w:rPr>
          <w:sz w:val="21"/>
          <w:szCs w:val="21"/>
          <w:lang w:val="sq-AL"/>
        </w:rPr>
        <w:t>Nr.877, datë 14.12.2011</w:t>
      </w:r>
    </w:p>
    <w:p w:rsidR="00D42B50" w:rsidRPr="001E0A1F" w:rsidRDefault="00D42B50" w:rsidP="00D42B50">
      <w:pPr>
        <w:pStyle w:val="Paragrafi"/>
        <w:rPr>
          <w:sz w:val="21"/>
          <w:szCs w:val="21"/>
          <w:lang w:val="sq-AL"/>
        </w:rPr>
      </w:pPr>
    </w:p>
    <w:p w:rsidR="00D42B50" w:rsidRPr="001E0A1F" w:rsidRDefault="00D42B50" w:rsidP="00D42B50">
      <w:pPr>
        <w:pStyle w:val="Titulli"/>
        <w:rPr>
          <w:sz w:val="21"/>
          <w:szCs w:val="21"/>
          <w:lang w:val="sq-AL"/>
        </w:rPr>
      </w:pPr>
      <w:r w:rsidRPr="001E0A1F">
        <w:rPr>
          <w:sz w:val="21"/>
          <w:szCs w:val="21"/>
          <w:lang w:val="sq-AL"/>
        </w:rPr>
        <w:t>PËR NJË SHTESË NË VENDIMIN NR.1153, DATË 13.8.2008  TË KËSHILLIT TË MINISTRAVE “PËR MIRATIMIN E LISTËS SË INVENTARIT TË PRONAVE PUBLIKE TË SHTETIT  NË TERRITORIN ADMINISTRATIV TË KOMUNËS RRASHBULL” DHE  PËR NJË SHTESË NË VENDIMIN NR.314, DATË 12.3.2008 TË KËSHILLIT TË MINISTRAVE “PËR MIRATIMIN E LISTËS PËRFUNDIMTARE TË PYJEVE DHE KULLOTAVE QË TRANSFEROHEN NË PRONËSI TË KOMUNËS RRASHBULL, TË QARKUT DURRËS”</w:t>
      </w:r>
    </w:p>
    <w:p w:rsidR="00D42B50" w:rsidRPr="001E0A1F" w:rsidRDefault="00D42B50" w:rsidP="00D42B50">
      <w:pPr>
        <w:pStyle w:val="Paragrafi"/>
        <w:rPr>
          <w:sz w:val="21"/>
          <w:szCs w:val="21"/>
          <w:lang w:val="sq-AL"/>
        </w:rPr>
      </w:pPr>
    </w:p>
    <w:p w:rsidR="00D42B50" w:rsidRPr="001E0A1F" w:rsidRDefault="00D42B50" w:rsidP="00D42B50">
      <w:pPr>
        <w:pStyle w:val="Paragrafi"/>
        <w:rPr>
          <w:sz w:val="21"/>
          <w:szCs w:val="21"/>
          <w:lang w:val="sq-AL"/>
        </w:rPr>
      </w:pPr>
      <w:r w:rsidRPr="001E0A1F">
        <w:rPr>
          <w:sz w:val="21"/>
          <w:szCs w:val="21"/>
          <w:lang w:val="sq-AL"/>
        </w:rPr>
        <w:t>Në mbështetje të nenit 100 të Kushtetutës, të neneve 2, 3 e 17 të ligjit nr.8744, datë 22.2.2001 “Për transferimin e pronave të paluajtshme publike në njësitë e qeverisjes vendore”</w:t>
      </w:r>
      <w:r>
        <w:rPr>
          <w:sz w:val="21"/>
          <w:szCs w:val="21"/>
          <w:lang w:val="sq-AL"/>
        </w:rPr>
        <w:t>, të ndryshuar, dhe të nenit 23</w:t>
      </w:r>
      <w:r w:rsidRPr="001E0A1F">
        <w:rPr>
          <w:sz w:val="21"/>
          <w:szCs w:val="21"/>
          <w:lang w:val="sq-AL"/>
        </w:rPr>
        <w:t xml:space="preserve"> të ligjit nr.9385, datë 4.5.2005 “Për pyjet dhe shërbimin pyjor”, të ndryshuar, me propozimin e Ministrit të Mjedisit, Pyjeve dhe Administrimit të Ujërave dhe Ministrit të Brendshëm, Këshilli i Ministrave</w:t>
      </w:r>
    </w:p>
    <w:p w:rsidR="00D42B50" w:rsidRPr="001E0A1F" w:rsidRDefault="00D42B50" w:rsidP="00D42B50">
      <w:pPr>
        <w:pStyle w:val="Paragrafi"/>
        <w:ind w:firstLine="0"/>
        <w:rPr>
          <w:sz w:val="21"/>
          <w:szCs w:val="21"/>
          <w:lang w:val="sq-AL"/>
        </w:rPr>
      </w:pPr>
    </w:p>
    <w:p w:rsidR="00D42B50" w:rsidRPr="001E0A1F" w:rsidRDefault="00D42B50" w:rsidP="00D42B50">
      <w:pPr>
        <w:pStyle w:val="VENDOSI"/>
        <w:rPr>
          <w:sz w:val="21"/>
          <w:szCs w:val="21"/>
          <w:lang w:val="sq-AL"/>
        </w:rPr>
      </w:pPr>
      <w:r w:rsidRPr="001E0A1F">
        <w:rPr>
          <w:sz w:val="21"/>
          <w:szCs w:val="21"/>
          <w:lang w:val="sq-AL"/>
        </w:rPr>
        <w:t>VENDOSI:</w:t>
      </w:r>
    </w:p>
    <w:p w:rsidR="00D42B50" w:rsidRPr="001E0A1F" w:rsidRDefault="00D42B50" w:rsidP="00D42B50">
      <w:pPr>
        <w:pStyle w:val="Paragrafi"/>
        <w:rPr>
          <w:sz w:val="21"/>
          <w:szCs w:val="21"/>
          <w:lang w:val="sq-AL"/>
        </w:rPr>
      </w:pPr>
    </w:p>
    <w:p w:rsidR="00D42B50" w:rsidRPr="001E0A1F" w:rsidRDefault="00D42B50" w:rsidP="00D42B50">
      <w:pPr>
        <w:pStyle w:val="Paragrafi"/>
        <w:rPr>
          <w:sz w:val="21"/>
          <w:szCs w:val="21"/>
          <w:lang w:val="sq-AL"/>
        </w:rPr>
      </w:pPr>
      <w:r w:rsidRPr="001E0A1F">
        <w:rPr>
          <w:sz w:val="21"/>
          <w:szCs w:val="21"/>
          <w:lang w:val="sq-AL"/>
        </w:rPr>
        <w:t xml:space="preserve">1. Në vendimin nr.1153, datë 13.8.2008 të Këshillit të Ministrave, të shtohet edhe lista e inventarit të pronave të paluajtshme publike, pyje dhe kullota, që janë në juridiksionin territorial dhe administrativ të njësisë së qeverisjes vendore, komuna Rrashbull, të qarkut të Durrësit, me 1 (një) fletë, që përfundon me numrin rendor 1 (një). </w:t>
      </w:r>
    </w:p>
    <w:p w:rsidR="00D42B50" w:rsidRPr="001E0A1F" w:rsidRDefault="00D42B50" w:rsidP="00D42B50">
      <w:pPr>
        <w:pStyle w:val="Paragrafi"/>
        <w:rPr>
          <w:sz w:val="21"/>
          <w:szCs w:val="21"/>
          <w:lang w:val="sq-AL"/>
        </w:rPr>
      </w:pPr>
      <w:r w:rsidRPr="001E0A1F">
        <w:rPr>
          <w:sz w:val="21"/>
          <w:szCs w:val="21"/>
          <w:lang w:val="sq-AL"/>
        </w:rPr>
        <w:t>2. Në vendimin nr.314, datë 12.3.2008 të Këshillit të Ministrave, të shtohet edhe lista e inventarit përfundimtar të pronave të paluajtshme publike, pyje dhe kullota, që transferohen në pronësi të komunës Rrashbull, të qarkut të Durrësit, me 1 (një) fletë, e cila pë</w:t>
      </w:r>
      <w:r>
        <w:rPr>
          <w:sz w:val="21"/>
          <w:szCs w:val="21"/>
          <w:lang w:val="sq-AL"/>
        </w:rPr>
        <w:t>rfundon me numrin rendor 2 (dy)</w:t>
      </w:r>
      <w:r w:rsidRPr="001E0A1F">
        <w:rPr>
          <w:sz w:val="21"/>
          <w:szCs w:val="21"/>
          <w:lang w:val="sq-AL"/>
        </w:rPr>
        <w:t>.</w:t>
      </w:r>
    </w:p>
    <w:p w:rsidR="00D42B50" w:rsidRPr="001E0A1F" w:rsidRDefault="00D42B50" w:rsidP="00D42B50">
      <w:pPr>
        <w:pStyle w:val="Paragrafi"/>
        <w:rPr>
          <w:sz w:val="21"/>
          <w:szCs w:val="21"/>
          <w:lang w:val="sq-AL"/>
        </w:rPr>
      </w:pPr>
      <w:r w:rsidRPr="001E0A1F">
        <w:rPr>
          <w:sz w:val="21"/>
          <w:szCs w:val="21"/>
          <w:lang w:val="sq-AL"/>
        </w:rPr>
        <w:t xml:space="preserve">3. Listat me shtesat për inventarin dhe transferimin dhe lidhja me numrin 1 (një), i bashkëlidhen këtij vendimi dhe janë pjesë përbërëse e tij. </w:t>
      </w:r>
    </w:p>
    <w:p w:rsidR="00D42B50" w:rsidRPr="001E0A1F" w:rsidRDefault="00D42B50" w:rsidP="00D42B50">
      <w:pPr>
        <w:pStyle w:val="Paragrafi"/>
        <w:rPr>
          <w:sz w:val="21"/>
          <w:szCs w:val="21"/>
          <w:lang w:val="sq-AL"/>
        </w:rPr>
      </w:pPr>
      <w:r w:rsidRPr="001E0A1F">
        <w:rPr>
          <w:sz w:val="21"/>
          <w:szCs w:val="21"/>
          <w:lang w:val="sq-AL"/>
        </w:rPr>
        <w:t>4. Ngarkohen Ministria e Brendshme, Ministria e Mjedisit, Pyjeve dhe Administrimit të Ujërave, kryeregjistruesi i Pasurive të Paluajtshme të Republikës së Shqipërisë dhe komuna Rrashbull, për zbatimin e këtij vendimi.</w:t>
      </w:r>
    </w:p>
    <w:p w:rsidR="00D42B50" w:rsidRPr="001E0A1F" w:rsidRDefault="00D42B50" w:rsidP="00D42B50">
      <w:pPr>
        <w:pStyle w:val="Paragrafi"/>
        <w:rPr>
          <w:sz w:val="21"/>
          <w:szCs w:val="21"/>
          <w:lang w:val="sq-AL"/>
        </w:rPr>
      </w:pPr>
      <w:r w:rsidRPr="001E0A1F">
        <w:rPr>
          <w:sz w:val="21"/>
          <w:szCs w:val="21"/>
          <w:lang w:val="sq-AL"/>
        </w:rPr>
        <w:t xml:space="preserve">Ky vendim hyn në fuqi pas botimit në Fletoren Zyrtare. </w:t>
      </w:r>
    </w:p>
    <w:p w:rsidR="00D42B50" w:rsidRPr="001E0A1F" w:rsidRDefault="00D42B50" w:rsidP="00D42B50">
      <w:pPr>
        <w:pStyle w:val="AutoritetiEmer"/>
        <w:rPr>
          <w:sz w:val="21"/>
          <w:szCs w:val="21"/>
          <w:lang w:val="sq-AL"/>
        </w:rPr>
      </w:pPr>
      <w:r w:rsidRPr="001E0A1F">
        <w:rPr>
          <w:sz w:val="21"/>
          <w:szCs w:val="21"/>
          <w:lang w:val="sq-AL"/>
        </w:rPr>
        <w:br/>
      </w:r>
      <w:r w:rsidRPr="001E0A1F">
        <w:rPr>
          <w:rStyle w:val="AutoritetiChar"/>
          <w:b w:val="0"/>
          <w:sz w:val="21"/>
          <w:szCs w:val="21"/>
          <w:lang w:val="sq-AL"/>
        </w:rPr>
        <w:t>KRYEMINISTRI</w:t>
      </w:r>
      <w:r w:rsidRPr="001E0A1F">
        <w:rPr>
          <w:rStyle w:val="AutoritetiChar"/>
          <w:sz w:val="21"/>
          <w:szCs w:val="21"/>
          <w:lang w:val="sq-AL"/>
        </w:rPr>
        <w:br/>
      </w:r>
      <w:r w:rsidRPr="001E0A1F">
        <w:rPr>
          <w:sz w:val="21"/>
          <w:szCs w:val="21"/>
          <w:lang w:val="sq-AL"/>
        </w:rPr>
        <w:t>Sali Berisha</w:t>
      </w:r>
    </w:p>
    <w:sectPr w:rsidR="00D42B50" w:rsidRPr="001E0A1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2B50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A5A0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42B50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87FBF6-9346-47E6-A5FF-70E39D4D3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D42B5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D42B5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D42B5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42B50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2019-03-19T15:05:00Z</dcterms:created>
  <dcterms:modified xsi:type="dcterms:W3CDTF">2019-03-19T15:05:00Z</dcterms:modified>
</cp:coreProperties>
</file>