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6A83" w:rsidRPr="009664A7" w:rsidRDefault="00F66A83" w:rsidP="00F66A83">
      <w:pPr>
        <w:pStyle w:val="Akti"/>
      </w:pPr>
      <w:bookmarkStart w:id="0" w:name="_GoBack"/>
      <w:bookmarkEnd w:id="0"/>
      <w:r>
        <w:t>VENDI</w:t>
      </w:r>
      <w:r w:rsidRPr="009664A7">
        <w:t>M </w:t>
      </w:r>
    </w:p>
    <w:p w:rsidR="00F66A83" w:rsidRPr="009664A7" w:rsidRDefault="00F66A83" w:rsidP="00F66A83">
      <w:pPr>
        <w:pStyle w:val="NumriData"/>
      </w:pPr>
      <w:r w:rsidRPr="009664A7">
        <w:t>Nr.21</w:t>
      </w:r>
      <w:r>
        <w:t>, datë 11.1.2012</w:t>
      </w:r>
    </w:p>
    <w:p w:rsidR="00F66A83" w:rsidRDefault="00F66A83" w:rsidP="00F66A83">
      <w:pPr>
        <w:pStyle w:val="Paragrafi"/>
      </w:pPr>
    </w:p>
    <w:p w:rsidR="00F66A83" w:rsidRPr="009664A7" w:rsidRDefault="00F66A83" w:rsidP="00F66A83">
      <w:pPr>
        <w:pStyle w:val="Titulli"/>
      </w:pPr>
      <w:r w:rsidRPr="009664A7">
        <w:t>PËR</w:t>
      </w:r>
      <w:r>
        <w:t xml:space="preserve"> </w:t>
      </w:r>
      <w:r w:rsidRPr="009664A7">
        <w:t>KOMPENSIMIN E VLERËS SË TAKS</w:t>
      </w:r>
      <w:r>
        <w:t>ËS SË BIZNESIT TË VOGËL,  TË PË</w:t>
      </w:r>
      <w:r w:rsidRPr="009664A7">
        <w:t>RDORUR PËR R</w:t>
      </w:r>
      <w:r>
        <w:t>IMBURSIMIN E PAJISJEVE FISKALE</w:t>
      </w:r>
      <w:r w:rsidRPr="009664A7">
        <w:t xml:space="preserve"> E TË TAKSIMETRAVE, PËR 9 BASHKI DHE 19 KOMUNA</w:t>
      </w:r>
    </w:p>
    <w:p w:rsidR="00F66A83" w:rsidRDefault="00F66A83" w:rsidP="00F66A83">
      <w:pPr>
        <w:pStyle w:val="Paragrafi"/>
      </w:pPr>
    </w:p>
    <w:p w:rsidR="00F66A83" w:rsidRPr="009664A7" w:rsidRDefault="00F66A83" w:rsidP="00F66A83">
      <w:pPr>
        <w:pStyle w:val="Paragrafi"/>
      </w:pPr>
      <w:r w:rsidRPr="009664A7">
        <w:t>Në mbështetje të nenit 100 të Ku</w:t>
      </w:r>
      <w:r>
        <w:t xml:space="preserve">shtetutës dhe të neneve 13 e 15 të </w:t>
      </w:r>
      <w:r w:rsidRPr="009664A7">
        <w:t>ligjit nr.10 487, d</w:t>
      </w:r>
      <w:r>
        <w:t xml:space="preserve">atë 5.12.2011 </w:t>
      </w:r>
      <w:r w:rsidRPr="009664A7">
        <w:t>“Për buxhetin e vitit 2012”, me propozimin e  Ministrit të Financave, Këshilli i Ministrave</w:t>
      </w:r>
    </w:p>
    <w:p w:rsidR="00F66A83" w:rsidRPr="007E62F5" w:rsidRDefault="00F66A83" w:rsidP="00F66A83">
      <w:pPr>
        <w:pStyle w:val="VENDOSI"/>
        <w:rPr>
          <w:sz w:val="12"/>
        </w:rPr>
      </w:pPr>
    </w:p>
    <w:p w:rsidR="00F66A83" w:rsidRPr="009664A7" w:rsidRDefault="00F66A83" w:rsidP="00F66A83">
      <w:pPr>
        <w:pStyle w:val="VENDOSI"/>
      </w:pPr>
      <w:r>
        <w:t>VENDOS</w:t>
      </w:r>
      <w:r w:rsidRPr="009664A7">
        <w:t>I:</w:t>
      </w:r>
    </w:p>
    <w:p w:rsidR="00F66A83" w:rsidRDefault="00F66A83" w:rsidP="00F66A83">
      <w:pPr>
        <w:pStyle w:val="Paragrafi"/>
      </w:pPr>
    </w:p>
    <w:p w:rsidR="00F66A83" w:rsidRPr="009664A7" w:rsidRDefault="00F66A83" w:rsidP="00F66A83">
      <w:pPr>
        <w:pStyle w:val="Paragrafi"/>
      </w:pPr>
      <w:r w:rsidRPr="009664A7">
        <w:t>1. Kompensimin e vlerës së taksës së biznesit të vogël, të përdorur për rimbursimin e vlerës së pajisjeve fiskale e të taksimetrave, për njësitë e qeverisjes vendore, për 9 (nëntë) bashki dhe 19 (nëntëmbëdhjetë) komuna, sipas lidhjes nr.1, që i bashkëlidhet këtij vendimi dhe është pjesë përbërëse e tij.</w:t>
      </w:r>
    </w:p>
    <w:p w:rsidR="00F66A83" w:rsidRPr="009664A7" w:rsidRDefault="00F66A83" w:rsidP="00F66A83">
      <w:pPr>
        <w:pStyle w:val="Paragrafi"/>
      </w:pPr>
      <w:r w:rsidRPr="009664A7">
        <w:t>2. Fondi, në vlerën 30 023 464 lekë (tridhjetë milionë e njëzet e tre mijë e katërqind e gjashtëdhjetë e katër) lekë, përballohet nga Fondi i Kontingjencës, i miratuar në buxhetin e vitit 2012.</w:t>
      </w:r>
    </w:p>
    <w:p w:rsidR="00F66A83" w:rsidRPr="009664A7" w:rsidRDefault="00F66A83" w:rsidP="00F66A83">
      <w:pPr>
        <w:pStyle w:val="Paragrafi"/>
      </w:pPr>
      <w:r w:rsidRPr="009664A7">
        <w:t>3. Ngarkohen Ministria e Financave dhe njësitë e qeverisjes vendore për zbatimin e këtij vendimi.</w:t>
      </w:r>
    </w:p>
    <w:p w:rsidR="00F66A83" w:rsidRPr="009664A7" w:rsidRDefault="00F66A83" w:rsidP="00F66A83">
      <w:pPr>
        <w:pStyle w:val="Paragrafi"/>
      </w:pPr>
      <w:r w:rsidRPr="009664A7">
        <w:t>Ky vendim hyn në fuqi menjëherë.</w:t>
      </w:r>
    </w:p>
    <w:p w:rsidR="00F66A83" w:rsidRDefault="00F66A83" w:rsidP="00F66A83">
      <w:pPr>
        <w:pStyle w:val="Autoriteti"/>
      </w:pPr>
      <w:r>
        <w:t>Kryeministri</w:t>
      </w:r>
    </w:p>
    <w:p w:rsidR="00F66A83" w:rsidRPr="009664A7" w:rsidRDefault="00F66A83" w:rsidP="00F66A83">
      <w:pPr>
        <w:pStyle w:val="AutoritetiEmer"/>
      </w:pPr>
      <w:r w:rsidRPr="009664A7">
        <w:t>Sali Berisha</w:t>
      </w:r>
    </w:p>
    <w:sectPr w:rsidR="00F66A83" w:rsidRPr="009664A7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66A83"/>
    <w:rsid w:val="000277EF"/>
    <w:rsid w:val="000C2ABA"/>
    <w:rsid w:val="00142F5D"/>
    <w:rsid w:val="001D4B57"/>
    <w:rsid w:val="003D2CCE"/>
    <w:rsid w:val="00443285"/>
    <w:rsid w:val="00477590"/>
    <w:rsid w:val="004A533F"/>
    <w:rsid w:val="00753B45"/>
    <w:rsid w:val="007F6793"/>
    <w:rsid w:val="00802AED"/>
    <w:rsid w:val="008759F1"/>
    <w:rsid w:val="008A6BB5"/>
    <w:rsid w:val="00946BB9"/>
    <w:rsid w:val="009E2982"/>
    <w:rsid w:val="00A020A7"/>
    <w:rsid w:val="00AD7F1E"/>
    <w:rsid w:val="00B14254"/>
    <w:rsid w:val="00B24908"/>
    <w:rsid w:val="00B80BE6"/>
    <w:rsid w:val="00D5435B"/>
    <w:rsid w:val="00F66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3240DFE-CDAE-4901-900D-C78808AF5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noProof/>
      <w:sz w:val="22"/>
      <w:szCs w:val="22"/>
      <w:lang w:val="sq-AL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F66A83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F66A83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F66A83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2019-03-18T14:06:00Z</dcterms:created>
  <dcterms:modified xsi:type="dcterms:W3CDTF">2019-03-18T14:06:00Z</dcterms:modified>
</cp:coreProperties>
</file>