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732" w:rsidRPr="00DB1ECC" w:rsidRDefault="00DC7732" w:rsidP="00DC7732">
      <w:pPr>
        <w:pStyle w:val="Akti"/>
        <w:rPr>
          <w:lang w:val="sq-AL"/>
        </w:rPr>
      </w:pPr>
      <w:bookmarkStart w:id="0" w:name="_GoBack"/>
      <w:bookmarkEnd w:id="0"/>
      <w:r w:rsidRPr="00DB1ECC">
        <w:rPr>
          <w:lang w:val="sq-AL"/>
        </w:rPr>
        <w:t>VENDIM</w:t>
      </w:r>
    </w:p>
    <w:p w:rsidR="00DC7732" w:rsidRPr="00DB1ECC" w:rsidRDefault="00DC7732" w:rsidP="00DC7732">
      <w:pPr>
        <w:pStyle w:val="NumriData"/>
        <w:rPr>
          <w:lang w:val="sq-AL"/>
        </w:rPr>
      </w:pPr>
      <w:r w:rsidRPr="00DB1ECC">
        <w:rPr>
          <w:lang w:val="sq-AL"/>
        </w:rPr>
        <w:t>Nr.26, datë 11.1.2012</w:t>
      </w:r>
    </w:p>
    <w:p w:rsidR="00DC7732" w:rsidRPr="00DB1ECC" w:rsidRDefault="00DC7732" w:rsidP="00DC7732">
      <w:pPr>
        <w:pStyle w:val="Titulli"/>
        <w:rPr>
          <w:lang w:val="sq-AL"/>
        </w:rPr>
      </w:pPr>
      <w:r w:rsidRPr="00DB1ECC">
        <w:rPr>
          <w:lang w:val="sq-AL"/>
        </w:rPr>
        <w:t> </w:t>
      </w:r>
      <w:r w:rsidRPr="00DB1ECC">
        <w:rPr>
          <w:lang w:val="sq-AL"/>
        </w:rPr>
        <w:br/>
        <w:t>PËR DISA SHTESA DHE NDRYSHIME NË VENDIMIN NR. 248, DATË 27.4.2007 TË KËSHILLIT TË MINISTRAVE “PËR KRIJIMIN E AGJENCISË KOMBËTARE TË SHOQËRISË SË INFORMACIONIT”, TË NDRYSHUAR</w:t>
      </w:r>
    </w:p>
    <w:p w:rsidR="00DC7732" w:rsidRPr="00DB1ECC" w:rsidRDefault="00DC7732" w:rsidP="00DC7732">
      <w:pPr>
        <w:pStyle w:val="Paragrafi"/>
        <w:rPr>
          <w:lang w:val="sq-AL"/>
        </w:rPr>
      </w:pPr>
    </w:p>
    <w:p w:rsidR="00DC7732" w:rsidRPr="00DB1ECC" w:rsidRDefault="00DC7732" w:rsidP="00DC7732">
      <w:pPr>
        <w:pStyle w:val="Paragrafi"/>
        <w:rPr>
          <w:lang w:val="sq-AL"/>
        </w:rPr>
      </w:pPr>
      <w:r w:rsidRPr="00DB1ECC">
        <w:rPr>
          <w:lang w:val="sq-AL"/>
        </w:rPr>
        <w:t>Në mbështetje të nenit 100 të Kushtetutës, të nenit 10 të ligjit nr.9000, datë 30.1.2003 “Për organizimin dhe funksionimin e Këshillit të Ministrave” dhe të nenit 19 të ligjit nr.9880, datë 25.2.2008 “Për nënshkrimin elektronik”, të ndryshuar, me propozimin e Ministrit për Inovacionin dhe Teknologjinë e Informacionit e të Komunikimit, Këshilli i Ministrave</w:t>
      </w:r>
    </w:p>
    <w:p w:rsidR="00DC7732" w:rsidRPr="00DB1ECC" w:rsidRDefault="00DC7732" w:rsidP="00DC7732">
      <w:pPr>
        <w:pStyle w:val="Paragrafi"/>
        <w:rPr>
          <w:lang w:val="sq-AL"/>
        </w:rPr>
      </w:pPr>
    </w:p>
    <w:p w:rsidR="00DC7732" w:rsidRPr="00DB1ECC" w:rsidRDefault="00DC7732" w:rsidP="00DC7732">
      <w:pPr>
        <w:pStyle w:val="VENDOSI"/>
        <w:rPr>
          <w:lang w:val="sq-AL"/>
        </w:rPr>
      </w:pPr>
      <w:r w:rsidRPr="00DB1ECC">
        <w:rPr>
          <w:lang w:val="sq-AL"/>
        </w:rPr>
        <w:t> VENDOSI:</w:t>
      </w:r>
    </w:p>
    <w:p w:rsidR="00DC7732" w:rsidRPr="00DB1ECC" w:rsidRDefault="00DC7732" w:rsidP="00DC7732">
      <w:pPr>
        <w:pStyle w:val="Paragrafi"/>
        <w:rPr>
          <w:lang w:val="sq-AL"/>
        </w:rPr>
      </w:pPr>
    </w:p>
    <w:p w:rsidR="00DC7732" w:rsidRPr="00DB1ECC" w:rsidRDefault="00DC7732" w:rsidP="00DC7732">
      <w:pPr>
        <w:pStyle w:val="Paragrafi"/>
        <w:rPr>
          <w:lang w:val="sq-AL"/>
        </w:rPr>
      </w:pPr>
      <w:r w:rsidRPr="00DB1ECC">
        <w:rPr>
          <w:lang w:val="sq-AL"/>
        </w:rPr>
        <w:t>1. Në vendimin nr.248, datë 27.4.2007 të Këshillit të Ministrave, të ndryshuar, të bëhen këto shtesa dhe ndryshime:</w:t>
      </w:r>
    </w:p>
    <w:p w:rsidR="00DC7732" w:rsidRPr="00DB1ECC" w:rsidRDefault="00DC7732" w:rsidP="00DC7732">
      <w:pPr>
        <w:pStyle w:val="Paragrafi"/>
        <w:rPr>
          <w:lang w:val="sq-AL"/>
        </w:rPr>
      </w:pPr>
      <w:r>
        <w:rPr>
          <w:lang w:val="sq-AL"/>
        </w:rPr>
        <w:t xml:space="preserve">  </w:t>
      </w:r>
      <w:r w:rsidRPr="00DB1ECC">
        <w:rPr>
          <w:lang w:val="sq-AL"/>
        </w:rPr>
        <w:t>a) Pas shkronjës “m” të pikës 3 shtohen shkronjat “n”  dhe “nj”, me këtë përmbajtje:</w:t>
      </w:r>
    </w:p>
    <w:p w:rsidR="00DC7732" w:rsidRDefault="00DC7732" w:rsidP="00DC7732">
      <w:pPr>
        <w:pStyle w:val="Paragrafi"/>
        <w:rPr>
          <w:lang w:val="sq-AL"/>
        </w:rPr>
      </w:pPr>
      <w:r w:rsidRPr="00DB1ECC">
        <w:rPr>
          <w:lang w:val="sq-AL"/>
        </w:rPr>
        <w:t>“n) zhvillon dhe ofron shërbimet e përqendruara elektron</w:t>
      </w:r>
      <w:r>
        <w:rPr>
          <w:lang w:val="sq-AL"/>
        </w:rPr>
        <w:t>ike për administratën publike;</w:t>
      </w:r>
    </w:p>
    <w:p w:rsidR="00DC7732" w:rsidRDefault="00DC7732" w:rsidP="00DC7732">
      <w:pPr>
        <w:pStyle w:val="Paragrafi"/>
        <w:rPr>
          <w:lang w:val="sq-AL"/>
        </w:rPr>
      </w:pPr>
      <w:r>
        <w:rPr>
          <w:lang w:val="sq-AL"/>
        </w:rPr>
        <w:t xml:space="preserve"> nj) </w:t>
      </w:r>
      <w:r w:rsidRPr="00DB1ECC">
        <w:rPr>
          <w:lang w:val="sq-AL"/>
        </w:rPr>
        <w:t xml:space="preserve">krijon dhe administron </w:t>
      </w:r>
      <w:r>
        <w:rPr>
          <w:lang w:val="sq-AL"/>
        </w:rPr>
        <w:t>i</w:t>
      </w:r>
      <w:r w:rsidRPr="00DB1ECC">
        <w:rPr>
          <w:lang w:val="sq-AL"/>
        </w:rPr>
        <w:t>nfrastruktur</w:t>
      </w:r>
      <w:r>
        <w:rPr>
          <w:lang w:val="sq-AL"/>
        </w:rPr>
        <w:t xml:space="preserve">ën qeveritare të Çelësit Publik </w:t>
      </w:r>
      <w:r w:rsidRPr="00DB1ECC">
        <w:rPr>
          <w:lang w:val="sq-AL"/>
        </w:rPr>
        <w:t>(PKI).”.</w:t>
      </w:r>
    </w:p>
    <w:p w:rsidR="00DC7732" w:rsidRDefault="00DC7732" w:rsidP="00DC7732">
      <w:pPr>
        <w:pStyle w:val="Paragrafi"/>
        <w:rPr>
          <w:lang w:val="sq-AL"/>
        </w:rPr>
      </w:pPr>
      <w:r>
        <w:rPr>
          <w:lang w:val="sq-AL"/>
        </w:rPr>
        <w:t xml:space="preserve"> </w:t>
      </w:r>
      <w:r w:rsidRPr="00DB1ECC">
        <w:rPr>
          <w:lang w:val="sq-AL"/>
        </w:rPr>
        <w:t>b) Shprehja “...Ministrit të Shtetit për Reformat dhe Marrëdhëniet me Kuvendin...” zëvendësohet me “...Ministrit për Inovacionin dhe Teknologjinë e Informacionit e të Komunikimit...”</w:t>
      </w:r>
      <w:r>
        <w:rPr>
          <w:lang w:val="sq-AL"/>
        </w:rPr>
        <w:t>; </w:t>
      </w:r>
    </w:p>
    <w:p w:rsidR="00DC7732" w:rsidRPr="00DB1ECC" w:rsidRDefault="00DC7732" w:rsidP="00DC7732">
      <w:pPr>
        <w:pStyle w:val="Paragrafi"/>
        <w:rPr>
          <w:lang w:val="sq-AL"/>
        </w:rPr>
      </w:pPr>
      <w:r>
        <w:rPr>
          <w:lang w:val="sq-AL"/>
        </w:rPr>
        <w:t xml:space="preserve"> </w:t>
      </w:r>
      <w:r w:rsidRPr="00DB1ECC">
        <w:rPr>
          <w:lang w:val="sq-AL"/>
        </w:rPr>
        <w:t>c) Shprehja “...në fushën e komunikimeve elektronike...” zëvendësohet me “... në fushën e komunikimeve elektronike dhe postare...”.</w:t>
      </w:r>
    </w:p>
    <w:p w:rsidR="00DC7732" w:rsidRPr="00DB1ECC" w:rsidRDefault="00DC7732" w:rsidP="00DC7732">
      <w:pPr>
        <w:pStyle w:val="Paragrafi"/>
        <w:rPr>
          <w:lang w:val="sq-AL"/>
        </w:rPr>
      </w:pPr>
      <w:r w:rsidRPr="00DB1ECC">
        <w:rPr>
          <w:lang w:val="sq-AL"/>
        </w:rPr>
        <w:t>2. Me garancinë financiare si institucion qeveritar, Agjencia Kombëtare për Shoqërinë e Informacionit siguron pajtueshmërinë me nenin 19 të ligjit nr.9880, datë 25.2.2008 “Për nënshkrimin elektronik.”.</w:t>
      </w:r>
    </w:p>
    <w:p w:rsidR="00DC7732" w:rsidRPr="00DB1ECC" w:rsidRDefault="00DC7732" w:rsidP="00DC7732">
      <w:pPr>
        <w:pStyle w:val="Paragrafi"/>
        <w:rPr>
          <w:lang w:val="sq-AL"/>
        </w:rPr>
      </w:pPr>
      <w:r w:rsidRPr="00DB1ECC">
        <w:rPr>
          <w:lang w:val="sq-AL"/>
        </w:rPr>
        <w:t>3. Ngarkohen Ministri për Inovacionin dhe Teknologjinë e Informacionit e të Komunikimit dhe Agjencia Kombëtare për Shoqërinë e Informacionit për zbatimin e këtij vendimi.</w:t>
      </w:r>
    </w:p>
    <w:p w:rsidR="00DC7732" w:rsidRPr="00DB1ECC" w:rsidRDefault="00DC7732" w:rsidP="00DC7732">
      <w:pPr>
        <w:pStyle w:val="Paragrafi"/>
        <w:rPr>
          <w:lang w:val="sq-AL"/>
        </w:rPr>
      </w:pPr>
      <w:r w:rsidRPr="00DB1ECC">
        <w:rPr>
          <w:lang w:val="sq-AL"/>
        </w:rPr>
        <w:t>Ky vendim hyn në fuqi pas botimit në Fletoren Zyrtare.</w:t>
      </w:r>
    </w:p>
    <w:p w:rsidR="00DC7732" w:rsidRPr="00DB1ECC" w:rsidRDefault="00DC7732" w:rsidP="00DC7732">
      <w:pPr>
        <w:pStyle w:val="Paragrafi"/>
        <w:rPr>
          <w:lang w:val="sq-AL"/>
        </w:rPr>
      </w:pPr>
    </w:p>
    <w:p w:rsidR="00DC7732" w:rsidRPr="00DB1ECC" w:rsidRDefault="00DC7732" w:rsidP="00DC7732">
      <w:pPr>
        <w:pStyle w:val="Autoriteti"/>
        <w:rPr>
          <w:lang w:val="sq-AL"/>
        </w:rPr>
      </w:pPr>
      <w:r w:rsidRPr="00DB1ECC">
        <w:rPr>
          <w:lang w:val="sq-AL"/>
        </w:rPr>
        <w:t>Kryeministri</w:t>
      </w:r>
    </w:p>
    <w:p w:rsidR="00477590" w:rsidRDefault="00DC7732" w:rsidP="00DC7732">
      <w:pPr>
        <w:pStyle w:val="AutoritetiEmer"/>
      </w:pPr>
      <w:r w:rsidRPr="00DB1ECC">
        <w:t>Sali Berisha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C7732"/>
    <w:rsid w:val="000277EF"/>
    <w:rsid w:val="000C2ABA"/>
    <w:rsid w:val="00142F5D"/>
    <w:rsid w:val="001D4B57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14254"/>
    <w:rsid w:val="00B24908"/>
    <w:rsid w:val="00B80BE6"/>
    <w:rsid w:val="00BD212E"/>
    <w:rsid w:val="00D5435B"/>
    <w:rsid w:val="00DC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36C8A90-F7D2-46DD-A94A-86C36A7DE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7732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uiPriority w:val="99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uiPriority w:val="99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uiPriority w:val="99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uiPriority w:val="99"/>
    <w:locked/>
    <w:rsid w:val="00DC7732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DC7732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DC7732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2019-03-18T14:07:00Z</dcterms:created>
  <dcterms:modified xsi:type="dcterms:W3CDTF">2019-03-18T14:07:00Z</dcterms:modified>
</cp:coreProperties>
</file>