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828" w:rsidRPr="00B23E09" w:rsidRDefault="00E15828" w:rsidP="00E15828">
      <w:pPr>
        <w:pStyle w:val="Akti"/>
      </w:pPr>
      <w:bookmarkStart w:id="0" w:name="_GoBack"/>
      <w:bookmarkEnd w:id="0"/>
      <w:r w:rsidRPr="00B23E09">
        <w:t>Vendim</w:t>
      </w:r>
    </w:p>
    <w:p w:rsidR="00E15828" w:rsidRPr="00B23E09" w:rsidRDefault="00E15828" w:rsidP="00E15828">
      <w:pPr>
        <w:pStyle w:val="NumriData"/>
      </w:pPr>
      <w:r>
        <w:t xml:space="preserve">Nr. </w:t>
      </w:r>
      <w:r w:rsidRPr="00B23E09">
        <w:t>82, dat</w:t>
      </w:r>
      <w:r>
        <w:t>ë</w:t>
      </w:r>
      <w:r w:rsidRPr="00B23E09">
        <w:t xml:space="preserve"> 18.1.2012</w:t>
      </w:r>
    </w:p>
    <w:p w:rsidR="00E15828" w:rsidRPr="00B23E09" w:rsidRDefault="00E15828" w:rsidP="00E15828">
      <w:pPr>
        <w:pStyle w:val="Paragrafi"/>
      </w:pPr>
    </w:p>
    <w:p w:rsidR="00E15828" w:rsidRDefault="00E15828" w:rsidP="00E15828">
      <w:pPr>
        <w:pStyle w:val="Titulli"/>
      </w:pPr>
      <w:r w:rsidRPr="00B23E09">
        <w:t>P</w:t>
      </w:r>
      <w:r>
        <w:t>ë</w:t>
      </w:r>
      <w:r w:rsidRPr="00B23E09">
        <w:t>r disa ndryshime n</w:t>
      </w:r>
      <w:r>
        <w:t>ë</w:t>
      </w:r>
      <w:r w:rsidRPr="00B23E09">
        <w:t xml:space="preserve"> vendimin </w:t>
      </w:r>
      <w:r>
        <w:t xml:space="preserve">nr. </w:t>
      </w:r>
      <w:r w:rsidRPr="00B23E09">
        <w:t>526, dat</w:t>
      </w:r>
      <w:r>
        <w:t>ë 20.7.2011</w:t>
      </w:r>
      <w:r w:rsidRPr="00B23E09">
        <w:t xml:space="preserve"> t</w:t>
      </w:r>
      <w:r>
        <w:t>ë</w:t>
      </w:r>
      <w:r w:rsidRPr="00B23E09">
        <w:t xml:space="preserve"> k</w:t>
      </w:r>
      <w:r>
        <w:t>ë</w:t>
      </w:r>
      <w:r w:rsidRPr="00B23E09">
        <w:t>shilit t</w:t>
      </w:r>
      <w:r>
        <w:t>ë</w:t>
      </w:r>
      <w:r w:rsidRPr="00B23E09">
        <w:t xml:space="preserve"> ministrave “P</w:t>
      </w:r>
      <w:r>
        <w:t>ë</w:t>
      </w:r>
      <w:r w:rsidRPr="00B23E09">
        <w:t>r kuotat financiare t</w:t>
      </w:r>
      <w:r>
        <w:t>ë</w:t>
      </w:r>
      <w:r w:rsidRPr="00B23E09">
        <w:t xml:space="preserve"> ushqimit n</w:t>
      </w:r>
      <w:r>
        <w:t>ë</w:t>
      </w:r>
      <w:r w:rsidRPr="00B23E09">
        <w:t xml:space="preserve"> mensa e konvikte, bursat e shtetit dhe pagesat e nx</w:t>
      </w:r>
      <w:r>
        <w:t>ë</w:t>
      </w:r>
      <w:r w:rsidRPr="00B23E09">
        <w:t>n</w:t>
      </w:r>
      <w:r>
        <w:t>ë</w:t>
      </w:r>
      <w:r w:rsidRPr="00B23E09">
        <w:t>sve dhe t</w:t>
      </w:r>
      <w:r>
        <w:t>ë</w:t>
      </w:r>
      <w:r w:rsidRPr="00B23E09">
        <w:t xml:space="preserve"> student</w:t>
      </w:r>
      <w:r>
        <w:t>ë</w:t>
      </w:r>
      <w:r w:rsidRPr="00B23E09">
        <w:t>ve n</w:t>
      </w:r>
      <w:r>
        <w:t>ë</w:t>
      </w:r>
      <w:r w:rsidRPr="00B23E09">
        <w:t xml:space="preserve"> institucionet arsimore publike, p</w:t>
      </w:r>
      <w:r>
        <w:t>ë</w:t>
      </w:r>
      <w:r w:rsidRPr="00B23E09">
        <w:t>r vitin shkollor 2011-2012”</w:t>
      </w:r>
    </w:p>
    <w:p w:rsidR="00E15828" w:rsidRDefault="00E15828" w:rsidP="00E15828">
      <w:pPr>
        <w:pStyle w:val="Paragrafi"/>
      </w:pPr>
    </w:p>
    <w:p w:rsidR="00E15828" w:rsidRDefault="00E15828" w:rsidP="00E15828">
      <w:pPr>
        <w:pStyle w:val="Paragrafi"/>
      </w:pPr>
      <w:r>
        <w:t>Në mbështetje të nenit 100 të Kushtetutës, të neneve 1 e 5 të ligjit nr. 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63 të ligjit nr. 7952, datë 21.6.1995 “Për sistemin arsimor parauniversitar”, të ndryshuar, të nenit 29 të ligjit nr. 8872, datë 29.3.2002 “Për arsimin dhe formimin profesional në Republikën e Shqipërisë”, të ndryshuar, të nenit 57 të ligjit nr. 9741, datë 21.5.2007 “Për arsimin e lartë në Republikën e Shqipërisë”, të ndryshuar, të ligjit nr. 7889, datë 14.12.1994 “Për statusin e invalidit”, të ndryshuar, të ligjit nr. 8153, datë 31.10.1996 “Për statusin e jetimit”, të ndryshuar, dhe të ligjit nr.  10 487, datë 5.12.2011 “Për buxhetin e vitit 2012”, me propozimin e Ministrit të Arsimit dhe Shkencës, Këshilli i Ministrave</w:t>
      </w:r>
    </w:p>
    <w:p w:rsidR="00E15828" w:rsidRDefault="00E15828" w:rsidP="00E15828">
      <w:pPr>
        <w:pStyle w:val="Paragrafi"/>
      </w:pPr>
    </w:p>
    <w:p w:rsidR="00E15828" w:rsidRDefault="00E15828" w:rsidP="00E15828">
      <w:pPr>
        <w:pStyle w:val="VENDOSI"/>
      </w:pPr>
      <w:r>
        <w:t>Vendosi:</w:t>
      </w:r>
    </w:p>
    <w:p w:rsidR="00E15828" w:rsidRPr="00296CAC" w:rsidRDefault="00E15828" w:rsidP="00E15828">
      <w:pPr>
        <w:pStyle w:val="Paragrafi"/>
        <w:ind w:firstLine="0"/>
        <w:rPr>
          <w:sz w:val="18"/>
        </w:rPr>
      </w:pPr>
    </w:p>
    <w:p w:rsidR="00E15828" w:rsidRDefault="00E15828" w:rsidP="00E15828">
      <w:pPr>
        <w:pStyle w:val="Paragrafi"/>
      </w:pPr>
      <w:r>
        <w:t>I. Në vendimin nr. 526, datë 20.7.2011 të Këshillit të Ministrave, të bëhen këto ndryshime:</w:t>
      </w:r>
    </w:p>
    <w:p w:rsidR="00E15828" w:rsidRDefault="00E15828" w:rsidP="00E15828">
      <w:pPr>
        <w:pStyle w:val="Paragrafi"/>
      </w:pPr>
      <w:r>
        <w:t>1. Pika 12 ndryshohet, si më poshtë vijon:</w:t>
      </w:r>
    </w:p>
    <w:p w:rsidR="00E15828" w:rsidRDefault="00E15828" w:rsidP="00E15828">
      <w:pPr>
        <w:pStyle w:val="Paragrafi"/>
      </w:pPr>
      <w:r>
        <w:t>“12. Ministria e Arsimit dhe Shkencës, për vitin e ri akademik 2011-2012, të japë 1 440 (një mijë e katërqind e dyzet) bursa për nxënësit dhe 2 050 (dy mijë e pesëdhjetë) bursa për studentët për hyrjet e reja në vitin e parë në sistemin arsimor publik për të gjitha kategoritë e parashikuara në pikën 2 të vendimit.”.</w:t>
      </w:r>
    </w:p>
    <w:p w:rsidR="00E15828" w:rsidRDefault="00E15828" w:rsidP="00E15828">
      <w:pPr>
        <w:pStyle w:val="Paragrafi"/>
      </w:pPr>
      <w:r>
        <w:t>2. Pika 14 ndryshohet, si më poshtë vijon:</w:t>
      </w:r>
    </w:p>
    <w:p w:rsidR="00E15828" w:rsidRDefault="00E15828" w:rsidP="00E15828">
      <w:pPr>
        <w:pStyle w:val="Paragrafi"/>
      </w:pPr>
      <w:r>
        <w:t>“14. Afati përfundimtar për shqyrtimin dhe miratimin e bursave për vitet e para është data 31 janar 2012 për të gjitha kategoritë e shkollave, ndërsa për vitin e dytë e lart është data 30 dhjetor 2011.”.</w:t>
      </w:r>
    </w:p>
    <w:p w:rsidR="00E15828" w:rsidRDefault="00E15828" w:rsidP="00E15828">
      <w:pPr>
        <w:pStyle w:val="Paragrafi"/>
      </w:pPr>
      <w:r>
        <w:t>II. Ngarkohen Ministria e Arsimit dhe Shkencës, DAR/ZA-të, institucionet publike të arsimit të lartë dhe njësitë e qeverisjes vendore për zbatimin e këtij vendimi.</w:t>
      </w:r>
    </w:p>
    <w:p w:rsidR="00E15828" w:rsidRDefault="00E15828" w:rsidP="00E15828">
      <w:pPr>
        <w:pStyle w:val="Paragrafi"/>
      </w:pPr>
      <w:r>
        <w:t>Ky vendim hyn në fuqi menjëherë dhe botohet në Fletoren Zyrtare.</w:t>
      </w:r>
    </w:p>
    <w:p w:rsidR="00E15828" w:rsidRPr="00CD3226" w:rsidRDefault="00E15828" w:rsidP="00E15828">
      <w:pPr>
        <w:pStyle w:val="Paragrafi"/>
        <w:rPr>
          <w:sz w:val="16"/>
        </w:rPr>
      </w:pPr>
    </w:p>
    <w:p w:rsidR="00E15828" w:rsidRDefault="00E15828" w:rsidP="00E15828">
      <w:pPr>
        <w:pStyle w:val="Autoriteti"/>
        <w:keepNext w:val="0"/>
      </w:pPr>
      <w:r>
        <w:t>Kryeministri</w:t>
      </w:r>
    </w:p>
    <w:p w:rsidR="00477590" w:rsidRDefault="00E15828" w:rsidP="00E15828">
      <w:pPr>
        <w:pStyle w:val="AutoritetiEmer"/>
      </w:pPr>
      <w:r>
        <w:t>Sali Berisha</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15828"/>
    <w:rsid w:val="000257D4"/>
    <w:rsid w:val="000277EF"/>
    <w:rsid w:val="000C2ABA"/>
    <w:rsid w:val="00142F5D"/>
    <w:rsid w:val="001D4B57"/>
    <w:rsid w:val="00443285"/>
    <w:rsid w:val="00477590"/>
    <w:rsid w:val="004A533F"/>
    <w:rsid w:val="00753B45"/>
    <w:rsid w:val="007F6793"/>
    <w:rsid w:val="00802AED"/>
    <w:rsid w:val="008759F1"/>
    <w:rsid w:val="008A6BB5"/>
    <w:rsid w:val="00946BB9"/>
    <w:rsid w:val="009E2982"/>
    <w:rsid w:val="00A020A7"/>
    <w:rsid w:val="00AD7F1E"/>
    <w:rsid w:val="00B24908"/>
    <w:rsid w:val="00B80BE6"/>
    <w:rsid w:val="00B85E80"/>
    <w:rsid w:val="00D5435B"/>
    <w:rsid w:val="00E158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4DF62A8-7367-4405-B5C6-66D50FD6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828"/>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E15828"/>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E15828"/>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E15828"/>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E15828"/>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E15828"/>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2019-03-18T14:13:00Z</dcterms:created>
  <dcterms:modified xsi:type="dcterms:W3CDTF">2019-03-18T14:13:00Z</dcterms:modified>
</cp:coreProperties>
</file>