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ADD" w:rsidRPr="00845813" w:rsidRDefault="00712ADD" w:rsidP="00712ADD">
      <w:pPr>
        <w:pStyle w:val="Akti"/>
      </w:pPr>
      <w:bookmarkStart w:id="0" w:name="_GoBack"/>
      <w:bookmarkEnd w:id="0"/>
      <w:r>
        <w:t>VENDI</w:t>
      </w:r>
      <w:r w:rsidRPr="00845813">
        <w:t>M</w:t>
      </w:r>
    </w:p>
    <w:p w:rsidR="00712ADD" w:rsidRPr="00845813" w:rsidRDefault="00712ADD" w:rsidP="00712ADD">
      <w:pPr>
        <w:pStyle w:val="NumriData"/>
      </w:pPr>
      <w:r w:rsidRPr="00845813">
        <w:t> </w:t>
      </w:r>
      <w:r>
        <w:t>Nr. 94, datë 7.2.2012</w:t>
      </w:r>
    </w:p>
    <w:p w:rsidR="00712ADD" w:rsidRDefault="00712ADD" w:rsidP="00712ADD">
      <w:pPr>
        <w:pStyle w:val="Paragrafi"/>
      </w:pPr>
    </w:p>
    <w:p w:rsidR="00712ADD" w:rsidRPr="00845813" w:rsidRDefault="00712ADD" w:rsidP="00712ADD">
      <w:pPr>
        <w:pStyle w:val="Titulli"/>
      </w:pPr>
      <w:r w:rsidRPr="00845813">
        <w:t>PËR</w:t>
      </w:r>
      <w:r>
        <w:t xml:space="preserve"> </w:t>
      </w:r>
      <w:r w:rsidRPr="00845813">
        <w:t xml:space="preserve">DISA NDRYSHIME NË VENDIMIN </w:t>
      </w:r>
      <w:r>
        <w:t xml:space="preserve">NR. </w:t>
      </w:r>
      <w:r w:rsidRPr="00845813">
        <w:t>28, DATË 9.1.2</w:t>
      </w:r>
      <w:r>
        <w:t>008 TË KËSHILLIT TË MINISTRAVE</w:t>
      </w:r>
      <w:r w:rsidRPr="00845813">
        <w:t xml:space="preserve"> “PËR MIRATIMIN E LEJES PËR NDËRTIMIN DHE SHFRYTËZIMIN E LINJËS TREGTARE TË INTERKONJEKSIONIT ME RRYMË  TË VAZHDUAR, NDËRMJET VLORËS (SHQIPËRI) DHE BRIND</w:t>
      </w:r>
      <w:r>
        <w:t>i</w:t>
      </w:r>
      <w:r w:rsidRPr="00845813">
        <w:t>ZI - JUG (ITALI)”, TË NDRYSHUAR</w:t>
      </w:r>
    </w:p>
    <w:p w:rsidR="00712ADD" w:rsidRDefault="00712ADD" w:rsidP="00712ADD">
      <w:pPr>
        <w:pStyle w:val="Paragrafi"/>
      </w:pPr>
    </w:p>
    <w:p w:rsidR="00712ADD" w:rsidRDefault="00712ADD" w:rsidP="00712ADD">
      <w:pPr>
        <w:pStyle w:val="Paragrafi"/>
      </w:pPr>
      <w:r w:rsidRPr="00845813">
        <w:t>Në mbështetje të nenit 100</w:t>
      </w:r>
      <w:r>
        <w:t xml:space="preserve"> të Kushtetutës dhe të nenit 31</w:t>
      </w:r>
      <w:r w:rsidRPr="00845813">
        <w:t xml:space="preserve"> të ligjit </w:t>
      </w:r>
      <w:r>
        <w:t>nr. 9072 datë 22.5.2003</w:t>
      </w:r>
      <w:r w:rsidRPr="00845813">
        <w:t xml:space="preserve"> “Për sektorin e energjisë elektrike”, të ndryshuar, me propozimin e Ministrit të Ekonomisë, Tregtisë dhe Energjetikës, Këshilli i Ministrave</w:t>
      </w:r>
    </w:p>
    <w:p w:rsidR="00712ADD" w:rsidRDefault="00712ADD" w:rsidP="00712ADD">
      <w:pPr>
        <w:pStyle w:val="Paragrafi"/>
      </w:pPr>
    </w:p>
    <w:p w:rsidR="00712ADD" w:rsidRPr="00845813" w:rsidRDefault="00712ADD" w:rsidP="00712ADD">
      <w:pPr>
        <w:pStyle w:val="VENDOSI"/>
      </w:pPr>
      <w:r>
        <w:t>VENDOS</w:t>
      </w:r>
      <w:r w:rsidRPr="00845813">
        <w:t>I:</w:t>
      </w:r>
    </w:p>
    <w:p w:rsidR="00712ADD" w:rsidRDefault="00712ADD" w:rsidP="00712ADD">
      <w:pPr>
        <w:pStyle w:val="Paragrafi"/>
      </w:pPr>
    </w:p>
    <w:p w:rsidR="00712ADD" w:rsidRPr="00845813" w:rsidRDefault="00712ADD" w:rsidP="00712ADD">
      <w:pPr>
        <w:pStyle w:val="Paragrafi"/>
      </w:pPr>
      <w:r>
        <w:t>1. Në tekstin e l</w:t>
      </w:r>
      <w:r w:rsidRPr="00845813">
        <w:t xml:space="preserve">ejes </w:t>
      </w:r>
      <w:r>
        <w:t xml:space="preserve">nr. </w:t>
      </w:r>
      <w:r w:rsidRPr="00845813">
        <w:t>2, datë 10.12.2007, dhënë nga Ministri i Ekonomisë</w:t>
      </w:r>
      <w:r>
        <w:t>,</w:t>
      </w:r>
      <w:r w:rsidRPr="00845813">
        <w:t xml:space="preserve"> Tregtisë dhe Energjetikës shoqë</w:t>
      </w:r>
      <w:r>
        <w:t>risë “Moncada Constru</w:t>
      </w:r>
      <w:r w:rsidRPr="00845813">
        <w:t>zioni” s.r.l., “Për ndërtimin dhe shfrytëzimin e linjës tregtare të interkonjeksionit me rrymë të vazhduar, ndërmj</w:t>
      </w:r>
      <w:r>
        <w:t>et Vlorës (Shqipëri) dhe Brindiz</w:t>
      </w:r>
      <w:r w:rsidRPr="00845813">
        <w:t xml:space="preserve">i - Jug (Itali)”, të miratuar dhe që i bashkëlidhet vendimit </w:t>
      </w:r>
      <w:r>
        <w:t>nr. 28, datë 9.1.2008</w:t>
      </w:r>
      <w:r w:rsidRPr="00845813">
        <w:t xml:space="preserve"> të Këshillit të Ministrave, bëhen këto ndryshime:</w:t>
      </w:r>
    </w:p>
    <w:p w:rsidR="00712ADD" w:rsidRPr="00845813" w:rsidRDefault="00712ADD" w:rsidP="00712ADD">
      <w:pPr>
        <w:pStyle w:val="Paragrafi"/>
      </w:pPr>
      <w:r w:rsidRPr="00845813">
        <w:t>a) Paragrafi i katërt ndryshohet si më poshtë:</w:t>
      </w:r>
    </w:p>
    <w:p w:rsidR="00712ADD" w:rsidRPr="00845813" w:rsidRDefault="00712ADD" w:rsidP="00712ADD">
      <w:pPr>
        <w:pStyle w:val="Paragrafi"/>
      </w:pPr>
      <w:r w:rsidRPr="00845813">
        <w:t>“Afatet për ndërtimin dhe vënien në punë të linjës duhet të jenë: fillimi i punimeve të ndërtimit</w:t>
      </w:r>
      <w:r>
        <w:t>,</w:t>
      </w:r>
      <w:r w:rsidRPr="00845813">
        <w:t xml:space="preserve"> jo </w:t>
      </w:r>
      <w:r>
        <w:t>më vonë se data 31 dhjetor 2012</w:t>
      </w:r>
      <w:r w:rsidRPr="00845813">
        <w:t xml:space="preserve"> dhe afati i përfundimit</w:t>
      </w:r>
      <w:r>
        <w:t>,</w:t>
      </w:r>
      <w:r w:rsidRPr="00845813">
        <w:t xml:space="preserve"> jo me </w:t>
      </w:r>
      <w:r>
        <w:t>vonë se data 31 dhjetor 2015.</w:t>
      </w:r>
      <w:r w:rsidRPr="00845813">
        <w:t>” .</w:t>
      </w:r>
    </w:p>
    <w:p w:rsidR="00712ADD" w:rsidRPr="00845813" w:rsidRDefault="00712ADD" w:rsidP="00712ADD">
      <w:pPr>
        <w:pStyle w:val="Paragrafi"/>
      </w:pPr>
      <w:r w:rsidRPr="00845813">
        <w:t>b) Paragrafi i gjashtë shfuqizohet.</w:t>
      </w:r>
    </w:p>
    <w:p w:rsidR="00712ADD" w:rsidRPr="00845813" w:rsidRDefault="00712ADD" w:rsidP="00712ADD">
      <w:pPr>
        <w:pStyle w:val="Paragrafi"/>
      </w:pPr>
      <w:r w:rsidRPr="00845813">
        <w:t>2. </w:t>
      </w:r>
      <w:r>
        <w:t>Ngarkohet Ministria e Ekonomisë,</w:t>
      </w:r>
      <w:r w:rsidRPr="00845813">
        <w:t xml:space="preserve"> Tregtisë dhe Energjetikës për zbatimin e këtij vendimi.</w:t>
      </w:r>
    </w:p>
    <w:p w:rsidR="00712ADD" w:rsidRDefault="00712ADD" w:rsidP="00712ADD">
      <w:pPr>
        <w:pStyle w:val="Paragrafi"/>
      </w:pPr>
      <w:r w:rsidRPr="00845813">
        <w:t>Ky vendi</w:t>
      </w:r>
      <w:r>
        <w:t xml:space="preserve">m hyn në fuqi pas botimit në </w:t>
      </w:r>
      <w:r w:rsidRPr="00845813">
        <w:t>Fletoren Zyrtare.</w:t>
      </w:r>
    </w:p>
    <w:p w:rsidR="00712ADD" w:rsidRPr="00C74F4F" w:rsidRDefault="00712ADD" w:rsidP="00712ADD">
      <w:pPr>
        <w:pStyle w:val="Paragrafi"/>
        <w:rPr>
          <w:sz w:val="16"/>
        </w:rPr>
      </w:pPr>
    </w:p>
    <w:p w:rsidR="00712ADD" w:rsidRDefault="00712ADD" w:rsidP="00712ADD">
      <w:pPr>
        <w:pStyle w:val="Autoriteti"/>
        <w:keepNext w:val="0"/>
      </w:pPr>
      <w:r>
        <w:t>Kryeministri</w:t>
      </w:r>
    </w:p>
    <w:p w:rsidR="00712ADD" w:rsidRPr="009A0EED" w:rsidRDefault="00712ADD" w:rsidP="00712ADD">
      <w:pPr>
        <w:pStyle w:val="AutoritetiEmer"/>
        <w:rPr>
          <w:rStyle w:val="Strong"/>
          <w:b/>
          <w:bCs w:val="0"/>
        </w:rPr>
      </w:pPr>
      <w:r>
        <w:t>Sali Berisha</w:t>
      </w:r>
    </w:p>
    <w:sectPr w:rsidR="00712ADD" w:rsidRPr="009A0EE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2ADD"/>
    <w:rsid w:val="000257D4"/>
    <w:rsid w:val="000277EF"/>
    <w:rsid w:val="000C2ABA"/>
    <w:rsid w:val="00142F5D"/>
    <w:rsid w:val="001D4B57"/>
    <w:rsid w:val="00443285"/>
    <w:rsid w:val="00477590"/>
    <w:rsid w:val="004A533F"/>
    <w:rsid w:val="00712AD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D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0F23C7-E488-4B0D-8B9D-97EBCF5B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12AD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12AD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12AD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712AD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12AD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2019-03-18T14:13:00Z</dcterms:created>
  <dcterms:modified xsi:type="dcterms:W3CDTF">2019-03-18T14:13:00Z</dcterms:modified>
</cp:coreProperties>
</file>