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462" w:rsidRDefault="00AC2462" w:rsidP="00AC2462">
      <w:pPr>
        <w:pStyle w:val="Akti"/>
      </w:pPr>
      <w:bookmarkStart w:id="0" w:name="_GoBack"/>
      <w:bookmarkEnd w:id="0"/>
      <w:r>
        <w:t>URDHËR</w:t>
      </w:r>
    </w:p>
    <w:p w:rsidR="00AC2462" w:rsidRDefault="00AC2462" w:rsidP="00AC2462">
      <w:pPr>
        <w:pStyle w:val="NumriData"/>
      </w:pPr>
      <w:r>
        <w:t>Nr.  68, datë 8.2.2012</w:t>
      </w:r>
    </w:p>
    <w:p w:rsidR="00AC2462" w:rsidRDefault="00AC2462" w:rsidP="00AC2462">
      <w:pPr>
        <w:pStyle w:val="Paragrafi"/>
      </w:pPr>
    </w:p>
    <w:p w:rsidR="00AC2462" w:rsidRDefault="00AC2462" w:rsidP="00AC2462">
      <w:pPr>
        <w:pStyle w:val="Titulli"/>
      </w:pPr>
      <w:r>
        <w:t>PËR REVOKIMIN E UDHËZIMIT NR. 622, DATË 7.9.2011 “PËR REGJISTRIMIN E TITUJVE NË QENDRËN E REGJISTRIMIT TË AKSIONEVE”</w:t>
      </w:r>
    </w:p>
    <w:p w:rsidR="00AC2462" w:rsidRDefault="00AC2462" w:rsidP="00AC2462">
      <w:pPr>
        <w:pStyle w:val="Paragrafi"/>
      </w:pPr>
    </w:p>
    <w:p w:rsidR="00AC2462" w:rsidRDefault="00AC2462" w:rsidP="00AC2462">
      <w:pPr>
        <w:pStyle w:val="Paragrafi"/>
      </w:pPr>
      <w:r>
        <w:t>Në mbështetje të nenit 102 pika 4 të Kushtetutës së Republikës së Shqipërisë dhe neneve 121 dhe 122 pika 1 germa “b” të Kodit të Procedurave Administrative,</w:t>
      </w:r>
    </w:p>
    <w:p w:rsidR="00AC2462" w:rsidRDefault="00AC2462" w:rsidP="00AC2462">
      <w:pPr>
        <w:pStyle w:val="Paragrafi"/>
      </w:pPr>
    </w:p>
    <w:p w:rsidR="00AC2462" w:rsidRDefault="00AC2462" w:rsidP="00AC2462">
      <w:pPr>
        <w:pStyle w:val="VENDOSI"/>
      </w:pPr>
      <w:r>
        <w:t>URDHËROJ:</w:t>
      </w:r>
    </w:p>
    <w:p w:rsidR="00AC2462" w:rsidRDefault="00AC2462" w:rsidP="00AC2462">
      <w:pPr>
        <w:pStyle w:val="Paragrafi"/>
      </w:pPr>
    </w:p>
    <w:p w:rsidR="00AC2462" w:rsidRDefault="00AC2462" w:rsidP="00AC2462">
      <w:pPr>
        <w:pStyle w:val="Paragrafi"/>
      </w:pPr>
      <w:r>
        <w:t>1. Udhëzimi nr. 622, datë 7.9.2011 “Për regjistrimin e titujve në</w:t>
      </w:r>
      <w:r w:rsidRPr="001B6AE3">
        <w:t xml:space="preserve"> </w:t>
      </w:r>
      <w:r>
        <w:t>Qendrën e Regjistrimit të Aksioneve” revokohet.</w:t>
      </w:r>
    </w:p>
    <w:p w:rsidR="00AC2462" w:rsidRDefault="00AC2462" w:rsidP="00AC2462">
      <w:pPr>
        <w:pStyle w:val="Paragrafi"/>
      </w:pPr>
      <w:r>
        <w:t>2.</w:t>
      </w:r>
      <w:r w:rsidRPr="00F3349D">
        <w:rPr>
          <w:sz w:val="12"/>
        </w:rPr>
        <w:t xml:space="preserve"> </w:t>
      </w:r>
      <w:r>
        <w:t>Ngarkohen Qendra Kombëtare e Regjistrimit dhe shoqëria “Qendra e Regjistrimit të Aksioneve” sh.a., Tiranë për zbatimin e këtij urdhri.</w:t>
      </w:r>
    </w:p>
    <w:p w:rsidR="00AC2462" w:rsidRDefault="00AC2462" w:rsidP="00AC2462">
      <w:pPr>
        <w:pStyle w:val="Paragrafi"/>
      </w:pPr>
      <w:r>
        <w:t>Ky urdhër hyn në fuqi menjëherë dhe botohet në Fletoren Zyrtare.</w:t>
      </w:r>
    </w:p>
    <w:p w:rsidR="00AC2462" w:rsidRPr="004B12C9" w:rsidRDefault="00AC2462" w:rsidP="00AC2462">
      <w:pPr>
        <w:pStyle w:val="Paragrafi"/>
      </w:pPr>
    </w:p>
    <w:p w:rsidR="00AC2462" w:rsidRDefault="00AC2462" w:rsidP="00AC2462">
      <w:pPr>
        <w:pStyle w:val="Autoriteti"/>
      </w:pPr>
      <w:r>
        <w:t>MINISTRI I EKONOMISË, TREGTISË</w:t>
      </w:r>
    </w:p>
    <w:p w:rsidR="00AC2462" w:rsidRDefault="00AC2462" w:rsidP="00AC2462">
      <w:pPr>
        <w:pStyle w:val="Autoriteti"/>
      </w:pPr>
      <w:r>
        <w:t>DHE ENERGJETIKËS</w:t>
      </w:r>
    </w:p>
    <w:p w:rsidR="00AC2462" w:rsidRPr="00465332" w:rsidRDefault="00AC2462" w:rsidP="00AC2462">
      <w:pPr>
        <w:pStyle w:val="AutoritetiEmer"/>
      </w:pPr>
      <w:r>
        <w:t>Nasip Naço</w:t>
      </w:r>
    </w:p>
    <w:sectPr w:rsidR="00AC2462" w:rsidRPr="0046533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2462"/>
    <w:rsid w:val="000257D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C2462"/>
    <w:rsid w:val="00AD7F1E"/>
    <w:rsid w:val="00B2187C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D77C8C-3CFD-40DB-843D-3F325268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C246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C246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C246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C246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C246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