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6DF" w:rsidRPr="003F0055" w:rsidRDefault="00FF56DF" w:rsidP="00FF56DF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3F0055">
        <w:rPr>
          <w:sz w:val="21"/>
          <w:szCs w:val="21"/>
          <w:lang w:val="sq-AL"/>
        </w:rPr>
        <w:t>VENDIM</w:t>
      </w:r>
    </w:p>
    <w:p w:rsidR="00FF56DF" w:rsidRPr="003F0055" w:rsidRDefault="00FF56DF" w:rsidP="00FF56DF">
      <w:pPr>
        <w:pStyle w:val="NumriData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Nr. 134, datë 22.2.2012</w:t>
      </w:r>
    </w:p>
    <w:p w:rsidR="00FF56DF" w:rsidRPr="003F0055" w:rsidRDefault="00FF56DF" w:rsidP="00FF56DF">
      <w:pPr>
        <w:pStyle w:val="Paragrafi"/>
        <w:rPr>
          <w:sz w:val="21"/>
          <w:szCs w:val="21"/>
          <w:lang w:val="sq-AL"/>
        </w:rPr>
      </w:pPr>
    </w:p>
    <w:p w:rsidR="00FF56DF" w:rsidRPr="003F0055" w:rsidRDefault="00FF56DF" w:rsidP="00FF56DF">
      <w:pPr>
        <w:pStyle w:val="Titull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PËR NJË SHTESË FONDI NË BUXHETIN E VITIT 2012, MIRATUAR PËR INSTITUTIN E STATISTIKAVE, PËR ORGANIZIMIN DHE ZBATIMIN E REGJISTRIMIT TË NJËSIVE EKONOMIKE BUJQËSORE</w:t>
      </w:r>
    </w:p>
    <w:p w:rsidR="00FF56DF" w:rsidRPr="003F0055" w:rsidRDefault="00FF56DF" w:rsidP="00FF56DF">
      <w:pPr>
        <w:pStyle w:val="Titulli"/>
        <w:rPr>
          <w:sz w:val="21"/>
          <w:szCs w:val="21"/>
          <w:lang w:val="sq-AL"/>
        </w:rPr>
      </w:pPr>
    </w:p>
    <w:p w:rsidR="00FF56DF" w:rsidRPr="003F0055" w:rsidRDefault="00FF56DF" w:rsidP="00FF56DF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Në mbështetje të nenit 100 të Kushtetutës, të ligjit nr. 10 201, datë 17.12.2009 “Për regjistrimin e përgjithshëm të njësive ekonomike bujqësore”, të ndryshuar, të neneve 5 e 45 të ligjit nr. 9936, datë 26.6.2008 “Për menaxhimin e sistemit buxhetor në Republikën e Shqipërisë” dhe të ligjit nr. 10 487, datë 5.12.2011 “Për buxhetin e vitit 2012”, me propozimin e Ministrit për Inovacionin dhe Teknologjinë e Informacionit e të Komunikimit, Këshilli i Ministrave</w:t>
      </w:r>
    </w:p>
    <w:p w:rsidR="00FF56DF" w:rsidRPr="003F0055" w:rsidRDefault="00FF56DF" w:rsidP="00FF56DF">
      <w:pPr>
        <w:pStyle w:val="Paragrafi"/>
        <w:rPr>
          <w:sz w:val="21"/>
          <w:szCs w:val="21"/>
          <w:lang w:val="sq-AL"/>
        </w:rPr>
      </w:pPr>
    </w:p>
    <w:p w:rsidR="00FF56DF" w:rsidRPr="003F0055" w:rsidRDefault="00FF56DF" w:rsidP="00FF56DF">
      <w:pPr>
        <w:pStyle w:val="VENDOS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VENDOSI:</w:t>
      </w:r>
    </w:p>
    <w:p w:rsidR="00FF56DF" w:rsidRPr="003F0055" w:rsidRDefault="00FF56DF" w:rsidP="00FF56DF">
      <w:pPr>
        <w:pStyle w:val="Paragrafi"/>
        <w:rPr>
          <w:sz w:val="21"/>
          <w:szCs w:val="21"/>
          <w:lang w:val="sq-AL"/>
        </w:rPr>
      </w:pPr>
    </w:p>
    <w:p w:rsidR="00FF56DF" w:rsidRPr="003F0055" w:rsidRDefault="00FF56DF" w:rsidP="00FF56DF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 xml:space="preserve">1. Institutit të Statistikave, në buxhetin e miratuar për vitin 2012, t’i shtohet fondi me shumën </w:t>
      </w:r>
      <w:r>
        <w:rPr>
          <w:sz w:val="21"/>
          <w:szCs w:val="21"/>
          <w:lang w:val="sq-AL"/>
        </w:rPr>
        <w:t xml:space="preserve"> </w:t>
      </w:r>
      <w:r w:rsidRPr="003F0055">
        <w:rPr>
          <w:sz w:val="21"/>
          <w:szCs w:val="21"/>
          <w:lang w:val="sq-AL"/>
        </w:rPr>
        <w:t>28 000 000 (njëzet e tetë milionë) lekë, për shpenzime për paga personeli (anketues) për organizimin dhe zbatimin e projektit të regjistrimit të përgjithshëm të njësive ekonomike bujqësore.</w:t>
      </w:r>
    </w:p>
    <w:p w:rsidR="00FF56DF" w:rsidRPr="003F0055" w:rsidRDefault="00FF56DF" w:rsidP="00FF56DF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2. Efekti financiar të përballohet nga fondi rezervë i Buxhetit të Shtetit, të miratuar për vitin 2012.</w:t>
      </w:r>
    </w:p>
    <w:p w:rsidR="00FF56DF" w:rsidRPr="003F0055" w:rsidRDefault="00FF56DF" w:rsidP="00FF56DF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3. Ngarkohen Ministria e Financave dhe Instituti i Statistikave për zbatimin e këtij vendimi.</w:t>
      </w:r>
    </w:p>
    <w:p w:rsidR="00FF56DF" w:rsidRPr="003F0055" w:rsidRDefault="00FF56DF" w:rsidP="00FF56DF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 xml:space="preserve">Ky vendim hyn në fuqi menjëherë dhe botohet në Fletoren Zyrtare. </w:t>
      </w:r>
    </w:p>
    <w:p w:rsidR="00FF56DF" w:rsidRPr="003F0055" w:rsidRDefault="00FF56DF" w:rsidP="00FF56DF">
      <w:pPr>
        <w:pStyle w:val="Autoriteti"/>
        <w:rPr>
          <w:sz w:val="21"/>
          <w:szCs w:val="21"/>
          <w:lang w:val="sq-AL"/>
        </w:rPr>
      </w:pPr>
    </w:p>
    <w:p w:rsidR="00FF56DF" w:rsidRPr="003F0055" w:rsidRDefault="00FF56DF" w:rsidP="00FF56DF">
      <w:pPr>
        <w:pStyle w:val="Autoritet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KRYEMINISTRI</w:t>
      </w:r>
    </w:p>
    <w:p w:rsidR="00FF56DF" w:rsidRPr="003F0055" w:rsidRDefault="00FF56DF" w:rsidP="00FF56DF">
      <w:pPr>
        <w:pStyle w:val="AutoritetiEmer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Sali Berisha</w:t>
      </w:r>
    </w:p>
    <w:sectPr w:rsidR="00FF56DF" w:rsidRPr="003F005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F56DF"/>
    <w:rsid w:val="000257D4"/>
    <w:rsid w:val="000277EF"/>
    <w:rsid w:val="000C2ABA"/>
    <w:rsid w:val="00126048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FF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ABE014-5951-4D6A-B262-E16FEAE0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rsid w:val="00FF56D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locked/>
    <w:rsid w:val="00FF56D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FF56D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FF56D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FF56D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2019-03-18T14:16:00Z</dcterms:created>
  <dcterms:modified xsi:type="dcterms:W3CDTF">2019-03-18T14:16:00Z</dcterms:modified>
</cp:coreProperties>
</file>