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4E24" w:rsidRPr="00EB4324" w:rsidRDefault="00884E24" w:rsidP="008D13A4">
      <w:pPr>
        <w:pStyle w:val="Akti"/>
      </w:pPr>
      <w:bookmarkStart w:id="0" w:name="_GoBack"/>
      <w:bookmarkEnd w:id="0"/>
      <w:r w:rsidRPr="00EB4324">
        <w:t>VENDIM</w:t>
      </w:r>
    </w:p>
    <w:p w:rsidR="00884E24" w:rsidRPr="00EB4324" w:rsidRDefault="00884E24" w:rsidP="008D13A4">
      <w:pPr>
        <w:pStyle w:val="NumriData"/>
      </w:pPr>
      <w:r w:rsidRPr="00EB4324">
        <w:t>Nr. 263, datë 12.4.2012</w:t>
      </w:r>
    </w:p>
    <w:p w:rsidR="00884E24" w:rsidRPr="00EB4324" w:rsidRDefault="00884E24" w:rsidP="008D13A4">
      <w:pPr>
        <w:pStyle w:val="Paragrafi"/>
        <w:rPr>
          <w:sz w:val="12"/>
        </w:rPr>
      </w:pPr>
    </w:p>
    <w:p w:rsidR="00884E24" w:rsidRPr="00EB4324" w:rsidRDefault="00884E24" w:rsidP="008D13A4">
      <w:pPr>
        <w:pStyle w:val="Titulli"/>
      </w:pPr>
      <w:r w:rsidRPr="00EB4324">
        <w:t>PËR PËRCAKTIMIN E RREGULLAVE TË HOLLËSISHME PËR BASHKËPUNIMIN NDËRMJET</w:t>
      </w:r>
      <w:r>
        <w:t xml:space="preserve"> </w:t>
      </w:r>
      <w:r w:rsidRPr="00EB4324">
        <w:t>MEKANIZMAVE INSTITUCIONALË DHE ORGANIZATAVE JOFITIMPRURËSE, PËR REALIZMIN E POLITIKAVE VENDORE PËR MBROJTJEN E TË DREJTAVE TË FËMIJËVE</w:t>
      </w:r>
    </w:p>
    <w:p w:rsidR="00884E24" w:rsidRPr="00EB4324" w:rsidRDefault="00884E24" w:rsidP="008D13A4">
      <w:pPr>
        <w:pStyle w:val="Paragrafi"/>
        <w:rPr>
          <w:sz w:val="14"/>
        </w:rPr>
      </w:pPr>
    </w:p>
    <w:p w:rsidR="00884E24" w:rsidRPr="00EB4324" w:rsidRDefault="00884E24" w:rsidP="008D13A4">
      <w:pPr>
        <w:pStyle w:val="BazLigjPropozues"/>
      </w:pPr>
      <w:r w:rsidRPr="00EB4324">
        <w:t>Në mbështetje të nenit 100 të Kushtetutës dhe të pikës 5 të nenit 32 të ligjit nr. 10347, datë 4.11.2010 “Për mbrojtjen e të drejtave të fëmijës”, me propozimin e Ministrit të Punës, Çështjeve Sociale dhe Shanseve të Barabarta, Këshilli i Ministrave</w:t>
      </w:r>
    </w:p>
    <w:p w:rsidR="00884E24" w:rsidRPr="00EB4324" w:rsidRDefault="00884E24" w:rsidP="008D13A4">
      <w:pPr>
        <w:pStyle w:val="Paragrafi"/>
      </w:pPr>
    </w:p>
    <w:p w:rsidR="00884E24" w:rsidRPr="00EB4324" w:rsidRDefault="00884E24" w:rsidP="008D13A4">
      <w:pPr>
        <w:pStyle w:val="VENDOSI"/>
      </w:pPr>
      <w:r w:rsidRPr="00EB4324">
        <w:t>VENDOSI:</w:t>
      </w:r>
    </w:p>
    <w:p w:rsidR="00884E24" w:rsidRPr="00EB4324" w:rsidRDefault="00884E24" w:rsidP="008D13A4">
      <w:pPr>
        <w:pStyle w:val="Paragrafi"/>
      </w:pPr>
    </w:p>
    <w:p w:rsidR="00884E24" w:rsidRPr="00EB4324" w:rsidRDefault="00884E24" w:rsidP="008D13A4">
      <w:pPr>
        <w:pStyle w:val="Paragrafi"/>
        <w:rPr>
          <w:sz w:val="21"/>
        </w:rPr>
      </w:pPr>
      <w:r w:rsidRPr="00EB4324">
        <w:rPr>
          <w:sz w:val="21"/>
        </w:rPr>
        <w:t>1. Për realizimin e politikave vendore për mbrojtjen e të drejtave të fëmijëve, mekanizmat në nivel qendror dhe vendor bashkëpunojnë ngushtësisht me organizatat jofitimprurëse që kanë në objekt të veprimtarisë së tyre të drejtat e fëmijëve.</w:t>
      </w:r>
    </w:p>
    <w:p w:rsidR="00884E24" w:rsidRPr="00EB4324" w:rsidRDefault="00884E24" w:rsidP="00884E24">
      <w:pPr>
        <w:pStyle w:val="Paragrafi"/>
        <w:rPr>
          <w:sz w:val="21"/>
          <w:szCs w:val="21"/>
          <w:lang w:val="sq-AL"/>
        </w:rPr>
      </w:pPr>
      <w:r w:rsidRPr="008D13A4">
        <w:t>2. Bashkëpunimi ka në theme</w:t>
      </w:r>
      <w:r w:rsidRPr="00EB4324">
        <w:rPr>
          <w:sz w:val="21"/>
          <w:szCs w:val="21"/>
          <w:lang w:val="sq-AL"/>
        </w:rPr>
        <w:t>l parimet e përgjithshme të interesit më të lartë të fëmijës, barazisë dhe mosdiskriminimit për shkaqet që janë të përcaktuara në ligj.</w:t>
      </w:r>
    </w:p>
    <w:p w:rsidR="00884E24" w:rsidRPr="00EB4324" w:rsidRDefault="00884E24" w:rsidP="00884E24">
      <w:pPr>
        <w:pStyle w:val="Paragrafi"/>
        <w:rPr>
          <w:sz w:val="21"/>
          <w:szCs w:val="21"/>
          <w:lang w:val="sq-AL"/>
        </w:rPr>
      </w:pPr>
      <w:r w:rsidRPr="008D13A4">
        <w:t>3. Mekanizmat institucionalë në nivel qendror dhe vendor bashkëpunojnë me organizatat jofitimprurëse, me qëllim realizim</w:t>
      </w:r>
      <w:r w:rsidRPr="00EB4324">
        <w:rPr>
          <w:sz w:val="21"/>
          <w:szCs w:val="21"/>
          <w:lang w:val="sq-AL"/>
        </w:rPr>
        <w:t>in e politikave vendore në:</w:t>
      </w:r>
    </w:p>
    <w:p w:rsidR="00884E24" w:rsidRPr="00EB4324" w:rsidRDefault="00884E24" w:rsidP="008D13A4">
      <w:pPr>
        <w:pStyle w:val="Paragrafi"/>
      </w:pPr>
      <w:r w:rsidRPr="00EB4324">
        <w:t>a) hartimin dhe zbatimin e ligjeve, strategjive kombëtare dhe programeve direkte që kanë në fokus fëmijët dhe nevojat e tyre;</w:t>
      </w:r>
    </w:p>
    <w:p w:rsidR="00884E24" w:rsidRPr="00EB4324" w:rsidRDefault="00884E24" w:rsidP="008D13A4">
      <w:pPr>
        <w:pStyle w:val="Paragrafi"/>
      </w:pPr>
      <w:r w:rsidRPr="00EB4324">
        <w:t>b) zbatimin e strategjive sektoriale e ndërsektoriale dhe programeve të tjera, të cilat nëpërmjet drejtimeve të tyre ndikojnë në jetesën e fëmijëve;</w:t>
      </w:r>
    </w:p>
    <w:p w:rsidR="00884E24" w:rsidRPr="00EB4324" w:rsidRDefault="00884E24" w:rsidP="00884E24">
      <w:pPr>
        <w:pStyle w:val="Paragrafi"/>
        <w:rPr>
          <w:sz w:val="21"/>
          <w:szCs w:val="21"/>
          <w:lang w:val="sq-AL"/>
        </w:rPr>
      </w:pPr>
      <w:r w:rsidRPr="008D13A4">
        <w:t>c) ngritjen dhe fuqizimin e njësive për mbrojtjen e fëmijëve/njësive për të drejtat e fëmijëve dhe të strukturave të ngarkuara me çështje sociale, që funksionojnë brenda strukturave administrative të njësive t</w:t>
      </w:r>
      <w:r w:rsidRPr="00EB4324">
        <w:rPr>
          <w:sz w:val="21"/>
          <w:szCs w:val="21"/>
          <w:lang w:val="sq-AL"/>
        </w:rPr>
        <w:t>ë qeverisjes vendore;</w:t>
      </w:r>
    </w:p>
    <w:p w:rsidR="00884E24" w:rsidRPr="00EB4324" w:rsidRDefault="00884E24" w:rsidP="008D13A4">
      <w:pPr>
        <w:pStyle w:val="Paragrafi"/>
      </w:pPr>
      <w:r w:rsidRPr="00EB4324">
        <w:t>ç) kontributin e përbashkët në grupet multidisiplinore për mbrojtjen, referimin dhe analizën e rasteve të fëmijëve në rrezik;</w:t>
      </w:r>
    </w:p>
    <w:p w:rsidR="00884E24" w:rsidRPr="00EB4324" w:rsidRDefault="00884E24" w:rsidP="008D13A4">
      <w:pPr>
        <w:pStyle w:val="Paragrafi"/>
      </w:pPr>
      <w:r w:rsidRPr="00EB4324">
        <w:t>d) identifikimin e problematikave, pengesave</w:t>
      </w:r>
      <w:r>
        <w:t xml:space="preserve"> dhe</w:t>
      </w:r>
      <w:r w:rsidRPr="00EB4324">
        <w:t xml:space="preserve"> nevojave lidhur me shërbimet (sociale, shëndetësore, arsimore, psikologjike e ligjore) në nivel vendor;</w:t>
      </w:r>
    </w:p>
    <w:p w:rsidR="00884E24" w:rsidRPr="00EB4324" w:rsidRDefault="00884E24" w:rsidP="008D13A4">
      <w:pPr>
        <w:pStyle w:val="Paragrafi"/>
      </w:pPr>
      <w:r w:rsidRPr="00EB4324">
        <w:t>dh) kryerjen e trajnimeve dhe programeve të përbashkëta për kualifikimin e personave përgjegjës për çështjet e fëmijëve, në strukturat e pushtetit vendor;</w:t>
      </w:r>
    </w:p>
    <w:p w:rsidR="00884E24" w:rsidRPr="00EB4324" w:rsidRDefault="00884E24" w:rsidP="008D13A4">
      <w:pPr>
        <w:pStyle w:val="Paragrafi"/>
      </w:pPr>
      <w:r w:rsidRPr="00EB4324">
        <w:t>e) kryerjen e analizave, studimeve dhe vrojtimeve të kryera në nivel qendror dhe vendor për aspekte të ndryshme të jetës së fëmijëve dhe kategorive të tyre;</w:t>
      </w:r>
    </w:p>
    <w:p w:rsidR="00884E24" w:rsidRPr="00EB4324" w:rsidRDefault="00884E24" w:rsidP="008D13A4">
      <w:pPr>
        <w:pStyle w:val="Paragrafi"/>
      </w:pPr>
      <w:r w:rsidRPr="00EB4324">
        <w:t>ë) bashkëpunimin në fushën e mbledhjes së të dhënave statistikore, analizës dhe shkëmbimit të informacionit;</w:t>
      </w:r>
    </w:p>
    <w:p w:rsidR="00884E24" w:rsidRPr="00EB4324" w:rsidRDefault="00884E24" w:rsidP="008D13A4">
      <w:pPr>
        <w:pStyle w:val="Paragrafi"/>
      </w:pPr>
      <w:r w:rsidRPr="00EB4324">
        <w:t>f) organizimin e fushatave të përbashkëta të sensibilizimit për respektimin dhe mbrojtjen e të drejtave të fëmijëve;</w:t>
      </w:r>
    </w:p>
    <w:p w:rsidR="00884E24" w:rsidRPr="00EB4324" w:rsidRDefault="00884E24" w:rsidP="008D13A4">
      <w:pPr>
        <w:pStyle w:val="Paragrafi"/>
      </w:pPr>
      <w:r w:rsidRPr="00EB4324">
        <w:t>g) hartimin dhe zbatimin e projekteve që synojnë përmirësimin e gjendjes së të drejtave të fëmijëve në komunën/bashkinë/qarkun ku ushtron veprimtarinë e saj organizata jofitimprurëse.</w:t>
      </w:r>
    </w:p>
    <w:p w:rsidR="00884E24" w:rsidRPr="00EB4324" w:rsidRDefault="00884E24" w:rsidP="008D13A4">
      <w:pPr>
        <w:pStyle w:val="Paragrafi"/>
      </w:pPr>
      <w:r w:rsidRPr="00EB4324">
        <w:t>4. Mekanizmat për mbrojtjen e të drejtave të fëmijëve, në nivel qendror e vendor, në kuadër të këtij bashkëpunimi, angazhohen:</w:t>
      </w:r>
    </w:p>
    <w:p w:rsidR="00884E24" w:rsidRPr="00EB4324" w:rsidRDefault="00884E24" w:rsidP="008D13A4">
      <w:pPr>
        <w:pStyle w:val="Paragrafi"/>
      </w:pPr>
      <w:r w:rsidRPr="00EB4324">
        <w:t>a) të lehtësojnë procesin e bashkëpunimit të organizatave jofitimprurëse me institucionet shtetërore në nivel vendor;</w:t>
      </w:r>
    </w:p>
    <w:p w:rsidR="00884E24" w:rsidRPr="00EB4324" w:rsidRDefault="00884E24" w:rsidP="008D13A4">
      <w:pPr>
        <w:pStyle w:val="Paragrafi"/>
      </w:pPr>
      <w:r w:rsidRPr="00EB4324">
        <w:t>b) të koordinojnë iniciativat e ndërmarra nga OJF-të me iniciativa të tjera, në kuadër të zbatimit të Strategjisë Kombëtare për Fëmijët ose programeve të tjera;</w:t>
      </w:r>
    </w:p>
    <w:p w:rsidR="00884E24" w:rsidRPr="00EB4324" w:rsidRDefault="00884E24" w:rsidP="00884E24">
      <w:pPr>
        <w:pStyle w:val="Paragrafi"/>
        <w:rPr>
          <w:sz w:val="21"/>
          <w:szCs w:val="21"/>
          <w:lang w:val="sq-AL"/>
        </w:rPr>
      </w:pPr>
      <w:r w:rsidRPr="008D13A4">
        <w:t>c) të marrin pjesë në takime të rregullta konsultative, trajnime, konferenca dhe aktivitete të tjera të pla</w:t>
      </w:r>
      <w:r w:rsidRPr="00EB4324">
        <w:rPr>
          <w:sz w:val="21"/>
          <w:szCs w:val="21"/>
          <w:lang w:val="sq-AL"/>
        </w:rPr>
        <w:t>nifikuara për mbrojtjen e të drejtave të fëmijëve;</w:t>
      </w:r>
    </w:p>
    <w:p w:rsidR="00884E24" w:rsidRPr="00EB4324" w:rsidRDefault="00884E24" w:rsidP="008D13A4">
      <w:pPr>
        <w:pStyle w:val="Paragrafi"/>
      </w:pPr>
      <w:r w:rsidRPr="00EB4324">
        <w:t>ç) të mbështesin, nëpërmjet orientimit të donatorëve vendas dhe ndërkombëtarë, zbatimin në nivel vendor të objektivave të Strategjisë Kombëtare të Fëmijëve;</w:t>
      </w:r>
    </w:p>
    <w:p w:rsidR="00884E24" w:rsidRPr="00EB4324" w:rsidRDefault="00884E24" w:rsidP="008D13A4">
      <w:pPr>
        <w:pStyle w:val="Paragrafi"/>
      </w:pPr>
      <w:r w:rsidRPr="00EB4324">
        <w:lastRenderedPageBreak/>
        <w:t>d) të ndërgjegjësojnë komunitetin, në bashkëpunim me njësitë për mbrojtjen e fëmijëve /njësitë për të drejtat e fëmijëve, strukturat e ngarkuara me çështje sociale në nivel komune/bashkie/qarku dhe autoritete të tjera, duke organizuar takime informuese, edukuese dhe trajnuese për mbrojtjen e fëmijës në territorin e bashkisë/komunës/qarkut;</w:t>
      </w:r>
    </w:p>
    <w:p w:rsidR="00884E24" w:rsidRPr="00EB4324" w:rsidRDefault="00884E24" w:rsidP="00884E24">
      <w:pPr>
        <w:pStyle w:val="Paragrafi"/>
        <w:rPr>
          <w:sz w:val="21"/>
          <w:szCs w:val="21"/>
          <w:lang w:val="sq-AL"/>
        </w:rPr>
      </w:pPr>
      <w:r w:rsidRPr="008D13A4">
        <w:t>dh) të mbështesin rastet konkrete të fëmijëve në rrezik, të paraqitura nga organizatat jofitimprurëse, pas idendifikimit të nevojave për shërbime konkrete ligjore, psiko-sociale, akomodim pranë institucioneve rezidenci</w:t>
      </w:r>
      <w:r w:rsidRPr="00EB4324">
        <w:rPr>
          <w:sz w:val="21"/>
          <w:szCs w:val="21"/>
          <w:lang w:val="sq-AL"/>
        </w:rPr>
        <w:t>ale, strehëzave për viktimat e dhunës në familje, qendrave ditore, në varësi të rastit, etj.</w:t>
      </w:r>
    </w:p>
    <w:p w:rsidR="00884E24" w:rsidRPr="00EB4324" w:rsidRDefault="00884E24" w:rsidP="008D13A4">
      <w:pPr>
        <w:pStyle w:val="Paragrafi"/>
      </w:pPr>
      <w:r w:rsidRPr="00EB4324">
        <w:t>5. Organizatat jofitimprurëse, sipas legjislacionit në fuqi, angazhohen:</w:t>
      </w:r>
    </w:p>
    <w:p w:rsidR="00884E24" w:rsidRPr="00EB4324" w:rsidRDefault="00884E24" w:rsidP="008D13A4">
      <w:pPr>
        <w:pStyle w:val="Paragrafi"/>
      </w:pPr>
      <w:r w:rsidRPr="00EB4324">
        <w:t>a) të mbështesin njësitë për mbrojtjen e fëmijëve/njësitë për të drejtat e fëmijëve dhe strukturat e ngarkuara me çështje sociale, në nivel komune/bashkie/qarku, në iniciativat e përbashkëta për zbatimin e programeve e projekteve konkrete, të ndërmarra në mbrojtje të të drejtave të fëmijëve e veçanërisht për mbështetjen e grupeve në rrezik të përjashtimit social, si: fëmijët nga familjet e varfra; fëmijët që punojnë në rrugë; fëmijë</w:t>
      </w:r>
      <w:r w:rsidRPr="008D13A4">
        <w:t>t e trafikuar me qëllime shfrytëzimi brenda dhe jashtë vendit (përfshirë shfrytëzimin seksual); fëmijët me aftësi të kufizuara; fëmijët që vuajnë nga dhuna në familje</w:t>
      </w:r>
      <w:r w:rsidRPr="00EB4324">
        <w:t xml:space="preserve"> etj.;</w:t>
      </w:r>
    </w:p>
    <w:p w:rsidR="00884E24" w:rsidRPr="00EB4324" w:rsidRDefault="00884E24" w:rsidP="008D13A4">
      <w:pPr>
        <w:pStyle w:val="Paragrafi"/>
      </w:pPr>
      <w:r w:rsidRPr="00EB4324">
        <w:t>b) të ndajnë me institucionet shtetërore në nivel vendor praktikat më të mira në drejtim të krijimit të mekanizmave të mbrojtjes së fëmijëve;</w:t>
      </w:r>
    </w:p>
    <w:p w:rsidR="00884E24" w:rsidRPr="00EB4324" w:rsidRDefault="00884E24" w:rsidP="008D13A4">
      <w:pPr>
        <w:pStyle w:val="Paragrafi"/>
      </w:pPr>
      <w:r w:rsidRPr="00EB4324">
        <w:t>c) të marrin pjesë aktivisht në diskutimet dhe konsultimet për standardet, politikat, legjislacionin që lidhet me mbrojtjen e fëmijëve në shërbimet sociale, shëndetësore, ligjore, arsim dhe shërbime të tjera;</w:t>
      </w:r>
    </w:p>
    <w:p w:rsidR="00884E24" w:rsidRPr="00EB4324" w:rsidRDefault="00884E24" w:rsidP="00884E24">
      <w:pPr>
        <w:pStyle w:val="Paragrafi"/>
        <w:rPr>
          <w:sz w:val="21"/>
          <w:szCs w:val="21"/>
          <w:lang w:val="sq-AL"/>
        </w:rPr>
      </w:pPr>
      <w:r w:rsidRPr="008D13A4">
        <w:t>ç) të kontribuojnë në vlerësimet për nevojat sociale të komuniteteve rurale, periurbane e urbane, duke përfshirë ekspertë dhe duke lehtësuar procesin e vl</w:t>
      </w:r>
      <w:r w:rsidRPr="00EB4324">
        <w:rPr>
          <w:sz w:val="21"/>
          <w:szCs w:val="21"/>
          <w:lang w:val="sq-AL"/>
        </w:rPr>
        <w:t>erësimit përmes vrojtimeve, grupeve të fokusuara apo intervistave;</w:t>
      </w:r>
    </w:p>
    <w:p w:rsidR="00884E24" w:rsidRPr="00EB4324" w:rsidRDefault="00884E24" w:rsidP="008D13A4">
      <w:pPr>
        <w:pStyle w:val="Paragrafi"/>
      </w:pPr>
      <w:r w:rsidRPr="00EB4324">
        <w:t>d) të ndihmojnë në ngritjen e shërbimeve komunitare alternative për grupet në nevojë</w:t>
      </w:r>
      <w:r>
        <w:t>,</w:t>
      </w:r>
      <w:r w:rsidRPr="00EB4324">
        <w:t xml:space="preserve"> si dhe në angazhimin e komuniteteve në procesin e vlerësimit të nevojave, planifikimit dhe zbatimit; </w:t>
      </w:r>
    </w:p>
    <w:p w:rsidR="00884E24" w:rsidRPr="00EB4324" w:rsidRDefault="00884E24" w:rsidP="008D13A4">
      <w:pPr>
        <w:pStyle w:val="Paragrafi"/>
      </w:pPr>
      <w:r w:rsidRPr="00EB4324">
        <w:t xml:space="preserve">dh) të marrin pjesë aktivisht në grupet multidisiplinore të ngritura në kuadër të mekanizmit të bashkërendimit të punës për referimin e rasteve të fëmijëve në rrezik; </w:t>
      </w:r>
    </w:p>
    <w:p w:rsidR="00884E24" w:rsidRPr="00EB4324" w:rsidRDefault="00884E24" w:rsidP="00884E24">
      <w:pPr>
        <w:pStyle w:val="Paragrafi"/>
        <w:rPr>
          <w:sz w:val="21"/>
          <w:szCs w:val="21"/>
          <w:lang w:val="sq-AL"/>
        </w:rPr>
      </w:pPr>
      <w:r w:rsidRPr="008D13A4">
        <w:t>e) të ndihmojnë në ngritjen e kapaciteteve të ofruesve të shërbimeve në nivel qendror dhe</w:t>
      </w:r>
      <w:r w:rsidRPr="00EB4324">
        <w:rPr>
          <w:sz w:val="21"/>
          <w:szCs w:val="21"/>
          <w:lang w:val="sq-AL"/>
        </w:rPr>
        <w:t xml:space="preserve"> vendor;</w:t>
      </w:r>
    </w:p>
    <w:p w:rsidR="00884E24" w:rsidRPr="00EB4324" w:rsidRDefault="00884E24" w:rsidP="00884E24">
      <w:pPr>
        <w:pStyle w:val="Paragrafi"/>
        <w:rPr>
          <w:sz w:val="21"/>
          <w:szCs w:val="21"/>
          <w:lang w:val="sq-AL"/>
        </w:rPr>
      </w:pPr>
      <w:r w:rsidRPr="008D13A4">
        <w:t xml:space="preserve">ë) të informojnë në mënyrë periodike Agjencinë Shtetërore për Mbrojtjen e të Drejtave të Fëmijës me të dhëna apo me çdo lloj informacioni tjetër për gjendjen e respektimit dhe mbrojtjes së të drejtave të fëmijëve dhe kontributin e tyre në këtë të </w:t>
      </w:r>
      <w:r w:rsidRPr="00EB4324">
        <w:rPr>
          <w:sz w:val="21"/>
          <w:szCs w:val="21"/>
          <w:lang w:val="sq-AL"/>
        </w:rPr>
        <w:t>fundit;</w:t>
      </w:r>
    </w:p>
    <w:p w:rsidR="00884E24" w:rsidRPr="00EB4324" w:rsidRDefault="00884E24" w:rsidP="008D13A4">
      <w:pPr>
        <w:pStyle w:val="Paragrafi"/>
      </w:pPr>
      <w:r w:rsidRPr="00EB4324">
        <w:t>f) të hartojnë kode të sjelljes dhe rregullore për procedurat për mbrojtjen e fëmijëve, me qëllim ushtrimin me efektivitet të veprimtarisë së tyre.</w:t>
      </w:r>
    </w:p>
    <w:p w:rsidR="00884E24" w:rsidRPr="00EB4324" w:rsidRDefault="00884E24" w:rsidP="008D13A4">
      <w:pPr>
        <w:pStyle w:val="Paragrafi"/>
      </w:pPr>
      <w:r w:rsidRPr="00EB4324">
        <w:t>6. Institucionet qendrore dhe vendore në nivel lokal hartojnë dhe zbatojnë marrëveshje bashkëpunimi me organizatat jofitimprurëse në fushën e:</w:t>
      </w:r>
    </w:p>
    <w:p w:rsidR="00884E24" w:rsidRPr="00EB4324" w:rsidRDefault="00884E24" w:rsidP="008D13A4">
      <w:pPr>
        <w:pStyle w:val="Paragrafi"/>
      </w:pPr>
      <w:r w:rsidRPr="00EB4324">
        <w:t>a) ofrimit dhe forc</w:t>
      </w:r>
      <w:r>
        <w:t>imit të shërbimeve ekzistuese (</w:t>
      </w:r>
      <w:r w:rsidRPr="00EB4324">
        <w:t xml:space="preserve">sociale, shëndetësore, arsimore, juridike); </w:t>
      </w:r>
    </w:p>
    <w:p w:rsidR="00884E24" w:rsidRPr="00EB4324" w:rsidRDefault="00884E24" w:rsidP="008D13A4">
      <w:pPr>
        <w:pStyle w:val="Paragrafi"/>
      </w:pPr>
      <w:r w:rsidRPr="00EB4324">
        <w:t>b) planifikimit dhe ofrimit të shërbimeve të reja;</w:t>
      </w:r>
    </w:p>
    <w:p w:rsidR="00884E24" w:rsidRPr="00EB4324" w:rsidRDefault="00884E24" w:rsidP="008D13A4">
      <w:pPr>
        <w:pStyle w:val="Paragrafi"/>
      </w:pPr>
      <w:r w:rsidRPr="00EB4324">
        <w:t>c) mbështetjes për ngritjen dhe fuqizimin e kapaciteteve të njësive për mbrojtjen e fëmijëve dhe njësive për të drejtat e fëmijëve, në nivel komune/bashkie/qarku;</w:t>
      </w:r>
    </w:p>
    <w:p w:rsidR="00884E24" w:rsidRPr="00EB4324" w:rsidRDefault="00884E24" w:rsidP="008D13A4">
      <w:pPr>
        <w:pStyle w:val="Paragrafi"/>
      </w:pPr>
      <w:r w:rsidRPr="00EB4324">
        <w:t>ç) hart</w:t>
      </w:r>
      <w:r>
        <w:t>imit dhe zbatimit të projekteve</w:t>
      </w:r>
      <w:r w:rsidRPr="00EB4324">
        <w:t>, studimeve dhe protokollove të përbashkëta;</w:t>
      </w:r>
    </w:p>
    <w:p w:rsidR="00884E24" w:rsidRPr="00EB4324" w:rsidRDefault="00884E24" w:rsidP="008D13A4">
      <w:pPr>
        <w:pStyle w:val="Paragrafi"/>
      </w:pPr>
      <w:r w:rsidRPr="00EB4324">
        <w:t>d) ofrimit të trajnimeve të përbashkëta për çështje që lidhen me mbrojtjen dhe respektimin e të drejtave të fëmijëve</w:t>
      </w:r>
      <w:r>
        <w:t>.</w:t>
      </w:r>
      <w:r w:rsidRPr="00EB4324">
        <w:t xml:space="preserve"> </w:t>
      </w:r>
    </w:p>
    <w:p w:rsidR="00884E24" w:rsidRPr="00EB4324" w:rsidRDefault="00884E24" w:rsidP="008D13A4">
      <w:pPr>
        <w:pStyle w:val="Paragrafi"/>
      </w:pPr>
      <w:r w:rsidRPr="00EB4324">
        <w:t>7. Ngarkohet Ministri i Punës, Çështjeve Sociale dhe Shanseve të Barabarta për mbikëqyrjen e zbatimit të këtij vendimi.</w:t>
      </w:r>
    </w:p>
    <w:p w:rsidR="00884E24" w:rsidRPr="00EB4324" w:rsidRDefault="00884E24" w:rsidP="008D13A4">
      <w:pPr>
        <w:pStyle w:val="Paragrafi"/>
      </w:pPr>
      <w:r w:rsidRPr="00EB4324">
        <w:t>Ky vendim hyn në fuqi pas botimit në Fletoren  Zyrtare.</w:t>
      </w:r>
    </w:p>
    <w:p w:rsidR="00884E24" w:rsidRPr="00EB4324" w:rsidRDefault="00884E24" w:rsidP="008D13A4">
      <w:pPr>
        <w:pStyle w:val="Paragrafi"/>
        <w:rPr>
          <w:sz w:val="2"/>
        </w:rPr>
      </w:pPr>
    </w:p>
    <w:p w:rsidR="00884E24" w:rsidRPr="00884E24" w:rsidRDefault="00884E24" w:rsidP="008D13A4">
      <w:pPr>
        <w:pStyle w:val="Paragrafi"/>
        <w:rPr>
          <w:rFonts w:eastAsia="MS Mincho"/>
        </w:rPr>
      </w:pPr>
    </w:p>
    <w:p w:rsidR="00884E24" w:rsidRDefault="00884E24" w:rsidP="008D13A4">
      <w:pPr>
        <w:pStyle w:val="Autoriteti"/>
        <w:rPr>
          <w:rFonts w:eastAsia="MS Mincho"/>
        </w:rPr>
      </w:pPr>
      <w:r w:rsidRPr="00884E24">
        <w:rPr>
          <w:rFonts w:eastAsia="MS Mincho"/>
        </w:rPr>
        <w:t>KRYEMINISTRI</w:t>
      </w:r>
    </w:p>
    <w:p w:rsidR="00884E24" w:rsidRDefault="00884E24" w:rsidP="008D13A4">
      <w:pPr>
        <w:pStyle w:val="AutoritetiEmer"/>
      </w:pPr>
      <w:r w:rsidRPr="00EB4324">
        <w:t>Sali Berisha</w:t>
      </w:r>
    </w:p>
    <w:p w:rsidR="00884E24" w:rsidRPr="00884E24" w:rsidRDefault="00884E24" w:rsidP="008D13A4">
      <w:pPr>
        <w:pStyle w:val="Paragrafi"/>
      </w:pPr>
    </w:p>
    <w:p w:rsidR="00477590" w:rsidRDefault="00884E24" w:rsidP="008D13A4">
      <w:pPr>
        <w:pStyle w:val="Paragrafi"/>
      </w:pPr>
      <w:r w:rsidRPr="00884E24">
        <w:rPr>
          <w:rFonts w:eastAsia="MS Mincho"/>
        </w:rPr>
        <w:br/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44417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DFEC77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6DD61A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450B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EEE219C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6C0D9E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DFEFF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4141E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140FB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7"/>
  </w:num>
  <w:num w:numId="3">
    <w:abstractNumId w:val="9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4E24"/>
    <w:rsid w:val="000277EF"/>
    <w:rsid w:val="000C2ABA"/>
    <w:rsid w:val="00142F5D"/>
    <w:rsid w:val="001D4B57"/>
    <w:rsid w:val="00443285"/>
    <w:rsid w:val="00477590"/>
    <w:rsid w:val="004A533F"/>
    <w:rsid w:val="00753B45"/>
    <w:rsid w:val="007F6793"/>
    <w:rsid w:val="00802AED"/>
    <w:rsid w:val="008759F1"/>
    <w:rsid w:val="00884E24"/>
    <w:rsid w:val="008A6BB5"/>
    <w:rsid w:val="008D13A4"/>
    <w:rsid w:val="00946BB9"/>
    <w:rsid w:val="009E2982"/>
    <w:rsid w:val="00A020A7"/>
    <w:rsid w:val="00AD7F1E"/>
    <w:rsid w:val="00B24908"/>
    <w:rsid w:val="00B80BE6"/>
    <w:rsid w:val="00BC4F1E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345161-D21F-4991-8DBD-D2D69322B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E24"/>
    <w:rPr>
      <w:rFonts w:ascii="Times New Roman" w:eastAsia="MS Mincho" w:hAnsi="Times New Roman"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884E24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884E24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884E2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884E24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884E24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884E24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2019-03-18T14:35:00Z</dcterms:created>
  <dcterms:modified xsi:type="dcterms:W3CDTF">2019-03-18T14:35:00Z</dcterms:modified>
</cp:coreProperties>
</file>