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FD8" w:rsidRPr="00EB4324" w:rsidRDefault="00EB2FD8" w:rsidP="00EB2FD8">
      <w:pPr>
        <w:pStyle w:val="Akti"/>
        <w:rPr>
          <w:sz w:val="21"/>
          <w:szCs w:val="21"/>
          <w:lang w:val="sq-AL"/>
        </w:rPr>
      </w:pPr>
      <w:bookmarkStart w:id="0" w:name="_GoBack"/>
      <w:bookmarkEnd w:id="0"/>
      <w:r w:rsidRPr="00EB4324">
        <w:rPr>
          <w:sz w:val="21"/>
          <w:szCs w:val="21"/>
          <w:lang w:val="sq-AL"/>
        </w:rPr>
        <w:t>VENDIM</w:t>
      </w:r>
    </w:p>
    <w:p w:rsidR="00EB2FD8" w:rsidRPr="00EB4324" w:rsidRDefault="00EB2FD8" w:rsidP="00EB2FD8">
      <w:pPr>
        <w:pStyle w:val="NumriData"/>
        <w:rPr>
          <w:sz w:val="21"/>
          <w:szCs w:val="21"/>
          <w:lang w:val="sq-AL"/>
        </w:rPr>
      </w:pPr>
      <w:r w:rsidRPr="00EB4324">
        <w:rPr>
          <w:sz w:val="21"/>
          <w:szCs w:val="21"/>
          <w:lang w:val="sq-AL"/>
        </w:rPr>
        <w:t>Nr. 265, datë 12.4.2012</w:t>
      </w:r>
    </w:p>
    <w:p w:rsidR="00EB2FD8" w:rsidRPr="00310464" w:rsidRDefault="00EB2FD8" w:rsidP="00EB2FD8">
      <w:pPr>
        <w:pStyle w:val="Paragrafi"/>
        <w:rPr>
          <w:sz w:val="12"/>
          <w:szCs w:val="21"/>
          <w:lang w:val="sq-AL"/>
        </w:rPr>
      </w:pPr>
    </w:p>
    <w:p w:rsidR="00EB2FD8" w:rsidRPr="00514EEB" w:rsidRDefault="00EB2FD8" w:rsidP="00EB2FD8">
      <w:pPr>
        <w:pStyle w:val="Titulli"/>
        <w:rPr>
          <w:sz w:val="10"/>
          <w:szCs w:val="21"/>
          <w:lang w:val="sq-AL"/>
        </w:rPr>
      </w:pPr>
      <w:r w:rsidRPr="00EB4324">
        <w:rPr>
          <w:sz w:val="21"/>
          <w:szCs w:val="21"/>
          <w:lang w:val="sq-AL"/>
        </w:rPr>
        <w:t>PËR KRIJIMIN DHE FUNKSIONIMIN E MEKANIZMIT TË BASHKËRENDIMIT TË PUNËS NDËRMJET AUTORITETEVE SHTETËRORE, PËRGJEGJËSE PËR REFERIMIN E RASTEVE TË FËMIJËVE NË RREZIK, SI DHE MËNYRËN E PROCEDIMIT TË TIJ</w:t>
      </w:r>
      <w:r w:rsidRPr="00EB4324">
        <w:rPr>
          <w:sz w:val="21"/>
          <w:szCs w:val="21"/>
          <w:lang w:val="sq-AL"/>
        </w:rPr>
        <w:br/>
      </w:r>
    </w:p>
    <w:p w:rsidR="00EB2FD8" w:rsidRPr="00EB4324" w:rsidRDefault="00EB2FD8" w:rsidP="00EB2FD8">
      <w:pPr>
        <w:pStyle w:val="Paragrafi"/>
        <w:rPr>
          <w:sz w:val="21"/>
          <w:szCs w:val="21"/>
          <w:lang w:val="sq-AL"/>
        </w:rPr>
      </w:pPr>
      <w:r w:rsidRPr="00EB4324">
        <w:rPr>
          <w:sz w:val="21"/>
          <w:szCs w:val="21"/>
          <w:lang w:val="sq-AL"/>
        </w:rPr>
        <w:t>Në mbështetje të nenit 100 të Kushtetutës dhe të pikës 3 të nenit 35 të ligjit nr. 10 347, datë 4.11.2010 “Për mbrojtjen e të drejtave të fëmijës”, me propozimin e Ministrit të Punës, Çështjeve Sociale dhe Shanseve të Barabarta, Këshilli i Ministrave</w:t>
      </w:r>
    </w:p>
    <w:p w:rsidR="00EB2FD8" w:rsidRPr="00EB4324" w:rsidRDefault="00EB2FD8" w:rsidP="00EB2FD8">
      <w:pPr>
        <w:pStyle w:val="VENDOSI"/>
        <w:rPr>
          <w:sz w:val="21"/>
          <w:szCs w:val="21"/>
          <w:lang w:val="sq-AL"/>
        </w:rPr>
      </w:pPr>
      <w:r w:rsidRPr="00310464">
        <w:rPr>
          <w:sz w:val="12"/>
          <w:szCs w:val="21"/>
          <w:lang w:val="sq-AL"/>
        </w:rPr>
        <w:br/>
      </w:r>
      <w:r w:rsidRPr="00EB4324">
        <w:rPr>
          <w:sz w:val="21"/>
          <w:szCs w:val="21"/>
          <w:lang w:val="sq-AL"/>
        </w:rPr>
        <w:t>VENDOSI:</w:t>
      </w:r>
    </w:p>
    <w:p w:rsidR="00EB2FD8" w:rsidRPr="00310464" w:rsidRDefault="00EB2FD8" w:rsidP="00EB2FD8">
      <w:pPr>
        <w:pStyle w:val="Paragrafi"/>
        <w:rPr>
          <w:sz w:val="12"/>
          <w:szCs w:val="21"/>
          <w:lang w:val="sq-AL"/>
        </w:rPr>
      </w:pPr>
    </w:p>
    <w:p w:rsidR="00EB2FD8" w:rsidRPr="00EB4324" w:rsidRDefault="00EB2FD8" w:rsidP="00EB2FD8">
      <w:pPr>
        <w:pStyle w:val="Paragrafi"/>
        <w:rPr>
          <w:sz w:val="21"/>
          <w:szCs w:val="21"/>
          <w:lang w:val="sq-AL"/>
        </w:rPr>
      </w:pPr>
      <w:r w:rsidRPr="00EB4324">
        <w:rPr>
          <w:sz w:val="21"/>
          <w:szCs w:val="21"/>
          <w:lang w:val="sq-AL"/>
        </w:rPr>
        <w:t xml:space="preserve">I. Mekanizmi i bashkërendimit të punës për referimin e rasteve të fëmijëve në rrezik </w:t>
      </w:r>
    </w:p>
    <w:p w:rsidR="00EB2FD8" w:rsidRPr="00EB4324" w:rsidRDefault="00EB2FD8" w:rsidP="00EB2FD8">
      <w:pPr>
        <w:pStyle w:val="Paragrafi"/>
        <w:rPr>
          <w:sz w:val="21"/>
          <w:szCs w:val="21"/>
          <w:lang w:val="sq-AL"/>
        </w:rPr>
      </w:pPr>
      <w:r w:rsidRPr="00EB4324">
        <w:rPr>
          <w:sz w:val="21"/>
          <w:szCs w:val="21"/>
          <w:lang w:val="sq-AL"/>
        </w:rPr>
        <w:t>1. Mekanizmi i bashkërendimit të punës për referimin e rasteve të fëmijëve në rrezik përbëhet nga:</w:t>
      </w:r>
    </w:p>
    <w:p w:rsidR="00EB2FD8" w:rsidRPr="00EB4324" w:rsidRDefault="00EB2FD8" w:rsidP="00EB2FD8">
      <w:pPr>
        <w:pStyle w:val="Paragrafi"/>
        <w:rPr>
          <w:sz w:val="21"/>
          <w:szCs w:val="21"/>
          <w:lang w:val="sq-AL"/>
        </w:rPr>
      </w:pPr>
      <w:r w:rsidRPr="00EB4324">
        <w:rPr>
          <w:sz w:val="21"/>
          <w:szCs w:val="21"/>
          <w:lang w:val="sq-AL"/>
        </w:rPr>
        <w:t>a) Komiteti drejtues për bashkërendimin e punës ndërmjet autoriteteve shtetërore përgjegjëse, në nivel vendor, për referimin e rasteve të fëmijëve në rrezik;</w:t>
      </w:r>
    </w:p>
    <w:p w:rsidR="00EB2FD8" w:rsidRPr="00EB4324" w:rsidRDefault="00EB2FD8" w:rsidP="00EB2FD8">
      <w:pPr>
        <w:pStyle w:val="Paragrafi"/>
        <w:rPr>
          <w:sz w:val="21"/>
          <w:szCs w:val="21"/>
          <w:lang w:val="sq-AL"/>
        </w:rPr>
      </w:pPr>
      <w:r w:rsidRPr="00EB4324">
        <w:rPr>
          <w:sz w:val="21"/>
          <w:szCs w:val="21"/>
          <w:lang w:val="sq-AL"/>
        </w:rPr>
        <w:t>b) Grupi teknik multidisplinar;</w:t>
      </w:r>
    </w:p>
    <w:p w:rsidR="00EB2FD8" w:rsidRPr="00EB4324" w:rsidRDefault="00EB2FD8" w:rsidP="00EB2FD8">
      <w:pPr>
        <w:pStyle w:val="Paragrafi"/>
        <w:rPr>
          <w:sz w:val="21"/>
          <w:szCs w:val="21"/>
          <w:lang w:val="sq-AL"/>
        </w:rPr>
      </w:pPr>
      <w:r w:rsidRPr="00EB4324">
        <w:rPr>
          <w:sz w:val="21"/>
          <w:szCs w:val="21"/>
          <w:lang w:val="sq-AL"/>
        </w:rPr>
        <w:t>c) Njësia për të drejtat e fëmijës, në nivel qarku;</w:t>
      </w:r>
    </w:p>
    <w:p w:rsidR="00EB2FD8" w:rsidRPr="00EB4324" w:rsidRDefault="00EB2FD8" w:rsidP="00EB2FD8">
      <w:pPr>
        <w:pStyle w:val="Paragrafi"/>
        <w:rPr>
          <w:sz w:val="21"/>
          <w:szCs w:val="21"/>
          <w:lang w:val="sq-AL"/>
        </w:rPr>
      </w:pPr>
      <w:r w:rsidRPr="00EB4324">
        <w:rPr>
          <w:sz w:val="21"/>
          <w:szCs w:val="21"/>
          <w:lang w:val="sq-AL"/>
        </w:rPr>
        <w:t>ç) Njësia për mbrojtjen e fëmijës, në nivel bashkie/komune.</w:t>
      </w:r>
    </w:p>
    <w:p w:rsidR="00EB2FD8" w:rsidRPr="00EB4324" w:rsidRDefault="00EB2FD8" w:rsidP="00EB2FD8">
      <w:pPr>
        <w:pStyle w:val="Paragrafi"/>
        <w:rPr>
          <w:sz w:val="21"/>
          <w:szCs w:val="21"/>
          <w:lang w:val="sq-AL"/>
        </w:rPr>
      </w:pPr>
      <w:r w:rsidRPr="00EB4324">
        <w:rPr>
          <w:sz w:val="21"/>
          <w:szCs w:val="21"/>
          <w:lang w:val="sq-AL"/>
        </w:rPr>
        <w:t>2. Komiteti drejtues për bashkërendimin e punës ndërmjet autoriteteve shtetërore përgjegjëse, në nivel vendor, për referimin e rasteve të fëmijëve në rrezik, funksionon pranë çdo këshilli të qarkut.</w:t>
      </w:r>
    </w:p>
    <w:p w:rsidR="00EB2FD8" w:rsidRPr="00EB4324" w:rsidRDefault="00EB2FD8" w:rsidP="00EB2FD8">
      <w:pPr>
        <w:pStyle w:val="Paragrafi"/>
        <w:rPr>
          <w:sz w:val="21"/>
          <w:szCs w:val="21"/>
          <w:lang w:val="sq-AL"/>
        </w:rPr>
      </w:pPr>
      <w:r w:rsidRPr="00EB4324">
        <w:rPr>
          <w:sz w:val="21"/>
          <w:szCs w:val="21"/>
          <w:lang w:val="sq-AL"/>
        </w:rPr>
        <w:t>3. Komiteti drejtues kryesohet nga kryetari i këshillit të qarkut dhe në përbërje të tij ka këta anëtarë:</w:t>
      </w:r>
    </w:p>
    <w:p w:rsidR="00EB2FD8" w:rsidRPr="00EB4324" w:rsidRDefault="00EB2FD8" w:rsidP="00EB2FD8">
      <w:pPr>
        <w:pStyle w:val="Paragrafi"/>
        <w:rPr>
          <w:sz w:val="21"/>
          <w:szCs w:val="21"/>
          <w:lang w:val="sq-AL"/>
        </w:rPr>
      </w:pPr>
      <w:r w:rsidRPr="00EB4324">
        <w:rPr>
          <w:sz w:val="21"/>
          <w:szCs w:val="21"/>
          <w:lang w:val="sq-AL"/>
        </w:rPr>
        <w:t>a) Drejtorin e Drejtorisë Rajonale të Policisë;</w:t>
      </w:r>
    </w:p>
    <w:p w:rsidR="00EB2FD8" w:rsidRPr="00EB4324" w:rsidRDefault="00EB2FD8" w:rsidP="00EB2FD8">
      <w:pPr>
        <w:pStyle w:val="Paragrafi"/>
        <w:rPr>
          <w:sz w:val="21"/>
          <w:szCs w:val="21"/>
          <w:lang w:val="sq-AL"/>
        </w:rPr>
      </w:pPr>
      <w:r w:rsidRPr="00EB4324">
        <w:rPr>
          <w:sz w:val="21"/>
          <w:szCs w:val="21"/>
          <w:lang w:val="sq-AL"/>
        </w:rPr>
        <w:t>b) Drejtuesin e tryezës teknike të komiteteve rajonale antitrafik;</w:t>
      </w:r>
    </w:p>
    <w:p w:rsidR="00EB2FD8" w:rsidRPr="00EB4324" w:rsidRDefault="00EB2FD8" w:rsidP="00EB2FD8">
      <w:pPr>
        <w:pStyle w:val="Paragrafi"/>
        <w:rPr>
          <w:sz w:val="21"/>
          <w:szCs w:val="21"/>
          <w:lang w:val="sq-AL"/>
        </w:rPr>
      </w:pPr>
      <w:r w:rsidRPr="00EB4324">
        <w:rPr>
          <w:sz w:val="21"/>
          <w:szCs w:val="21"/>
          <w:lang w:val="sq-AL"/>
        </w:rPr>
        <w:t xml:space="preserve">c) Drejtorin e Drejtorisë Arsimore Rajonale; </w:t>
      </w:r>
    </w:p>
    <w:p w:rsidR="00EB2FD8" w:rsidRPr="00EB4324" w:rsidRDefault="00EB2FD8" w:rsidP="00EB2FD8">
      <w:pPr>
        <w:pStyle w:val="Paragrafi"/>
        <w:rPr>
          <w:sz w:val="21"/>
          <w:szCs w:val="21"/>
          <w:lang w:val="sq-AL"/>
        </w:rPr>
      </w:pPr>
      <w:r w:rsidRPr="00EB4324">
        <w:rPr>
          <w:sz w:val="21"/>
          <w:szCs w:val="21"/>
          <w:lang w:val="sq-AL"/>
        </w:rPr>
        <w:t>ç) Drejtorin e Drejtorisë së Rrethit të Shëndetit Publik;</w:t>
      </w:r>
    </w:p>
    <w:p w:rsidR="00EB2FD8" w:rsidRPr="00EB4324" w:rsidRDefault="00EB2FD8" w:rsidP="00EB2FD8">
      <w:pPr>
        <w:pStyle w:val="Paragrafi"/>
        <w:rPr>
          <w:sz w:val="21"/>
          <w:szCs w:val="21"/>
          <w:lang w:val="sq-AL"/>
        </w:rPr>
      </w:pPr>
      <w:r w:rsidRPr="00EB4324">
        <w:rPr>
          <w:sz w:val="21"/>
          <w:szCs w:val="21"/>
          <w:lang w:val="sq-AL"/>
        </w:rPr>
        <w:t>d) Drejtorin e Drejtorisë Rajonale të Shërbimit Social Shtetëror;</w:t>
      </w:r>
    </w:p>
    <w:p w:rsidR="00EB2FD8" w:rsidRPr="00EB4324" w:rsidRDefault="00EB2FD8" w:rsidP="00EB2FD8">
      <w:pPr>
        <w:pStyle w:val="Paragrafi"/>
        <w:rPr>
          <w:sz w:val="21"/>
          <w:szCs w:val="21"/>
          <w:lang w:val="sq-AL"/>
        </w:rPr>
      </w:pPr>
      <w:r w:rsidRPr="00EB4324">
        <w:rPr>
          <w:sz w:val="21"/>
          <w:szCs w:val="21"/>
          <w:lang w:val="sq-AL"/>
        </w:rPr>
        <w:t>dh) Kryetarë të bashkive/komunave të qarkut;</w:t>
      </w:r>
    </w:p>
    <w:p w:rsidR="00EB2FD8" w:rsidRPr="00EB4324" w:rsidRDefault="00EB2FD8" w:rsidP="00EB2FD8">
      <w:pPr>
        <w:pStyle w:val="Paragrafi"/>
        <w:rPr>
          <w:sz w:val="21"/>
          <w:szCs w:val="21"/>
          <w:lang w:val="sq-AL"/>
        </w:rPr>
      </w:pPr>
      <w:r w:rsidRPr="00EB4324">
        <w:rPr>
          <w:sz w:val="21"/>
          <w:szCs w:val="21"/>
          <w:lang w:val="sq-AL"/>
        </w:rPr>
        <w:t>e) Drejtorin e strukturës për shërbimet sociale pranë bashkisë/komunës;</w:t>
      </w:r>
    </w:p>
    <w:p w:rsidR="00EB2FD8" w:rsidRPr="00EB4324" w:rsidRDefault="00EB2FD8" w:rsidP="00EB2FD8">
      <w:pPr>
        <w:pStyle w:val="Paragrafi"/>
        <w:rPr>
          <w:sz w:val="21"/>
          <w:szCs w:val="21"/>
          <w:lang w:val="sq-AL"/>
        </w:rPr>
      </w:pPr>
      <w:r w:rsidRPr="00EB4324">
        <w:rPr>
          <w:sz w:val="21"/>
          <w:szCs w:val="21"/>
          <w:lang w:val="sq-AL"/>
        </w:rPr>
        <w:t>ë) Drejtorin e njësisë për të drejtat e fëmijës në qark;</w:t>
      </w:r>
    </w:p>
    <w:p w:rsidR="00EB2FD8" w:rsidRPr="00EB4324" w:rsidRDefault="00EB2FD8" w:rsidP="00EB2FD8">
      <w:pPr>
        <w:pStyle w:val="Paragrafi"/>
        <w:rPr>
          <w:sz w:val="21"/>
          <w:szCs w:val="21"/>
          <w:lang w:val="sq-AL"/>
        </w:rPr>
      </w:pPr>
      <w:r w:rsidRPr="00EB4324">
        <w:rPr>
          <w:sz w:val="21"/>
          <w:szCs w:val="21"/>
          <w:lang w:val="sq-AL"/>
        </w:rPr>
        <w:t>f) Punonjësin për të drejtat e fëmijës në qark;</w:t>
      </w:r>
    </w:p>
    <w:p w:rsidR="00EB2FD8" w:rsidRPr="00EB4324" w:rsidRDefault="00EB2FD8" w:rsidP="00EB2FD8">
      <w:pPr>
        <w:pStyle w:val="Paragrafi"/>
        <w:rPr>
          <w:sz w:val="21"/>
          <w:szCs w:val="21"/>
          <w:lang w:val="sq-AL"/>
        </w:rPr>
      </w:pPr>
      <w:r w:rsidRPr="00EB4324">
        <w:rPr>
          <w:sz w:val="21"/>
          <w:szCs w:val="21"/>
          <w:lang w:val="sq-AL"/>
        </w:rPr>
        <w:t>g) Punonjësin për mbrojtjen e fëmijës në bashki/komunë;</w:t>
      </w:r>
    </w:p>
    <w:p w:rsidR="00EB2FD8" w:rsidRPr="00EB4324" w:rsidRDefault="00EB2FD8" w:rsidP="00EB2FD8">
      <w:pPr>
        <w:pStyle w:val="Paragrafi"/>
        <w:rPr>
          <w:sz w:val="21"/>
          <w:szCs w:val="21"/>
          <w:lang w:val="sq-AL"/>
        </w:rPr>
      </w:pPr>
      <w:r w:rsidRPr="00EB4324">
        <w:rPr>
          <w:sz w:val="21"/>
          <w:szCs w:val="21"/>
          <w:lang w:val="sq-AL"/>
        </w:rPr>
        <w:t>gj) Drejtorin e Zyrës Rajonale të Punësimit;</w:t>
      </w:r>
    </w:p>
    <w:p w:rsidR="00EB2FD8" w:rsidRPr="00EB4324" w:rsidRDefault="00EB2FD8" w:rsidP="00EB2FD8">
      <w:pPr>
        <w:pStyle w:val="Paragrafi"/>
        <w:rPr>
          <w:sz w:val="21"/>
          <w:szCs w:val="21"/>
          <w:lang w:val="sq-AL"/>
        </w:rPr>
      </w:pPr>
      <w:r w:rsidRPr="00EB4324">
        <w:rPr>
          <w:sz w:val="21"/>
          <w:szCs w:val="21"/>
          <w:lang w:val="sq-AL"/>
        </w:rPr>
        <w:t xml:space="preserve">h) Përfaqësuesin e shërbimit të provës; </w:t>
      </w:r>
    </w:p>
    <w:p w:rsidR="00EB2FD8" w:rsidRPr="00EB4324" w:rsidRDefault="00EB2FD8" w:rsidP="00EB2FD8">
      <w:pPr>
        <w:pStyle w:val="Paragrafi"/>
        <w:rPr>
          <w:sz w:val="21"/>
          <w:szCs w:val="21"/>
          <w:lang w:val="sq-AL"/>
        </w:rPr>
      </w:pPr>
      <w:r w:rsidRPr="00EB4324">
        <w:rPr>
          <w:sz w:val="21"/>
          <w:szCs w:val="21"/>
          <w:lang w:val="sq-AL"/>
        </w:rPr>
        <w:t>i) Përfaqësuesin e organizatave jofitimprurëse, që në veprimtarinë e tyre merren me çështje të të drejtave të fëmijëve;</w:t>
      </w:r>
    </w:p>
    <w:p w:rsidR="00EB2FD8" w:rsidRPr="00EB4324" w:rsidRDefault="00EB2FD8" w:rsidP="00EB2FD8">
      <w:pPr>
        <w:pStyle w:val="Paragrafi"/>
        <w:rPr>
          <w:sz w:val="21"/>
          <w:szCs w:val="21"/>
          <w:lang w:val="sq-AL"/>
        </w:rPr>
      </w:pPr>
      <w:r w:rsidRPr="00EB4324">
        <w:rPr>
          <w:sz w:val="21"/>
          <w:szCs w:val="21"/>
          <w:lang w:val="sq-AL"/>
        </w:rPr>
        <w:t>j) Ofrues publikë e privatë të shërbimeve sociale.</w:t>
      </w:r>
    </w:p>
    <w:p w:rsidR="00EB2FD8" w:rsidRPr="00EB4324" w:rsidRDefault="00EB2FD8" w:rsidP="00EB2FD8">
      <w:pPr>
        <w:pStyle w:val="Paragrafi"/>
        <w:rPr>
          <w:sz w:val="21"/>
          <w:szCs w:val="21"/>
          <w:lang w:val="sq-AL"/>
        </w:rPr>
      </w:pPr>
      <w:r w:rsidRPr="00EB4324">
        <w:rPr>
          <w:sz w:val="21"/>
          <w:szCs w:val="21"/>
          <w:lang w:val="sq-AL"/>
        </w:rPr>
        <w:t xml:space="preserve">4. Në takimet e komitetit drejtues ftohen të marrin pjesë edhe përfaqësues të organeve të drejtësisë, të cilët ushtrojnë veprimtarinë e tyre në territorin ku e shtrin juridiksionin e tij këshilli i qarkut. </w:t>
      </w:r>
    </w:p>
    <w:p w:rsidR="00EB2FD8" w:rsidRPr="00EB4324" w:rsidRDefault="00EB2FD8" w:rsidP="00EB2FD8">
      <w:pPr>
        <w:pStyle w:val="Paragrafi"/>
        <w:rPr>
          <w:sz w:val="21"/>
          <w:szCs w:val="21"/>
          <w:lang w:val="sq-AL"/>
        </w:rPr>
      </w:pPr>
      <w:r w:rsidRPr="00EB4324">
        <w:rPr>
          <w:sz w:val="21"/>
          <w:szCs w:val="21"/>
          <w:lang w:val="sq-AL"/>
        </w:rPr>
        <w:t>5. Komiteti drejtues ka këto detyra:</w:t>
      </w:r>
    </w:p>
    <w:p w:rsidR="00EB2FD8" w:rsidRPr="00EB4324" w:rsidRDefault="00EB2FD8" w:rsidP="00EB2FD8">
      <w:pPr>
        <w:pStyle w:val="Paragrafi"/>
        <w:rPr>
          <w:sz w:val="21"/>
          <w:szCs w:val="21"/>
          <w:lang w:val="sq-AL"/>
        </w:rPr>
      </w:pPr>
      <w:r w:rsidRPr="00EB4324">
        <w:rPr>
          <w:sz w:val="21"/>
          <w:szCs w:val="21"/>
          <w:lang w:val="sq-AL"/>
        </w:rPr>
        <w:t>a) Miraton marrëveshje bashkëpunimi ndërmjet institucioneve shtetërore apo personave juridikë, privatë, për realizimin e detyrave në funksion të zbatimit të ligjit nr. 10 347, datë 4.11.2010 “Për mbrojtjen e të drejtave të fëmijës”;</w:t>
      </w:r>
    </w:p>
    <w:p w:rsidR="00EB2FD8" w:rsidRPr="00EB4324" w:rsidRDefault="00EB2FD8" w:rsidP="00EB2FD8">
      <w:pPr>
        <w:pStyle w:val="Paragrafi"/>
        <w:rPr>
          <w:sz w:val="21"/>
          <w:szCs w:val="21"/>
          <w:lang w:val="sq-AL"/>
        </w:rPr>
      </w:pPr>
      <w:r w:rsidRPr="00EB4324">
        <w:rPr>
          <w:sz w:val="21"/>
          <w:szCs w:val="21"/>
          <w:lang w:val="sq-AL"/>
        </w:rPr>
        <w:t xml:space="preserve">b) Mbështet menaxhimin e rasteve të fëmijëve në rrezik, të referuar nga njësia për mbrojtjen e fëmijës, në bashki/komunë, kur nevojat e rastit nuk adresohen plotësisht nga shërbimet ekzistuese në bashkinë/komunën përkatëse, ose të fëmijëve në rrezik, të referuar nga bashkia/komuna që ende nuk ka ngritur njësinë e mbrojtjes së fëmijës. Në mbledhjen e komitetit drejtues thirren të marrin pjesë anëtarët e nevojshëm për menaxhimin e rastit të fëmijës në rrezik. </w:t>
      </w:r>
    </w:p>
    <w:p w:rsidR="00EB2FD8" w:rsidRPr="00EB4324" w:rsidRDefault="00EB2FD8" w:rsidP="00EB2FD8">
      <w:pPr>
        <w:pStyle w:val="Paragrafi"/>
        <w:rPr>
          <w:sz w:val="21"/>
          <w:szCs w:val="21"/>
          <w:lang w:val="sq-AL"/>
        </w:rPr>
      </w:pPr>
      <w:r w:rsidRPr="00EB4324">
        <w:rPr>
          <w:sz w:val="21"/>
          <w:szCs w:val="21"/>
          <w:lang w:val="sq-AL"/>
        </w:rPr>
        <w:t>Në këto rrethana, komiteti drejtues vepron si një komitet koordinues “ad hoc”, i cili mblidhet çdo herë, sipas rastit që trajtohet;</w:t>
      </w:r>
    </w:p>
    <w:p w:rsidR="00EB2FD8" w:rsidRPr="00EB4324" w:rsidRDefault="00EB2FD8" w:rsidP="00EB2FD8">
      <w:pPr>
        <w:pStyle w:val="Paragrafi"/>
        <w:rPr>
          <w:sz w:val="21"/>
          <w:szCs w:val="21"/>
          <w:lang w:val="sq-AL"/>
        </w:rPr>
      </w:pPr>
      <w:r w:rsidRPr="00EB4324">
        <w:rPr>
          <w:sz w:val="21"/>
          <w:szCs w:val="21"/>
          <w:lang w:val="sq-AL"/>
        </w:rPr>
        <w:t>c) Mblidhet e diskuton problematikën e mbrojtjes së fëmijëve në rrezik çdo 6 (gjashtë) muaj;</w:t>
      </w:r>
    </w:p>
    <w:p w:rsidR="00EB2FD8" w:rsidRPr="00EB4324" w:rsidRDefault="00EB2FD8" w:rsidP="00EB2FD8">
      <w:pPr>
        <w:pStyle w:val="Paragrafi"/>
        <w:rPr>
          <w:sz w:val="21"/>
          <w:szCs w:val="21"/>
          <w:lang w:val="sq-AL"/>
        </w:rPr>
      </w:pPr>
      <w:r w:rsidRPr="00EB4324">
        <w:rPr>
          <w:sz w:val="21"/>
          <w:szCs w:val="21"/>
          <w:lang w:val="sq-AL"/>
        </w:rPr>
        <w:t>ç) Harton çdo 6 (gjashtë) muaj një raport për aktivitetin e tij, për të dhënat për rastet e trajtuara të fëmijëve dhe problematikën e mbrojtjes së fëmijëve në rrezik, në territorin ku ai shtrin juridiksionin dhe një kopje të këtij raporti ia dërgon Agjencisë Shtetërore për Mbrojtjen e të Drejtave të Fëmijës;</w:t>
      </w:r>
    </w:p>
    <w:p w:rsidR="00EB2FD8" w:rsidRPr="00EB4324" w:rsidRDefault="00EB2FD8" w:rsidP="00EB2FD8">
      <w:pPr>
        <w:pStyle w:val="Paragrafi"/>
        <w:rPr>
          <w:sz w:val="21"/>
          <w:szCs w:val="21"/>
          <w:lang w:val="sq-AL"/>
        </w:rPr>
      </w:pPr>
      <w:r w:rsidRPr="00EB4324">
        <w:rPr>
          <w:sz w:val="21"/>
          <w:szCs w:val="21"/>
          <w:lang w:val="sq-AL"/>
        </w:rPr>
        <w:lastRenderedPageBreak/>
        <w:t xml:space="preserve">d) Paraqet propozime dhe strategji konkrete për mbështetjen e zhvillimin e shërbimeve dhe të politikave në mbrojtje të fëmijëve, në nivel qarku, të cilat ua përcjell institucioneve shtetërore përgjegjëse, në nivel qendror dhe vendor. </w:t>
      </w:r>
    </w:p>
    <w:p w:rsidR="00EB2FD8" w:rsidRPr="00EB4324" w:rsidRDefault="00EB2FD8" w:rsidP="00EB2FD8">
      <w:pPr>
        <w:pStyle w:val="Paragrafi"/>
        <w:rPr>
          <w:sz w:val="21"/>
          <w:szCs w:val="21"/>
          <w:lang w:val="sq-AL"/>
        </w:rPr>
      </w:pPr>
      <w:r w:rsidRPr="00EB4324">
        <w:rPr>
          <w:sz w:val="21"/>
          <w:szCs w:val="21"/>
          <w:lang w:val="sq-AL"/>
        </w:rPr>
        <w:t>6. Përfaqësuesit e autoriteteve shtetërore, në nivel vendor u raportojnë çdo 6 (gjashtë) muaj institucioneve qendrore për aktivitetin e tyre në komitetin drejtues. Në këto raportime, anëtarët e komitetit drejtues nuk paraqesin të dhëna konfidenciale dhe kujdesen që të ruhet fshehtësia e të dhënave të fëmijëve.</w:t>
      </w:r>
    </w:p>
    <w:p w:rsidR="00EB2FD8" w:rsidRPr="00EB4324" w:rsidRDefault="00EB2FD8" w:rsidP="00EB2FD8">
      <w:pPr>
        <w:pStyle w:val="Paragrafi"/>
        <w:rPr>
          <w:sz w:val="21"/>
          <w:szCs w:val="21"/>
          <w:lang w:val="sq-AL"/>
        </w:rPr>
      </w:pPr>
      <w:r w:rsidRPr="00EB4324">
        <w:rPr>
          <w:sz w:val="21"/>
          <w:szCs w:val="21"/>
          <w:lang w:val="sq-AL"/>
        </w:rPr>
        <w:t>7. Rregullat dhe procedura e funksionimit të komitetit drejtues përcaktohen në rregulloren e miratuar për këtë qëllim nga këshilli i qarkut.</w:t>
      </w:r>
    </w:p>
    <w:p w:rsidR="00EB2FD8" w:rsidRPr="00EB4324" w:rsidRDefault="00EB2FD8" w:rsidP="00EB2FD8">
      <w:pPr>
        <w:pStyle w:val="Paragrafi"/>
        <w:rPr>
          <w:sz w:val="21"/>
          <w:szCs w:val="21"/>
          <w:lang w:val="sq-AL"/>
        </w:rPr>
      </w:pPr>
      <w:r w:rsidRPr="00EB4324">
        <w:rPr>
          <w:sz w:val="21"/>
          <w:szCs w:val="21"/>
          <w:lang w:val="sq-AL"/>
        </w:rPr>
        <w:t>8. Grupi teknik multidisiplinar është një grup “ad hoc”, i cili funksionon pranë bashkisë/komunës, thirret në bazë të vlerësimit fillestar, drejtohet nga drejtori/përgjegjësi i shërbimeve sociale në bashki/komunë dhe ka në përbërje:</w:t>
      </w:r>
    </w:p>
    <w:p w:rsidR="00EB2FD8" w:rsidRPr="00EB4324" w:rsidRDefault="00EB2FD8" w:rsidP="00EB2FD8">
      <w:pPr>
        <w:pStyle w:val="Paragrafi"/>
        <w:rPr>
          <w:sz w:val="21"/>
          <w:szCs w:val="21"/>
          <w:lang w:val="sq-AL"/>
        </w:rPr>
      </w:pPr>
      <w:r w:rsidRPr="00EB4324">
        <w:rPr>
          <w:sz w:val="21"/>
          <w:szCs w:val="21"/>
          <w:lang w:val="sq-AL"/>
        </w:rPr>
        <w:t>a) Punonjësin për mbrojtjen e fëmijës në bashki/komunë;</w:t>
      </w:r>
    </w:p>
    <w:p w:rsidR="00EB2FD8" w:rsidRPr="00EB4324" w:rsidRDefault="00EB2FD8" w:rsidP="00EB2FD8">
      <w:pPr>
        <w:pStyle w:val="Paragrafi"/>
        <w:rPr>
          <w:sz w:val="21"/>
          <w:szCs w:val="21"/>
          <w:lang w:val="sq-AL"/>
        </w:rPr>
      </w:pPr>
      <w:r w:rsidRPr="00EB4324">
        <w:rPr>
          <w:sz w:val="21"/>
          <w:szCs w:val="21"/>
          <w:lang w:val="sq-AL"/>
        </w:rPr>
        <w:t xml:space="preserve">b) Përfaqësuesin e strukturës së policisë; </w:t>
      </w:r>
    </w:p>
    <w:p w:rsidR="00EB2FD8" w:rsidRPr="00EB4324" w:rsidRDefault="00EB2FD8" w:rsidP="00EB2FD8">
      <w:pPr>
        <w:pStyle w:val="Paragrafi"/>
        <w:rPr>
          <w:sz w:val="21"/>
          <w:szCs w:val="21"/>
          <w:lang w:val="sq-AL"/>
        </w:rPr>
      </w:pPr>
      <w:r w:rsidRPr="00EB4324">
        <w:rPr>
          <w:sz w:val="21"/>
          <w:szCs w:val="21"/>
          <w:lang w:val="sq-AL"/>
        </w:rPr>
        <w:t>c) Përfaqësuesin e Shërbimit Social Rajonal;</w:t>
      </w:r>
    </w:p>
    <w:p w:rsidR="00EB2FD8" w:rsidRPr="00EB4324" w:rsidRDefault="00EB2FD8" w:rsidP="00EB2FD8">
      <w:pPr>
        <w:pStyle w:val="Paragrafi"/>
        <w:rPr>
          <w:sz w:val="21"/>
          <w:szCs w:val="21"/>
          <w:lang w:val="sq-AL"/>
        </w:rPr>
      </w:pPr>
      <w:r w:rsidRPr="00EB4324">
        <w:rPr>
          <w:sz w:val="21"/>
          <w:szCs w:val="21"/>
          <w:lang w:val="sq-AL"/>
        </w:rPr>
        <w:t xml:space="preserve">ç) Përfaqësuesin e Drejtorisë Arsimore Rajonale; </w:t>
      </w:r>
    </w:p>
    <w:p w:rsidR="00EB2FD8" w:rsidRPr="00EB4324" w:rsidRDefault="00EB2FD8" w:rsidP="00EB2FD8">
      <w:pPr>
        <w:pStyle w:val="Paragrafi"/>
        <w:rPr>
          <w:sz w:val="21"/>
          <w:szCs w:val="21"/>
          <w:lang w:val="sq-AL"/>
        </w:rPr>
      </w:pPr>
      <w:r w:rsidRPr="00EB4324">
        <w:rPr>
          <w:sz w:val="21"/>
          <w:szCs w:val="21"/>
          <w:lang w:val="sq-AL"/>
        </w:rPr>
        <w:t>d)Administratorin e ndihmës ekonomike dhe shërbimeve shoqërore të bashkisë/komunës ku jeton fëmija;</w:t>
      </w:r>
    </w:p>
    <w:p w:rsidR="00EB2FD8" w:rsidRPr="00EB4324" w:rsidRDefault="00EB2FD8" w:rsidP="00EB2FD8">
      <w:pPr>
        <w:pStyle w:val="Paragrafi"/>
        <w:rPr>
          <w:sz w:val="21"/>
          <w:szCs w:val="21"/>
          <w:lang w:val="sq-AL"/>
        </w:rPr>
      </w:pPr>
      <w:r w:rsidRPr="00EB4324">
        <w:rPr>
          <w:sz w:val="21"/>
          <w:szCs w:val="21"/>
          <w:lang w:val="sq-AL"/>
        </w:rPr>
        <w:t>dh) Prindërit/kujdestarët ligjorë/përfaqësuesit ligjorë të fëmijës ose anëtarët e familjes;</w:t>
      </w:r>
    </w:p>
    <w:p w:rsidR="00EB2FD8" w:rsidRPr="00EB4324" w:rsidRDefault="00EB2FD8" w:rsidP="00EB2FD8">
      <w:pPr>
        <w:pStyle w:val="Paragrafi"/>
        <w:rPr>
          <w:sz w:val="21"/>
          <w:szCs w:val="21"/>
          <w:lang w:val="sq-AL"/>
        </w:rPr>
      </w:pPr>
      <w:r w:rsidRPr="00EB4324">
        <w:rPr>
          <w:sz w:val="21"/>
          <w:szCs w:val="21"/>
          <w:lang w:val="sq-AL"/>
        </w:rPr>
        <w:t>e) Edukatoren e kopshtit ose mësuesin/en e shkollës së fëmijës;</w:t>
      </w:r>
    </w:p>
    <w:p w:rsidR="00EB2FD8" w:rsidRPr="00EB4324" w:rsidRDefault="00EB2FD8" w:rsidP="00EB2FD8">
      <w:pPr>
        <w:pStyle w:val="Paragrafi"/>
        <w:rPr>
          <w:sz w:val="21"/>
          <w:szCs w:val="21"/>
          <w:lang w:val="sq-AL"/>
        </w:rPr>
      </w:pPr>
      <w:r w:rsidRPr="00EB4324">
        <w:rPr>
          <w:sz w:val="21"/>
          <w:szCs w:val="21"/>
          <w:lang w:val="sq-AL"/>
        </w:rPr>
        <w:t>ë) Koordinatorin e psikologëve të DAR-së, psikologun e shkollës;</w:t>
      </w:r>
    </w:p>
    <w:p w:rsidR="00EB2FD8" w:rsidRPr="00EB4324" w:rsidRDefault="00EB2FD8" w:rsidP="00EB2FD8">
      <w:pPr>
        <w:pStyle w:val="Paragrafi"/>
        <w:rPr>
          <w:sz w:val="21"/>
          <w:szCs w:val="21"/>
          <w:lang w:val="sq-AL"/>
        </w:rPr>
      </w:pPr>
      <w:r w:rsidRPr="00EB4324">
        <w:rPr>
          <w:sz w:val="21"/>
          <w:szCs w:val="21"/>
          <w:lang w:val="sq-AL"/>
        </w:rPr>
        <w:t>f) Specialistët e shëndetit, mjekun e familjes apo një specialist që ka vizituar apo vlerësuar fëmijën;</w:t>
      </w:r>
    </w:p>
    <w:p w:rsidR="00EB2FD8" w:rsidRPr="00EB4324" w:rsidRDefault="00EB2FD8" w:rsidP="00EB2FD8">
      <w:pPr>
        <w:pStyle w:val="Paragrafi"/>
        <w:rPr>
          <w:sz w:val="21"/>
          <w:szCs w:val="21"/>
          <w:lang w:val="sq-AL"/>
        </w:rPr>
      </w:pPr>
      <w:r w:rsidRPr="00EB4324">
        <w:rPr>
          <w:sz w:val="21"/>
          <w:szCs w:val="21"/>
          <w:lang w:val="sq-AL"/>
        </w:rPr>
        <w:t>g) Koordinatorin për çështjet e dhunës në marrëdhëniet familjare në bashki/administratorin shoqëror të ngarkuar për çështjet e dhunës në komunë;</w:t>
      </w:r>
    </w:p>
    <w:p w:rsidR="00EB2FD8" w:rsidRPr="00EB4324" w:rsidRDefault="00EB2FD8" w:rsidP="00EB2FD8">
      <w:pPr>
        <w:pStyle w:val="Paragrafi"/>
        <w:rPr>
          <w:sz w:val="21"/>
          <w:szCs w:val="21"/>
          <w:lang w:val="sq-AL"/>
        </w:rPr>
      </w:pPr>
      <w:r w:rsidRPr="00EB4324">
        <w:rPr>
          <w:sz w:val="21"/>
          <w:szCs w:val="21"/>
          <w:lang w:val="sq-AL"/>
        </w:rPr>
        <w:t xml:space="preserve">gj) Çdo specialist që njeh fëmijën ose që mund të flasë për një problem që është shqetësues për fëmijën (avokat, psikolog, punonjës social, specialistë që ofrojnë shërbime të specializuara lidhur me zhvillimin e fëmijës etj.); </w:t>
      </w:r>
    </w:p>
    <w:p w:rsidR="00EB2FD8" w:rsidRPr="00EB4324" w:rsidRDefault="00EB2FD8" w:rsidP="00EB2FD8">
      <w:pPr>
        <w:pStyle w:val="Paragrafi"/>
        <w:rPr>
          <w:sz w:val="21"/>
          <w:szCs w:val="21"/>
          <w:lang w:val="sq-AL"/>
        </w:rPr>
      </w:pPr>
      <w:r w:rsidRPr="00EB4324">
        <w:rPr>
          <w:sz w:val="21"/>
          <w:szCs w:val="21"/>
          <w:lang w:val="sq-AL"/>
        </w:rPr>
        <w:t>h) OJF-të që ofrojnë shërbime për fëmijën, ofrues publikë, privatë të shërbimeve sociale;</w:t>
      </w:r>
    </w:p>
    <w:p w:rsidR="00EB2FD8" w:rsidRPr="00EB4324" w:rsidRDefault="00EB2FD8" w:rsidP="00EB2FD8">
      <w:pPr>
        <w:pStyle w:val="Paragrafi"/>
        <w:rPr>
          <w:sz w:val="21"/>
          <w:szCs w:val="21"/>
          <w:lang w:val="sq-AL"/>
        </w:rPr>
      </w:pPr>
      <w:r w:rsidRPr="00EB4324">
        <w:rPr>
          <w:sz w:val="21"/>
          <w:szCs w:val="21"/>
          <w:lang w:val="sq-AL"/>
        </w:rPr>
        <w:t>i) Fëmijën, bazuar në moshën dhe shkallën e pjekurisë dhe duke marrë në konsideratë mbrojtjen e interesit më të lartë të tij.</w:t>
      </w:r>
    </w:p>
    <w:p w:rsidR="00EB2FD8" w:rsidRPr="00EB4324" w:rsidRDefault="00EB2FD8" w:rsidP="00EB2FD8">
      <w:pPr>
        <w:pStyle w:val="Paragrafi"/>
        <w:rPr>
          <w:sz w:val="21"/>
          <w:szCs w:val="21"/>
          <w:lang w:val="sq-AL"/>
        </w:rPr>
      </w:pPr>
      <w:r w:rsidRPr="00EB4324">
        <w:rPr>
          <w:sz w:val="21"/>
          <w:szCs w:val="21"/>
          <w:lang w:val="sq-AL"/>
        </w:rPr>
        <w:t xml:space="preserve">9. Në takimet e grupit teknik multidisiplinar ftohen të marrin pjesë edhe përfaqësues të organeve të drejtësisë, të cilët ushtrojnë veprimtarinë e tyre në territorin e qarkut, ku bën pjesë edhe bashkia/komuna, si dhe persona ose institucione, pjesëmarrja e të cilave gjykohet si e domosdoshme për menaxhimin e rastit. </w:t>
      </w:r>
    </w:p>
    <w:p w:rsidR="00EB2FD8" w:rsidRPr="00EB4324" w:rsidRDefault="00EB2FD8" w:rsidP="00EB2FD8">
      <w:pPr>
        <w:pStyle w:val="Paragrafi"/>
        <w:rPr>
          <w:sz w:val="21"/>
          <w:szCs w:val="21"/>
          <w:lang w:val="sq-AL"/>
        </w:rPr>
      </w:pPr>
      <w:r w:rsidRPr="00EB4324">
        <w:rPr>
          <w:sz w:val="21"/>
          <w:szCs w:val="21"/>
          <w:lang w:val="sq-AL"/>
        </w:rPr>
        <w:t>10. Në takimet e grupit teknik multidisiplinar thirren të marrin pjesë anëtarët e nevojshëm për menaxhimin e rastit të fëmijës në rrezik.</w:t>
      </w:r>
    </w:p>
    <w:p w:rsidR="00EB2FD8" w:rsidRPr="00EB4324" w:rsidRDefault="00EB2FD8" w:rsidP="00EB2FD8">
      <w:pPr>
        <w:pStyle w:val="Paragrafi"/>
        <w:rPr>
          <w:sz w:val="21"/>
          <w:szCs w:val="21"/>
          <w:lang w:val="sq-AL"/>
        </w:rPr>
      </w:pPr>
      <w:r w:rsidRPr="00EB4324">
        <w:rPr>
          <w:sz w:val="21"/>
          <w:szCs w:val="21"/>
          <w:lang w:val="sq-AL"/>
        </w:rPr>
        <w:t>11. Grupi teknik multidisiplinar ka për detyrë:</w:t>
      </w:r>
    </w:p>
    <w:p w:rsidR="00EB2FD8" w:rsidRPr="00EB4324" w:rsidRDefault="00EB2FD8" w:rsidP="00EB2FD8">
      <w:pPr>
        <w:pStyle w:val="Paragrafi"/>
        <w:rPr>
          <w:sz w:val="21"/>
          <w:szCs w:val="21"/>
          <w:lang w:val="sq-AL"/>
        </w:rPr>
      </w:pPr>
      <w:r w:rsidRPr="00EB4324">
        <w:rPr>
          <w:sz w:val="21"/>
          <w:szCs w:val="21"/>
          <w:lang w:val="sq-AL"/>
        </w:rPr>
        <w:t>a) të shqyrtojë dhe të vlerësojë propozimet e njësisë për mbrojtjen e fëmijës, bazuar në vlerësimin fillestar të kryer nga kjo njësi;</w:t>
      </w:r>
    </w:p>
    <w:p w:rsidR="00EB2FD8" w:rsidRPr="00EB4324" w:rsidRDefault="00EB2FD8" w:rsidP="00EB2FD8">
      <w:pPr>
        <w:pStyle w:val="Paragrafi"/>
        <w:rPr>
          <w:sz w:val="21"/>
          <w:szCs w:val="21"/>
          <w:lang w:val="sq-AL"/>
        </w:rPr>
      </w:pPr>
      <w:r w:rsidRPr="00EB4324">
        <w:rPr>
          <w:sz w:val="21"/>
          <w:szCs w:val="21"/>
          <w:lang w:val="sq-AL"/>
        </w:rPr>
        <w:t>b) të analizojë situatën duke diskutuar për mënyrat e ndërhyrjes;</w:t>
      </w:r>
    </w:p>
    <w:p w:rsidR="00EB2FD8" w:rsidRPr="00EB4324" w:rsidRDefault="00EB2FD8" w:rsidP="00EB2FD8">
      <w:pPr>
        <w:pStyle w:val="Paragrafi"/>
        <w:rPr>
          <w:sz w:val="21"/>
          <w:szCs w:val="21"/>
          <w:lang w:val="sq-AL"/>
        </w:rPr>
      </w:pPr>
      <w:r w:rsidRPr="00EB4324">
        <w:rPr>
          <w:sz w:val="21"/>
          <w:szCs w:val="21"/>
          <w:lang w:val="sq-AL"/>
        </w:rPr>
        <w:t>c) të diskutojë dhe të miratojë planin individual për mbrojtjen e fëmijës, duke pasur parasysh interesin më të lartë të fëmijës;</w:t>
      </w:r>
    </w:p>
    <w:p w:rsidR="00EB2FD8" w:rsidRDefault="00EB2FD8" w:rsidP="00EB2FD8">
      <w:pPr>
        <w:pStyle w:val="Paragrafi"/>
        <w:rPr>
          <w:sz w:val="21"/>
          <w:szCs w:val="21"/>
          <w:lang w:val="sq-AL"/>
        </w:rPr>
      </w:pPr>
      <w:r w:rsidRPr="00EB4324">
        <w:rPr>
          <w:sz w:val="21"/>
          <w:szCs w:val="21"/>
          <w:lang w:val="sq-AL"/>
        </w:rPr>
        <w:t>ç) të sigurojë ofrimin dhe koordinimin e shërbimeve në bazë të planit individual për mbrojtjen e fëmijës;</w:t>
      </w:r>
    </w:p>
    <w:p w:rsidR="00EB2FD8" w:rsidRPr="00EB4324" w:rsidRDefault="00EB2FD8" w:rsidP="00EB2FD8">
      <w:pPr>
        <w:pStyle w:val="Paragrafi"/>
        <w:rPr>
          <w:sz w:val="21"/>
          <w:szCs w:val="21"/>
          <w:lang w:val="sq-AL"/>
        </w:rPr>
      </w:pPr>
      <w:r w:rsidRPr="00EB4324">
        <w:rPr>
          <w:sz w:val="21"/>
          <w:szCs w:val="21"/>
          <w:lang w:val="sq-AL"/>
        </w:rPr>
        <w:t>d) të mblidhet në mënyrë periodike dhe të rishikojë planin individual për mbrojtjen e fëmijës, duke iu përshtatur nevojave në ndryshim, sipas fëmijës dhe familjes;</w:t>
      </w:r>
    </w:p>
    <w:p w:rsidR="00EB2FD8" w:rsidRPr="00EB4324" w:rsidRDefault="00EB2FD8" w:rsidP="00EB2FD8">
      <w:pPr>
        <w:pStyle w:val="Paragrafi"/>
        <w:rPr>
          <w:sz w:val="21"/>
          <w:szCs w:val="21"/>
          <w:lang w:val="sq-AL"/>
        </w:rPr>
      </w:pPr>
      <w:r w:rsidRPr="00EB4324">
        <w:rPr>
          <w:sz w:val="21"/>
          <w:szCs w:val="21"/>
          <w:lang w:val="sq-AL"/>
        </w:rPr>
        <w:t xml:space="preserve">dh) të miratojë mbylljen e rastit kur vlerëson që fëmija nuk është në rrezik. </w:t>
      </w:r>
    </w:p>
    <w:p w:rsidR="00EB2FD8" w:rsidRPr="00EB4324" w:rsidRDefault="00EB2FD8" w:rsidP="00EB2FD8">
      <w:pPr>
        <w:pStyle w:val="Paragrafi"/>
        <w:rPr>
          <w:sz w:val="21"/>
          <w:szCs w:val="21"/>
          <w:lang w:val="sq-AL"/>
        </w:rPr>
      </w:pPr>
      <w:r w:rsidRPr="00EB4324">
        <w:rPr>
          <w:sz w:val="21"/>
          <w:szCs w:val="21"/>
          <w:lang w:val="sq-AL"/>
        </w:rPr>
        <w:t>12. Rregullat e funksionimit të grupit teknik multidisiplinar përcaktohen në rregulloren e miratuar për këtë qëllim nga këshilli i bashkisë/komunës.</w:t>
      </w:r>
    </w:p>
    <w:p w:rsidR="00EB2FD8" w:rsidRPr="00EB4324" w:rsidRDefault="00EB2FD8" w:rsidP="00EB2FD8">
      <w:pPr>
        <w:pStyle w:val="Paragrafi"/>
        <w:rPr>
          <w:sz w:val="21"/>
          <w:szCs w:val="21"/>
          <w:lang w:val="sq-AL"/>
        </w:rPr>
      </w:pPr>
      <w:r w:rsidRPr="00EB4324">
        <w:rPr>
          <w:sz w:val="21"/>
          <w:szCs w:val="21"/>
          <w:lang w:val="sq-AL"/>
        </w:rPr>
        <w:t>13. Njësia për të drejtat e fëmijës, që funksionon brenda strukturës administrative të këshillit të qarkut, ka detyrë:</w:t>
      </w:r>
    </w:p>
    <w:p w:rsidR="00EB2FD8" w:rsidRPr="00EB4324" w:rsidRDefault="00EB2FD8" w:rsidP="00EB2FD8">
      <w:pPr>
        <w:pStyle w:val="Paragrafi"/>
        <w:rPr>
          <w:sz w:val="21"/>
          <w:szCs w:val="21"/>
          <w:lang w:val="sq-AL"/>
        </w:rPr>
      </w:pPr>
      <w:r w:rsidRPr="00EB4324">
        <w:rPr>
          <w:sz w:val="21"/>
          <w:szCs w:val="21"/>
          <w:lang w:val="sq-AL"/>
        </w:rPr>
        <w:t>a) të koordinojë mbledhjet periodike të komitetit drejtues;</w:t>
      </w:r>
    </w:p>
    <w:p w:rsidR="00EB2FD8" w:rsidRPr="00EB4324" w:rsidRDefault="00EB2FD8" w:rsidP="00EB2FD8">
      <w:pPr>
        <w:pStyle w:val="Paragrafi"/>
        <w:rPr>
          <w:sz w:val="21"/>
          <w:szCs w:val="21"/>
          <w:lang w:val="sq-AL"/>
        </w:rPr>
      </w:pPr>
      <w:r w:rsidRPr="00EB4324">
        <w:rPr>
          <w:sz w:val="21"/>
          <w:szCs w:val="21"/>
          <w:lang w:val="sq-AL"/>
        </w:rPr>
        <w:t>b) të kërkojë thirrjen e mbledhjes së komitetit drejtues për menaxhimin e rasteve të veçanta të fëmijëve në rrezik, të referuar nga njësia për mbrojtjen e fëmijëve në bashki/komunë;</w:t>
      </w:r>
    </w:p>
    <w:p w:rsidR="00EB2FD8" w:rsidRPr="00EB4324" w:rsidRDefault="00EB2FD8" w:rsidP="00EB2FD8">
      <w:pPr>
        <w:pStyle w:val="Paragrafi"/>
        <w:rPr>
          <w:sz w:val="21"/>
          <w:szCs w:val="21"/>
          <w:lang w:val="sq-AL"/>
        </w:rPr>
      </w:pPr>
      <w:r w:rsidRPr="00EB4324">
        <w:rPr>
          <w:sz w:val="21"/>
          <w:szCs w:val="21"/>
          <w:lang w:val="sq-AL"/>
        </w:rPr>
        <w:t xml:space="preserve">c) të monitorojë zbatimin e planit të ndërhyrjes, të miratuar nga komiteti drejtues, në bashkëpunim me </w:t>
      </w:r>
      <w:r w:rsidRPr="00EB4324">
        <w:rPr>
          <w:sz w:val="21"/>
          <w:szCs w:val="21"/>
          <w:lang w:val="sq-AL"/>
        </w:rPr>
        <w:lastRenderedPageBreak/>
        <w:t xml:space="preserve">njësinë e mbrojtjes së fëmijës në bashki/komunë; </w:t>
      </w:r>
    </w:p>
    <w:p w:rsidR="00EB2FD8" w:rsidRPr="00EB4324" w:rsidRDefault="00EB2FD8" w:rsidP="00EB2FD8">
      <w:pPr>
        <w:pStyle w:val="Paragrafi"/>
        <w:rPr>
          <w:sz w:val="21"/>
          <w:szCs w:val="21"/>
          <w:lang w:val="sq-AL"/>
        </w:rPr>
      </w:pPr>
      <w:r w:rsidRPr="00EB4324">
        <w:rPr>
          <w:sz w:val="21"/>
          <w:szCs w:val="21"/>
          <w:lang w:val="sq-AL"/>
        </w:rPr>
        <w:t xml:space="preserve">ç) të propozojë marrëveshje bashkëpunimi ndërmjet institucioneve shtetërore apo personave juridikë privatë, për ofrimin e shërbimeve për fëmijët në rrezik; </w:t>
      </w:r>
    </w:p>
    <w:p w:rsidR="00EB2FD8" w:rsidRPr="00EB4324" w:rsidRDefault="00EB2FD8" w:rsidP="00EB2FD8">
      <w:pPr>
        <w:pStyle w:val="Paragrafi"/>
        <w:rPr>
          <w:sz w:val="21"/>
          <w:szCs w:val="21"/>
          <w:lang w:val="sq-AL"/>
        </w:rPr>
      </w:pPr>
      <w:r w:rsidRPr="00EB4324">
        <w:rPr>
          <w:sz w:val="21"/>
          <w:szCs w:val="21"/>
          <w:lang w:val="sq-AL"/>
        </w:rPr>
        <w:t>d) të mbledhë në tryeza diskutimesh të gjithë partnerët e nevojshëm, me qëllim vlerësimin e nevojave, përmirësimin e zbatimit të politikave rajonale për fëmijët në nevojë, forcimin e bashkëpunimit, harmonizimin e aktiviteteve apo ofrimin e shërbimeve për fëmijë;</w:t>
      </w:r>
    </w:p>
    <w:p w:rsidR="00EB2FD8" w:rsidRPr="00EB4324" w:rsidRDefault="00EB2FD8" w:rsidP="00EB2FD8">
      <w:pPr>
        <w:pStyle w:val="Paragrafi"/>
        <w:rPr>
          <w:sz w:val="21"/>
          <w:szCs w:val="21"/>
          <w:lang w:val="sq-AL"/>
        </w:rPr>
      </w:pPr>
      <w:r w:rsidRPr="00EB4324">
        <w:rPr>
          <w:sz w:val="21"/>
          <w:szCs w:val="21"/>
          <w:lang w:val="sq-AL"/>
        </w:rPr>
        <w:t>dh) të propozojë ndërhyrje strategjike apo ndryshime të politikave rajonale për fëmijët në nevojë, pranë këshillit të qarkut;</w:t>
      </w:r>
    </w:p>
    <w:p w:rsidR="00EB2FD8" w:rsidRPr="00EB4324" w:rsidRDefault="00EB2FD8" w:rsidP="00EB2FD8">
      <w:pPr>
        <w:pStyle w:val="Paragrafi"/>
        <w:rPr>
          <w:sz w:val="21"/>
          <w:szCs w:val="21"/>
          <w:lang w:val="sq-AL"/>
        </w:rPr>
      </w:pPr>
      <w:r w:rsidRPr="00EB4324">
        <w:rPr>
          <w:sz w:val="21"/>
          <w:szCs w:val="21"/>
          <w:lang w:val="sq-AL"/>
        </w:rPr>
        <w:t>e) të raportojë periodikisht çdo 6 (gjashtë) muaj pranë këshillit të qarkut, komitetit drejtues dhe Agjencisë Shtetërore për Mbrojtjen e të Drejtave të Fëmijës.</w:t>
      </w:r>
    </w:p>
    <w:p w:rsidR="00EB2FD8" w:rsidRPr="00EB4324" w:rsidRDefault="00EB2FD8" w:rsidP="00EB2FD8">
      <w:pPr>
        <w:pStyle w:val="Paragrafi"/>
        <w:rPr>
          <w:sz w:val="21"/>
          <w:szCs w:val="21"/>
          <w:lang w:val="sq-AL"/>
        </w:rPr>
      </w:pPr>
      <w:r w:rsidRPr="00EB4324">
        <w:rPr>
          <w:sz w:val="21"/>
          <w:szCs w:val="21"/>
          <w:lang w:val="sq-AL"/>
        </w:rPr>
        <w:t>14. Njësia për mbrojtjen e fëmijës në bashki/komunë funksionon brenda strukturës administrative të bashkisë/komunës dhe ka detyrë:</w:t>
      </w:r>
    </w:p>
    <w:p w:rsidR="00EB2FD8" w:rsidRPr="00EB4324" w:rsidRDefault="00EB2FD8" w:rsidP="00EB2FD8">
      <w:pPr>
        <w:pStyle w:val="Paragrafi"/>
        <w:rPr>
          <w:sz w:val="21"/>
          <w:szCs w:val="21"/>
          <w:lang w:val="sq-AL"/>
        </w:rPr>
      </w:pPr>
      <w:r w:rsidRPr="00EB4324">
        <w:rPr>
          <w:sz w:val="21"/>
          <w:szCs w:val="21"/>
          <w:lang w:val="sq-AL"/>
        </w:rPr>
        <w:t>a) identifikimin e fëmijëve në rrezik, që janë banorë të përkohshëm apo të përhershëm, në zonën ku shtrin juridiksionin bashkia/komuna, sipas përcaktimeve në ligjin nr. 10 347, datë 4.11.2010 “Për mbrojtjen e të drejtave të fëmijës”;</w:t>
      </w:r>
    </w:p>
    <w:p w:rsidR="00EB2FD8" w:rsidRPr="00EB4324" w:rsidRDefault="00EB2FD8" w:rsidP="00EB2FD8">
      <w:pPr>
        <w:pStyle w:val="Paragrafi"/>
        <w:rPr>
          <w:sz w:val="21"/>
          <w:szCs w:val="21"/>
          <w:lang w:val="sq-AL"/>
        </w:rPr>
      </w:pPr>
      <w:r w:rsidRPr="00EB4324">
        <w:rPr>
          <w:sz w:val="21"/>
          <w:szCs w:val="21"/>
          <w:lang w:val="sq-AL"/>
        </w:rPr>
        <w:t xml:space="preserve">b) kryerjen e vlerësimit fillestar të të gjithë fëmijëve të referuar apo të identifikuar si fëmijë në rrezik; </w:t>
      </w:r>
    </w:p>
    <w:p w:rsidR="00EB2FD8" w:rsidRPr="00EB4324" w:rsidRDefault="00EB2FD8" w:rsidP="00EB2FD8">
      <w:pPr>
        <w:pStyle w:val="Paragrafi"/>
        <w:rPr>
          <w:sz w:val="21"/>
          <w:szCs w:val="21"/>
          <w:lang w:val="sq-AL"/>
        </w:rPr>
      </w:pPr>
      <w:r w:rsidRPr="00EB4324">
        <w:rPr>
          <w:sz w:val="21"/>
          <w:szCs w:val="21"/>
          <w:lang w:val="sq-AL"/>
        </w:rPr>
        <w:t>c) mbledhjen dhe koordinimin e takimeve të grupit teknik multidisiplinar;</w:t>
      </w:r>
    </w:p>
    <w:p w:rsidR="00EB2FD8" w:rsidRPr="00EB4324" w:rsidRDefault="00EB2FD8" w:rsidP="00EB2FD8">
      <w:pPr>
        <w:pStyle w:val="Paragrafi"/>
        <w:rPr>
          <w:sz w:val="21"/>
          <w:szCs w:val="21"/>
          <w:lang w:val="sq-AL"/>
        </w:rPr>
      </w:pPr>
      <w:r w:rsidRPr="00EB4324">
        <w:rPr>
          <w:sz w:val="21"/>
          <w:szCs w:val="21"/>
          <w:lang w:val="sq-AL"/>
        </w:rPr>
        <w:t>ç) hartimin dhe monitorimin e zbatimit të planit individual të mbrojtjes së fëmijës, të miratuar nga grupi teknik multidisiplinar;</w:t>
      </w:r>
    </w:p>
    <w:p w:rsidR="00EB2FD8" w:rsidRPr="00EB4324" w:rsidRDefault="00EB2FD8" w:rsidP="00EB2FD8">
      <w:pPr>
        <w:pStyle w:val="Paragrafi"/>
        <w:rPr>
          <w:sz w:val="21"/>
          <w:szCs w:val="21"/>
          <w:lang w:val="sq-AL"/>
        </w:rPr>
      </w:pPr>
      <w:r w:rsidRPr="00EB4324">
        <w:rPr>
          <w:sz w:val="21"/>
          <w:szCs w:val="21"/>
          <w:lang w:val="sq-AL"/>
        </w:rPr>
        <w:t>d) bashkëpunimin me njësinë e të drejtave të fëmijës në qark për menaxhimin e rasteve të veçanta të fëmijëve në rrezik, që nuk gjejnë zgjidhje nga aktorët që veprojnë brenda territorit të bashkisë/komunës;</w:t>
      </w:r>
    </w:p>
    <w:p w:rsidR="00EB2FD8" w:rsidRPr="00EB4324" w:rsidRDefault="00EB2FD8" w:rsidP="00EB2FD8">
      <w:pPr>
        <w:pStyle w:val="Paragrafi"/>
        <w:rPr>
          <w:sz w:val="21"/>
          <w:szCs w:val="21"/>
          <w:lang w:val="sq-AL"/>
        </w:rPr>
      </w:pPr>
      <w:r w:rsidRPr="00EB4324">
        <w:rPr>
          <w:sz w:val="21"/>
          <w:szCs w:val="21"/>
          <w:lang w:val="sq-AL"/>
        </w:rPr>
        <w:t>dh) propozimin në mënyrë aktive të ndërhyrjeve për të përmirësuar situatën e fëmijës në rrezik;</w:t>
      </w:r>
    </w:p>
    <w:p w:rsidR="00EB2FD8" w:rsidRPr="00EB4324" w:rsidRDefault="00EB2FD8" w:rsidP="00EB2FD8">
      <w:pPr>
        <w:pStyle w:val="Paragrafi"/>
        <w:rPr>
          <w:sz w:val="21"/>
          <w:szCs w:val="21"/>
          <w:lang w:val="sq-AL"/>
        </w:rPr>
      </w:pPr>
      <w:r w:rsidRPr="00EB4324">
        <w:rPr>
          <w:sz w:val="21"/>
          <w:szCs w:val="21"/>
          <w:lang w:val="sq-AL"/>
        </w:rPr>
        <w:t>e) organizimin e takimeve me partnerët e nevojshëm për menaxhimin e rasteve emergjente;</w:t>
      </w:r>
    </w:p>
    <w:p w:rsidR="00EB2FD8" w:rsidRPr="00EB4324" w:rsidRDefault="00EB2FD8" w:rsidP="00EB2FD8">
      <w:pPr>
        <w:pStyle w:val="Paragrafi"/>
        <w:rPr>
          <w:sz w:val="21"/>
          <w:szCs w:val="21"/>
          <w:lang w:val="sq-AL"/>
        </w:rPr>
      </w:pPr>
      <w:r w:rsidRPr="00EB4324">
        <w:rPr>
          <w:sz w:val="21"/>
          <w:szCs w:val="21"/>
          <w:lang w:val="sq-AL"/>
        </w:rPr>
        <w:t>ë) kryerjen e punës individuale me fëmijët e familjet dhe kryerjen e vizitave në familje;</w:t>
      </w:r>
    </w:p>
    <w:p w:rsidR="00EB2FD8" w:rsidRPr="00EB4324" w:rsidRDefault="00EB2FD8" w:rsidP="00EB2FD8">
      <w:pPr>
        <w:pStyle w:val="Paragrafi"/>
        <w:rPr>
          <w:sz w:val="21"/>
          <w:szCs w:val="21"/>
          <w:lang w:val="sq-AL"/>
        </w:rPr>
      </w:pPr>
      <w:r w:rsidRPr="00EB4324">
        <w:rPr>
          <w:sz w:val="21"/>
          <w:szCs w:val="21"/>
          <w:lang w:val="sq-AL"/>
        </w:rPr>
        <w:t>f) mbajtjen e të dhënave të sakta dhe aktuale të të gjithë fëmijëve të referuar/të identifikuar në njësinë për mbrojtjen e fëmijës dhe sigurimin e hedhjes së informacionit edhe në një sistem të dhënash të unifikuar;</w:t>
      </w:r>
    </w:p>
    <w:p w:rsidR="00EB2FD8" w:rsidRPr="00EB4324" w:rsidRDefault="00EB2FD8" w:rsidP="00EB2FD8">
      <w:pPr>
        <w:pStyle w:val="Paragrafi"/>
        <w:rPr>
          <w:sz w:val="21"/>
          <w:szCs w:val="21"/>
          <w:lang w:val="sq-AL"/>
        </w:rPr>
      </w:pPr>
      <w:r w:rsidRPr="00EB4324">
        <w:rPr>
          <w:sz w:val="21"/>
          <w:szCs w:val="21"/>
          <w:lang w:val="sq-AL"/>
        </w:rPr>
        <w:t>g) ruajtjen e konfidencialitetit të të dhënave për fëmijët;</w:t>
      </w:r>
    </w:p>
    <w:p w:rsidR="00EB2FD8" w:rsidRPr="00EB4324" w:rsidRDefault="00EB2FD8" w:rsidP="00EB2FD8">
      <w:pPr>
        <w:pStyle w:val="Paragrafi"/>
        <w:rPr>
          <w:sz w:val="21"/>
          <w:szCs w:val="21"/>
          <w:lang w:val="sq-AL"/>
        </w:rPr>
      </w:pPr>
      <w:r w:rsidRPr="00EB4324">
        <w:rPr>
          <w:sz w:val="21"/>
          <w:szCs w:val="21"/>
          <w:lang w:val="sq-AL"/>
        </w:rPr>
        <w:t>gj) mbledhjen në mënyrë periodike të tryezave me profesionistë dhe auto</w:t>
      </w:r>
      <w:r>
        <w:rPr>
          <w:sz w:val="21"/>
          <w:szCs w:val="21"/>
          <w:lang w:val="sq-AL"/>
        </w:rPr>
        <w:t>ritete shtetërore përgjegjëse me</w:t>
      </w:r>
      <w:r w:rsidRPr="00EB4324">
        <w:rPr>
          <w:sz w:val="21"/>
          <w:szCs w:val="21"/>
          <w:lang w:val="sq-AL"/>
        </w:rPr>
        <w:t xml:space="preserve"> qëllim:</w:t>
      </w:r>
    </w:p>
    <w:p w:rsidR="00EB2FD8" w:rsidRPr="00EB4324" w:rsidRDefault="00EB2FD8" w:rsidP="00EB2FD8">
      <w:pPr>
        <w:pStyle w:val="Paragrafi"/>
        <w:rPr>
          <w:sz w:val="21"/>
          <w:szCs w:val="21"/>
          <w:lang w:val="sq-AL"/>
        </w:rPr>
      </w:pPr>
      <w:r w:rsidRPr="00EB4324">
        <w:rPr>
          <w:sz w:val="21"/>
          <w:szCs w:val="21"/>
          <w:lang w:val="sq-AL"/>
        </w:rPr>
        <w:t>- vlerësimin e nevojave të fëmijëve dhe aktorëve të ndryshëm në terren;</w:t>
      </w:r>
    </w:p>
    <w:p w:rsidR="00EB2FD8" w:rsidRPr="00EB4324" w:rsidRDefault="00EB2FD8" w:rsidP="00EB2FD8">
      <w:pPr>
        <w:pStyle w:val="Paragrafi"/>
        <w:rPr>
          <w:sz w:val="21"/>
          <w:szCs w:val="21"/>
          <w:lang w:val="sq-AL"/>
        </w:rPr>
      </w:pPr>
      <w:r w:rsidRPr="00EB4324">
        <w:rPr>
          <w:sz w:val="21"/>
          <w:szCs w:val="21"/>
          <w:lang w:val="sq-AL"/>
        </w:rPr>
        <w:t>- forcimin e bashkëpunimit ndërmjet aktorëve dhe harmonizimin e ndërhyrjeve;</w:t>
      </w:r>
    </w:p>
    <w:p w:rsidR="00EB2FD8" w:rsidRPr="00EB4324" w:rsidRDefault="00EB2FD8" w:rsidP="00EB2FD8">
      <w:pPr>
        <w:pStyle w:val="Paragrafi"/>
        <w:rPr>
          <w:sz w:val="21"/>
          <w:szCs w:val="21"/>
          <w:lang w:val="sq-AL"/>
        </w:rPr>
      </w:pPr>
      <w:r w:rsidRPr="00EB4324">
        <w:rPr>
          <w:sz w:val="21"/>
          <w:szCs w:val="21"/>
          <w:lang w:val="sq-AL"/>
        </w:rPr>
        <w:t>-</w:t>
      </w:r>
      <w:r>
        <w:rPr>
          <w:sz w:val="21"/>
          <w:szCs w:val="21"/>
          <w:lang w:val="sq-AL"/>
        </w:rPr>
        <w:t xml:space="preserve"> </w:t>
      </w:r>
      <w:r w:rsidRPr="00EB4324">
        <w:rPr>
          <w:sz w:val="21"/>
          <w:szCs w:val="21"/>
          <w:lang w:val="sq-AL"/>
        </w:rPr>
        <w:t xml:space="preserve">organizimin e aktiviteteve të përbashkëta në përputhje me nevojat e fëmijëve dhe komunitetit. </w:t>
      </w:r>
    </w:p>
    <w:p w:rsidR="00EB2FD8" w:rsidRPr="00EB4324" w:rsidRDefault="00EB2FD8" w:rsidP="00EB2FD8">
      <w:pPr>
        <w:pStyle w:val="Paragrafi"/>
        <w:rPr>
          <w:sz w:val="21"/>
          <w:szCs w:val="21"/>
          <w:lang w:val="sq-AL"/>
        </w:rPr>
      </w:pPr>
      <w:r w:rsidRPr="00EB4324">
        <w:rPr>
          <w:sz w:val="21"/>
          <w:szCs w:val="21"/>
          <w:lang w:val="sq-AL"/>
        </w:rPr>
        <w:t>h) dokumentimin dhe ndarjen me partnerët lokalë të praktikave pozitive;</w:t>
      </w:r>
    </w:p>
    <w:p w:rsidR="00EB2FD8" w:rsidRPr="00EB4324" w:rsidRDefault="00EB2FD8" w:rsidP="00EB2FD8">
      <w:pPr>
        <w:pStyle w:val="Paragrafi"/>
        <w:rPr>
          <w:sz w:val="21"/>
          <w:szCs w:val="21"/>
          <w:lang w:val="sq-AL"/>
        </w:rPr>
      </w:pPr>
      <w:r w:rsidRPr="00EB4324">
        <w:rPr>
          <w:sz w:val="21"/>
          <w:szCs w:val="21"/>
          <w:lang w:val="sq-AL"/>
        </w:rPr>
        <w:t xml:space="preserve">i) propozimin e përmirësimit të politikave sociale në nivel lokal dhe të shërbimeve për fëmijët në nevojë në këshillin e bashkisë/komunës. </w:t>
      </w:r>
    </w:p>
    <w:p w:rsidR="00EB2FD8" w:rsidRPr="00EB4324" w:rsidRDefault="00EB2FD8" w:rsidP="00EB2FD8">
      <w:pPr>
        <w:pStyle w:val="Paragrafi"/>
        <w:rPr>
          <w:sz w:val="21"/>
          <w:szCs w:val="21"/>
          <w:lang w:val="sq-AL"/>
        </w:rPr>
      </w:pPr>
      <w:r w:rsidRPr="00EB4324">
        <w:rPr>
          <w:sz w:val="21"/>
          <w:szCs w:val="21"/>
          <w:lang w:val="sq-AL"/>
        </w:rPr>
        <w:t xml:space="preserve">15. Njësia për mbrojtjen e fëmijës paraqet raporte 3-mujore, 6-mujore, 9-mujore dhe vjetore në bashki/komunë, në Shërbimin Social Shtetëror Rajonal dhe Agjencinë Shtetërore për Mbrojtjen e të Drejtave të Fëmijës. Këto raporte përmbajnë informacion për rastet, në të cilat është ndërhyrë, për procedurat e ndjekura, masat e marra dhe problemet që janë konstatuar në territorin ku ajo shtrin juridiksionin e saj, duke paraqitur në raport edhe propozime konkrete për mbështetjen që kërkohet nga institucionet qendrore. </w:t>
      </w:r>
    </w:p>
    <w:p w:rsidR="00EB2FD8" w:rsidRPr="00EB4324" w:rsidRDefault="00EB2FD8" w:rsidP="00EB2FD8">
      <w:pPr>
        <w:pStyle w:val="Paragrafi"/>
        <w:rPr>
          <w:sz w:val="21"/>
          <w:szCs w:val="21"/>
          <w:lang w:val="sq-AL"/>
        </w:rPr>
      </w:pPr>
      <w:r w:rsidRPr="00EB4324">
        <w:rPr>
          <w:sz w:val="21"/>
          <w:szCs w:val="21"/>
          <w:lang w:val="sq-AL"/>
        </w:rPr>
        <w:t xml:space="preserve">II. Procedura për ndërhyrjen, në ndihmë të fëmijëve në rrezik </w:t>
      </w:r>
    </w:p>
    <w:p w:rsidR="00EB2FD8" w:rsidRPr="00EB4324" w:rsidRDefault="00EB2FD8" w:rsidP="00EB2FD8">
      <w:pPr>
        <w:pStyle w:val="Paragrafi"/>
        <w:rPr>
          <w:sz w:val="21"/>
          <w:szCs w:val="21"/>
          <w:lang w:val="sq-AL"/>
        </w:rPr>
      </w:pPr>
      <w:r w:rsidRPr="00EB4324">
        <w:rPr>
          <w:sz w:val="21"/>
          <w:szCs w:val="21"/>
          <w:lang w:val="sq-AL"/>
        </w:rPr>
        <w:t>1. Referimi në njësinë për mbrojtjen e fëmijës për një vlerësim nëse fëmija është në rrezik bëhet nga:</w:t>
      </w:r>
    </w:p>
    <w:p w:rsidR="00EB2FD8" w:rsidRPr="00EB4324" w:rsidRDefault="00EB2FD8" w:rsidP="00EB2FD8">
      <w:pPr>
        <w:pStyle w:val="Paragrafi"/>
        <w:rPr>
          <w:sz w:val="21"/>
          <w:szCs w:val="21"/>
          <w:lang w:val="sq-AL"/>
        </w:rPr>
      </w:pPr>
      <w:r w:rsidRPr="00EB4324">
        <w:rPr>
          <w:sz w:val="21"/>
          <w:szCs w:val="21"/>
          <w:lang w:val="sq-AL"/>
        </w:rPr>
        <w:t>a) fëmija;</w:t>
      </w:r>
    </w:p>
    <w:p w:rsidR="00EB2FD8" w:rsidRPr="00EB4324" w:rsidRDefault="00EB2FD8" w:rsidP="00EB2FD8">
      <w:pPr>
        <w:pStyle w:val="Paragrafi"/>
        <w:rPr>
          <w:sz w:val="21"/>
          <w:szCs w:val="21"/>
          <w:lang w:val="sq-AL"/>
        </w:rPr>
      </w:pPr>
      <w:r w:rsidRPr="00EB4324">
        <w:rPr>
          <w:sz w:val="21"/>
          <w:szCs w:val="21"/>
          <w:lang w:val="sq-AL"/>
        </w:rPr>
        <w:t xml:space="preserve">b) prindi ose kujdestari ligjor/përfaqësuesi ligjor i fëmijës; </w:t>
      </w:r>
    </w:p>
    <w:p w:rsidR="00EB2FD8" w:rsidRPr="00EB4324" w:rsidRDefault="00EB2FD8" w:rsidP="00EB2FD8">
      <w:pPr>
        <w:pStyle w:val="Paragrafi"/>
        <w:rPr>
          <w:sz w:val="21"/>
          <w:szCs w:val="21"/>
          <w:lang w:val="sq-AL"/>
        </w:rPr>
      </w:pPr>
      <w:r w:rsidRPr="00EB4324">
        <w:rPr>
          <w:sz w:val="21"/>
          <w:szCs w:val="21"/>
          <w:lang w:val="sq-AL"/>
        </w:rPr>
        <w:t>c) çdo person që vihet në dijeni të shkeljes të së drejtës për shkak të detyrës ose funksionit;</w:t>
      </w:r>
    </w:p>
    <w:p w:rsidR="00EB2FD8" w:rsidRPr="00EB4324" w:rsidRDefault="00EB2FD8" w:rsidP="00EB2FD8">
      <w:pPr>
        <w:pStyle w:val="Paragrafi"/>
        <w:rPr>
          <w:sz w:val="21"/>
          <w:szCs w:val="21"/>
          <w:lang w:val="sq-AL"/>
        </w:rPr>
      </w:pPr>
      <w:r w:rsidRPr="00EB4324">
        <w:rPr>
          <w:sz w:val="21"/>
          <w:szCs w:val="21"/>
          <w:lang w:val="sq-AL"/>
        </w:rPr>
        <w:t>ç) çdo person tjetër që ka lidhje farefisnore me fëmijën;</w:t>
      </w:r>
    </w:p>
    <w:p w:rsidR="00EB2FD8" w:rsidRPr="00EB4324" w:rsidRDefault="00EB2FD8" w:rsidP="00EB2FD8">
      <w:pPr>
        <w:pStyle w:val="Paragrafi"/>
        <w:rPr>
          <w:sz w:val="21"/>
          <w:szCs w:val="21"/>
          <w:lang w:val="sq-AL"/>
        </w:rPr>
      </w:pPr>
      <w:r w:rsidRPr="00EB4324">
        <w:rPr>
          <w:sz w:val="21"/>
          <w:szCs w:val="21"/>
          <w:lang w:val="sq-AL"/>
        </w:rPr>
        <w:t>d) çdo person fizik që vihet në dijeni lidhur me shkeljen e një të drejte të fëmijës;</w:t>
      </w:r>
    </w:p>
    <w:p w:rsidR="00EB2FD8" w:rsidRPr="00EB4324" w:rsidRDefault="00EB2FD8" w:rsidP="00EB2FD8">
      <w:pPr>
        <w:pStyle w:val="Paragrafi"/>
        <w:rPr>
          <w:sz w:val="21"/>
          <w:szCs w:val="21"/>
          <w:lang w:val="sq-AL"/>
        </w:rPr>
      </w:pPr>
      <w:r w:rsidRPr="00EB4324">
        <w:rPr>
          <w:sz w:val="21"/>
          <w:szCs w:val="21"/>
          <w:lang w:val="sq-AL"/>
        </w:rPr>
        <w:t>dh) një subjekt anonim.</w:t>
      </w:r>
    </w:p>
    <w:p w:rsidR="00EB2FD8" w:rsidRPr="00EB4324" w:rsidRDefault="00EB2FD8" w:rsidP="00EB2FD8">
      <w:pPr>
        <w:pStyle w:val="Paragrafi"/>
        <w:rPr>
          <w:sz w:val="21"/>
          <w:szCs w:val="21"/>
          <w:lang w:val="sq-AL"/>
        </w:rPr>
      </w:pPr>
      <w:r w:rsidRPr="00EB4324">
        <w:rPr>
          <w:sz w:val="21"/>
          <w:szCs w:val="21"/>
          <w:lang w:val="sq-AL"/>
        </w:rPr>
        <w:t xml:space="preserve">2. Njësia për mbrojtjen e fëmijës fillon procedurën e kryerjes së vlerësimit, kur ka referime ose dyshon se ka ndodhur një shkelje e së drejtës, duke marrë pëlqimin e fëmijës, prindit, kujdestarit apo përfaqësuesit ligjor të fëmijës. </w:t>
      </w:r>
    </w:p>
    <w:p w:rsidR="00EB2FD8" w:rsidRPr="00EB4324" w:rsidRDefault="00EB2FD8" w:rsidP="00EB2FD8">
      <w:pPr>
        <w:pStyle w:val="Paragrafi"/>
        <w:rPr>
          <w:sz w:val="21"/>
          <w:szCs w:val="21"/>
          <w:lang w:val="sq-AL"/>
        </w:rPr>
      </w:pPr>
      <w:r w:rsidRPr="00EB4324">
        <w:rPr>
          <w:sz w:val="21"/>
          <w:szCs w:val="21"/>
          <w:lang w:val="sq-AL"/>
        </w:rPr>
        <w:t xml:space="preserve">3. Në rastet e veçanta të shkeljes të së drejtës së fëmijës, të bërë publike, njësia për mbrojtjen e fëmijës fillon procedurën e vlerësimit të çështjes me nismën e vet, edhe nëse nuk ka pasur referim nga subjektet e </w:t>
      </w:r>
      <w:r w:rsidRPr="00EB4324">
        <w:rPr>
          <w:sz w:val="21"/>
          <w:szCs w:val="21"/>
          <w:lang w:val="sq-AL"/>
        </w:rPr>
        <w:lastRenderedPageBreak/>
        <w:t>përcaktuara në nenin 1, të këtij kreu, apo kur kujdestari/përfaqësuesi ligjor i fëmijës nuk vepron. Njësia për mbrojtjen e fëmijës mund të kërkojë pëlqimin e fëmijës së dëmtuar, në rastet kur mosha dhe shkalla e pjekurisë së tij e mundësojnë këtë.</w:t>
      </w:r>
    </w:p>
    <w:p w:rsidR="00EB2FD8" w:rsidRPr="00EB4324" w:rsidRDefault="00EB2FD8" w:rsidP="00EB2FD8">
      <w:pPr>
        <w:pStyle w:val="Paragrafi"/>
        <w:rPr>
          <w:sz w:val="21"/>
          <w:szCs w:val="21"/>
          <w:lang w:val="sq-AL"/>
        </w:rPr>
      </w:pPr>
      <w:r w:rsidRPr="00EB4324">
        <w:rPr>
          <w:sz w:val="21"/>
          <w:szCs w:val="21"/>
          <w:lang w:val="sq-AL"/>
        </w:rPr>
        <w:t>4. Hapat, që ndjek njësia për mbrojtjen e fëmijës në bashki/komunë, për menaxhimin e rastit të mbrojtjes së fëmijës janë, si më poshtë vijon:</w:t>
      </w:r>
    </w:p>
    <w:p w:rsidR="00EB2FD8" w:rsidRPr="00EB4324" w:rsidRDefault="00EB2FD8" w:rsidP="00EB2FD8">
      <w:pPr>
        <w:pStyle w:val="Paragrafi"/>
        <w:rPr>
          <w:sz w:val="21"/>
          <w:szCs w:val="21"/>
          <w:lang w:val="sq-AL"/>
        </w:rPr>
      </w:pPr>
      <w:r w:rsidRPr="00EB4324">
        <w:rPr>
          <w:sz w:val="21"/>
          <w:szCs w:val="21"/>
          <w:lang w:val="sq-AL"/>
        </w:rPr>
        <w:t xml:space="preserve">a) Identifikimi ose referimi i një fëmije te njësia për mbrojtjen e fëmijës; </w:t>
      </w:r>
    </w:p>
    <w:p w:rsidR="00EB2FD8" w:rsidRPr="00EB4324" w:rsidRDefault="00EB2FD8" w:rsidP="00EB2FD8">
      <w:pPr>
        <w:pStyle w:val="Paragrafi"/>
        <w:rPr>
          <w:sz w:val="21"/>
          <w:szCs w:val="21"/>
          <w:lang w:val="sq-AL"/>
        </w:rPr>
      </w:pPr>
      <w:r w:rsidRPr="00EB4324">
        <w:rPr>
          <w:sz w:val="21"/>
          <w:szCs w:val="21"/>
          <w:lang w:val="sq-AL"/>
        </w:rPr>
        <w:t>b) Vlerësimi fillestar i nivelit të rrezikut ndaj fëmijës;</w:t>
      </w:r>
    </w:p>
    <w:p w:rsidR="00EB2FD8" w:rsidRPr="00EB4324" w:rsidRDefault="00EB2FD8" w:rsidP="00EB2FD8">
      <w:pPr>
        <w:pStyle w:val="Paragrafi"/>
        <w:rPr>
          <w:sz w:val="21"/>
          <w:szCs w:val="21"/>
          <w:lang w:val="sq-AL"/>
        </w:rPr>
      </w:pPr>
      <w:r w:rsidRPr="00EB4324">
        <w:rPr>
          <w:sz w:val="21"/>
          <w:szCs w:val="21"/>
          <w:lang w:val="sq-AL"/>
        </w:rPr>
        <w:t>c) Marrja e vendimit për veprimet që do të ndërmerren nëse fëmija ndodhet në një situatë emergjente;</w:t>
      </w:r>
    </w:p>
    <w:p w:rsidR="00EB2FD8" w:rsidRPr="00EB4324" w:rsidRDefault="00EB2FD8" w:rsidP="00EB2FD8">
      <w:pPr>
        <w:pStyle w:val="Paragrafi"/>
        <w:rPr>
          <w:sz w:val="21"/>
          <w:szCs w:val="21"/>
          <w:lang w:val="sq-AL"/>
        </w:rPr>
      </w:pPr>
      <w:r w:rsidRPr="00EB4324">
        <w:rPr>
          <w:sz w:val="21"/>
          <w:szCs w:val="21"/>
          <w:lang w:val="sq-AL"/>
        </w:rPr>
        <w:t>ç) Vlerësimi i plotë i situatës së fëmijës;</w:t>
      </w:r>
    </w:p>
    <w:p w:rsidR="00EB2FD8" w:rsidRPr="00EB4324" w:rsidRDefault="00EB2FD8" w:rsidP="00EB2FD8">
      <w:pPr>
        <w:pStyle w:val="Paragrafi"/>
        <w:rPr>
          <w:sz w:val="21"/>
          <w:szCs w:val="21"/>
          <w:lang w:val="sq-AL"/>
        </w:rPr>
      </w:pPr>
      <w:r w:rsidRPr="00EB4324">
        <w:rPr>
          <w:sz w:val="21"/>
          <w:szCs w:val="21"/>
          <w:lang w:val="sq-AL"/>
        </w:rPr>
        <w:t>d) Mbledhja e grupit teknik multidisiplinar;</w:t>
      </w:r>
    </w:p>
    <w:p w:rsidR="00EB2FD8" w:rsidRPr="00EB4324" w:rsidRDefault="00EB2FD8" w:rsidP="00EB2FD8">
      <w:pPr>
        <w:pStyle w:val="Paragrafi"/>
        <w:rPr>
          <w:sz w:val="21"/>
          <w:szCs w:val="21"/>
          <w:lang w:val="sq-AL"/>
        </w:rPr>
      </w:pPr>
      <w:r w:rsidRPr="00EB4324">
        <w:rPr>
          <w:sz w:val="21"/>
          <w:szCs w:val="21"/>
          <w:lang w:val="sq-AL"/>
        </w:rPr>
        <w:t>dh) Hartimi dhe miratimi i planit ind</w:t>
      </w:r>
      <w:r>
        <w:rPr>
          <w:sz w:val="21"/>
          <w:szCs w:val="21"/>
          <w:lang w:val="sq-AL"/>
        </w:rPr>
        <w:t>ividual për mbrojtjen e fëmijës;</w:t>
      </w:r>
    </w:p>
    <w:p w:rsidR="00EB2FD8" w:rsidRPr="00EB4324" w:rsidRDefault="00EB2FD8" w:rsidP="00EB2FD8">
      <w:pPr>
        <w:pStyle w:val="Paragrafi"/>
        <w:rPr>
          <w:sz w:val="21"/>
          <w:szCs w:val="21"/>
          <w:lang w:val="sq-AL"/>
        </w:rPr>
      </w:pPr>
      <w:r w:rsidRPr="00EB4324">
        <w:rPr>
          <w:sz w:val="21"/>
          <w:szCs w:val="21"/>
          <w:lang w:val="sq-AL"/>
        </w:rPr>
        <w:t>e) Ndërmarrja e veprimeve dhe ndërhyrjeve të punonjësit për mbrojtjen e fëmijës, autoriteteve të tjera shtetërore përgjegjëse dhe aktorëve të tjerë, në përputhje me planin ind</w:t>
      </w:r>
      <w:r>
        <w:rPr>
          <w:sz w:val="21"/>
          <w:szCs w:val="21"/>
          <w:lang w:val="sq-AL"/>
        </w:rPr>
        <w:t>ividual për mbrojtjen e fëmijës;</w:t>
      </w:r>
    </w:p>
    <w:p w:rsidR="00EB2FD8" w:rsidRPr="00EB4324" w:rsidRDefault="00EB2FD8" w:rsidP="00EB2FD8">
      <w:pPr>
        <w:pStyle w:val="Paragrafi"/>
        <w:rPr>
          <w:sz w:val="21"/>
          <w:szCs w:val="21"/>
          <w:lang w:val="sq-AL"/>
        </w:rPr>
      </w:pPr>
      <w:r w:rsidRPr="00EB4324">
        <w:rPr>
          <w:sz w:val="21"/>
          <w:szCs w:val="21"/>
          <w:lang w:val="sq-AL"/>
        </w:rPr>
        <w:t xml:space="preserve">ë) Monitorimi i ecurisë së fëmijës, përmes takimeve të rregullta me </w:t>
      </w:r>
      <w:r>
        <w:rPr>
          <w:sz w:val="21"/>
          <w:szCs w:val="21"/>
          <w:lang w:val="sq-AL"/>
        </w:rPr>
        <w:t>fëmijën dhe vizitave në familje;</w:t>
      </w:r>
    </w:p>
    <w:p w:rsidR="00EB2FD8" w:rsidRPr="00EB4324" w:rsidRDefault="00EB2FD8" w:rsidP="00EB2FD8">
      <w:pPr>
        <w:pStyle w:val="Paragrafi"/>
        <w:rPr>
          <w:sz w:val="21"/>
          <w:szCs w:val="21"/>
          <w:lang w:val="sq-AL"/>
        </w:rPr>
      </w:pPr>
      <w:r w:rsidRPr="00EB4324">
        <w:rPr>
          <w:sz w:val="21"/>
          <w:szCs w:val="21"/>
          <w:lang w:val="sq-AL"/>
        </w:rPr>
        <w:t>f) Organizimi i takimeve të grupit teknik multidisiplinar për rishikimin e planit individual të mbrojtjes së fëmijës, në përputhje me nevojat në ndryshim të fëm</w:t>
      </w:r>
      <w:r>
        <w:rPr>
          <w:sz w:val="21"/>
          <w:szCs w:val="21"/>
          <w:lang w:val="sq-AL"/>
        </w:rPr>
        <w:t>ijës dhe familjes;</w:t>
      </w:r>
    </w:p>
    <w:p w:rsidR="00EB2FD8" w:rsidRPr="00EB4324" w:rsidRDefault="00EB2FD8" w:rsidP="00EB2FD8">
      <w:pPr>
        <w:pStyle w:val="Paragrafi"/>
        <w:rPr>
          <w:sz w:val="21"/>
          <w:szCs w:val="21"/>
          <w:lang w:val="sq-AL"/>
        </w:rPr>
      </w:pPr>
      <w:r w:rsidRPr="00EB4324">
        <w:rPr>
          <w:sz w:val="21"/>
          <w:szCs w:val="21"/>
          <w:lang w:val="sq-AL"/>
        </w:rPr>
        <w:t>g) Hartimi i planit individual të ri</w:t>
      </w:r>
      <w:r>
        <w:rPr>
          <w:sz w:val="21"/>
          <w:szCs w:val="21"/>
          <w:lang w:val="sq-AL"/>
        </w:rPr>
        <w:t>shikuar për mbrojtjen e fëmijës;</w:t>
      </w:r>
    </w:p>
    <w:p w:rsidR="00EB2FD8" w:rsidRPr="00EB4324" w:rsidRDefault="00EB2FD8" w:rsidP="00EB2FD8">
      <w:pPr>
        <w:pStyle w:val="Paragrafi"/>
        <w:rPr>
          <w:sz w:val="21"/>
          <w:szCs w:val="21"/>
          <w:lang w:val="sq-AL"/>
        </w:rPr>
      </w:pPr>
      <w:r w:rsidRPr="00EB4324">
        <w:rPr>
          <w:sz w:val="21"/>
          <w:szCs w:val="21"/>
          <w:lang w:val="sq-AL"/>
        </w:rPr>
        <w:t>gj) Ndërmarrja e veprimeve dhe ndërhyrjeve të punonjësit për mbrojtjen e fëmijës, autoriteteve të tjera shtetërore përgjegjëse dhe aktorëve të tjerë bazuar në planin individual të ri</w:t>
      </w:r>
      <w:r>
        <w:rPr>
          <w:sz w:val="21"/>
          <w:szCs w:val="21"/>
          <w:lang w:val="sq-AL"/>
        </w:rPr>
        <w:t>shikuar për mbrojtjen e fëmijës;</w:t>
      </w:r>
    </w:p>
    <w:p w:rsidR="00EB2FD8" w:rsidRPr="00EB4324" w:rsidRDefault="00EB2FD8" w:rsidP="00EB2FD8">
      <w:pPr>
        <w:pStyle w:val="Paragrafi"/>
        <w:rPr>
          <w:sz w:val="21"/>
          <w:szCs w:val="21"/>
          <w:lang w:val="sq-AL"/>
        </w:rPr>
      </w:pPr>
      <w:r w:rsidRPr="00EB4324">
        <w:rPr>
          <w:sz w:val="21"/>
          <w:szCs w:val="21"/>
          <w:lang w:val="sq-AL"/>
        </w:rPr>
        <w:t>h) Mbyllja e dosjes së fëmijës, kur ky i fundit nuk është më në rrezik.</w:t>
      </w:r>
    </w:p>
    <w:p w:rsidR="00EB2FD8" w:rsidRPr="00EB4324" w:rsidRDefault="00EB2FD8" w:rsidP="00EB2FD8">
      <w:pPr>
        <w:pStyle w:val="Paragrafi"/>
        <w:rPr>
          <w:sz w:val="21"/>
          <w:szCs w:val="21"/>
          <w:lang w:val="sq-AL"/>
        </w:rPr>
      </w:pPr>
      <w:r w:rsidRPr="00EB4324">
        <w:rPr>
          <w:sz w:val="21"/>
          <w:szCs w:val="21"/>
          <w:lang w:val="sq-AL"/>
        </w:rPr>
        <w:t xml:space="preserve">5. Ministri, që bashkërendon punën për çështjet e mbrojtjes së të drejtave të fëmijëve, miraton udhëzimin metodologjik, si dhe akte të tjera të nevojshme, për mënyrën e zbatimit të hapave për menaxhimin e rastit të mbrojtjes së fëmijës. </w:t>
      </w:r>
    </w:p>
    <w:p w:rsidR="00EB2FD8" w:rsidRPr="00EB4324" w:rsidRDefault="00EB2FD8" w:rsidP="00EB2FD8">
      <w:pPr>
        <w:pStyle w:val="Paragrafi"/>
        <w:rPr>
          <w:sz w:val="21"/>
          <w:szCs w:val="21"/>
          <w:lang w:val="sq-AL"/>
        </w:rPr>
      </w:pPr>
      <w:r w:rsidRPr="00EB4324">
        <w:rPr>
          <w:sz w:val="21"/>
          <w:szCs w:val="21"/>
          <w:lang w:val="sq-AL"/>
        </w:rPr>
        <w:t>6. Në rastet e fëmijëve në rrezik, kur grupi teknik multidisiplinar harton një plan individual për mbrojtjen e fëmijës, por nevojat e rastit nuk adresohen plotësisht nga shërbimet ekzistuese, atëherë njësia për mbrojtjen e fëmijës njofton dhe kërkon bashkëpunimin e njësisë për të drejtat e fëmijës në nivel qarku, për mbledhjen e komiteti</w:t>
      </w:r>
      <w:r>
        <w:rPr>
          <w:sz w:val="21"/>
          <w:szCs w:val="21"/>
          <w:lang w:val="sq-AL"/>
        </w:rPr>
        <w:t>t drejtues, sipas shkronjës “b” të pikës 5</w:t>
      </w:r>
      <w:r w:rsidRPr="00EB4324">
        <w:rPr>
          <w:sz w:val="21"/>
          <w:szCs w:val="21"/>
          <w:lang w:val="sq-AL"/>
        </w:rPr>
        <w:t xml:space="preserve"> të këtij vendimi. </w:t>
      </w:r>
    </w:p>
    <w:p w:rsidR="00EB2FD8" w:rsidRPr="00EB4324" w:rsidRDefault="00EB2FD8" w:rsidP="00EB2FD8">
      <w:pPr>
        <w:pStyle w:val="Paragrafi"/>
        <w:rPr>
          <w:sz w:val="21"/>
          <w:szCs w:val="21"/>
          <w:lang w:val="sq-AL"/>
        </w:rPr>
      </w:pPr>
      <w:r w:rsidRPr="00EB4324">
        <w:rPr>
          <w:sz w:val="21"/>
          <w:szCs w:val="21"/>
          <w:lang w:val="sq-AL"/>
        </w:rPr>
        <w:t>7. Njësia për të drejtat e fëmijës në nivel qarku mbledh komitetin drejtues, brenda 5 (pesë) ditëve pune nga marrja e njoftimit nga njësia për mbrojtjen e fëmijës në bashki/komunë.</w:t>
      </w:r>
    </w:p>
    <w:p w:rsidR="00EB2FD8" w:rsidRPr="00EB4324" w:rsidRDefault="00EB2FD8" w:rsidP="00EB2FD8">
      <w:pPr>
        <w:pStyle w:val="Paragrafi"/>
        <w:rPr>
          <w:sz w:val="21"/>
          <w:szCs w:val="21"/>
          <w:lang w:val="sq-AL"/>
        </w:rPr>
      </w:pPr>
      <w:r w:rsidRPr="00EB4324">
        <w:rPr>
          <w:sz w:val="21"/>
          <w:szCs w:val="21"/>
          <w:lang w:val="sq-AL"/>
        </w:rPr>
        <w:t>8. Në rastin e mbrojtjes së fëmijës në rrezik, kur bashkia/komuna ku fëmija gjendet, nuk ka ngritur akoma njësinë për mbrojtjen e fëmijës, njësia për të drejtat e fëmijës në qark bashkëpunon me një nga njësitë për mbrojtjen e fëmijës brenda territorit të qarkut, me qëllim vlerësimin e situatës dhe ndjekjen e hapave për menaxhimin e rastit.</w:t>
      </w:r>
    </w:p>
    <w:p w:rsidR="00EB2FD8" w:rsidRPr="00EB4324" w:rsidRDefault="00EB2FD8" w:rsidP="00EB2FD8">
      <w:pPr>
        <w:pStyle w:val="Paragrafi"/>
        <w:rPr>
          <w:sz w:val="21"/>
          <w:szCs w:val="21"/>
          <w:lang w:val="sq-AL"/>
        </w:rPr>
      </w:pPr>
      <w:r w:rsidRPr="00EB4324">
        <w:rPr>
          <w:sz w:val="21"/>
          <w:szCs w:val="21"/>
          <w:lang w:val="sq-AL"/>
        </w:rPr>
        <w:t xml:space="preserve">9. Fëmijë në situatë emergjente konsiderohet fëmija i cili nëse lihet në rrethanat aktuale, pa asnjë ndërhyrje mbrojtëse, mund të vdesë, të dëmtohet ose të plagoset rëndë apo të jetë pre e keqtrajtimeve, të konsideruara </w:t>
      </w:r>
      <w:r>
        <w:rPr>
          <w:sz w:val="21"/>
          <w:szCs w:val="21"/>
          <w:lang w:val="sq-AL"/>
        </w:rPr>
        <w:t>vepër penale, sipas nenit 124/b</w:t>
      </w:r>
      <w:r w:rsidRPr="00EB4324">
        <w:rPr>
          <w:sz w:val="21"/>
          <w:szCs w:val="21"/>
          <w:lang w:val="sq-AL"/>
        </w:rPr>
        <w:t xml:space="preserve"> të Kodit Penal, të ndryshuar.</w:t>
      </w:r>
    </w:p>
    <w:p w:rsidR="00EB2FD8" w:rsidRPr="00EB4324" w:rsidRDefault="00EB2FD8" w:rsidP="00EB2FD8">
      <w:pPr>
        <w:pStyle w:val="Paragrafi"/>
        <w:rPr>
          <w:sz w:val="21"/>
          <w:szCs w:val="21"/>
          <w:lang w:val="sq-AL"/>
        </w:rPr>
      </w:pPr>
      <w:r w:rsidRPr="00EB4324">
        <w:rPr>
          <w:sz w:val="21"/>
          <w:szCs w:val="21"/>
          <w:lang w:val="sq-AL"/>
        </w:rPr>
        <w:t xml:space="preserve">10. Çdo fëmijë, që gjendet në situatë emergjente, do të merret në mbrojtje të menjëhershme nga strukturat e policisë, në bashkëpunim me njësinë për mbrojtjen e fëmijës dhe Shërbimin Social Shtetëror, edhe jashtë orarit zyrtar të punës. </w:t>
      </w:r>
    </w:p>
    <w:p w:rsidR="00EB2FD8" w:rsidRPr="00EB4324" w:rsidRDefault="00EB2FD8" w:rsidP="00EB2FD8">
      <w:pPr>
        <w:pStyle w:val="Paragrafi"/>
        <w:rPr>
          <w:sz w:val="21"/>
          <w:szCs w:val="21"/>
          <w:lang w:val="sq-AL"/>
        </w:rPr>
      </w:pPr>
      <w:r w:rsidRPr="00EB4324">
        <w:rPr>
          <w:sz w:val="21"/>
          <w:szCs w:val="21"/>
          <w:lang w:val="sq-AL"/>
        </w:rPr>
        <w:t>11. Fëmijës në situatë emergjente i ofrohet në mënyrë të menjëhershme strehim, ushqim, kujdes shëndetësor dhe mbështetje ligjore.</w:t>
      </w:r>
    </w:p>
    <w:p w:rsidR="00EB2FD8" w:rsidRPr="00EB4324" w:rsidRDefault="00EB2FD8" w:rsidP="00EB2FD8">
      <w:pPr>
        <w:pStyle w:val="Paragrafi"/>
        <w:rPr>
          <w:sz w:val="21"/>
          <w:szCs w:val="21"/>
          <w:lang w:val="sq-AL"/>
        </w:rPr>
      </w:pPr>
      <w:r w:rsidRPr="00EB4324">
        <w:rPr>
          <w:sz w:val="21"/>
          <w:szCs w:val="21"/>
          <w:lang w:val="sq-AL"/>
        </w:rPr>
        <w:t>12. Pas dhënies së ndihmës së menjëhershme, njësia për mbrojtjen e fëmijës vendos mbledhjen e anëtarëve të grupit teknik multidisiplinar, që janë më të nevojshëm për trajtimin e menjëhershëm të fëmijës, brenda 48 (dyzet e tetë) orëve.</w:t>
      </w:r>
    </w:p>
    <w:p w:rsidR="00EB2FD8" w:rsidRPr="00EB4324" w:rsidRDefault="00EB2FD8" w:rsidP="00EB2FD8">
      <w:pPr>
        <w:pStyle w:val="Paragrafi"/>
        <w:rPr>
          <w:sz w:val="21"/>
          <w:szCs w:val="21"/>
          <w:lang w:val="sq-AL"/>
        </w:rPr>
      </w:pPr>
      <w:r w:rsidRPr="00EB4324">
        <w:rPr>
          <w:sz w:val="21"/>
          <w:szCs w:val="21"/>
          <w:lang w:val="sq-AL"/>
        </w:rPr>
        <w:t xml:space="preserve">III. Dispozita të përgjithshme </w:t>
      </w:r>
    </w:p>
    <w:p w:rsidR="00EB2FD8" w:rsidRPr="00EB4324" w:rsidRDefault="00EB2FD8" w:rsidP="00EB2FD8">
      <w:pPr>
        <w:pStyle w:val="Paragrafi"/>
        <w:rPr>
          <w:sz w:val="21"/>
          <w:szCs w:val="21"/>
          <w:lang w:val="sq-AL"/>
        </w:rPr>
      </w:pPr>
      <w:r w:rsidRPr="00EB4324">
        <w:rPr>
          <w:sz w:val="21"/>
          <w:szCs w:val="21"/>
          <w:lang w:val="sq-AL"/>
        </w:rPr>
        <w:t>1. Ngarkohen Ministria e Punës, Çështjeve Sociale dhe Shanseve të Barabarta, prefektët, kryetarët e këshillave të qarqeve, kryetarët e bashkive/komunave për zbatimin e këtij vendimi.</w:t>
      </w:r>
    </w:p>
    <w:p w:rsidR="00EB2FD8" w:rsidRPr="00EB4324" w:rsidRDefault="00EB2FD8" w:rsidP="00EB2FD8">
      <w:pPr>
        <w:pStyle w:val="Paragrafi"/>
        <w:rPr>
          <w:sz w:val="21"/>
          <w:szCs w:val="21"/>
          <w:lang w:val="sq-AL"/>
        </w:rPr>
      </w:pPr>
      <w:r w:rsidRPr="00EB4324">
        <w:rPr>
          <w:sz w:val="21"/>
          <w:szCs w:val="21"/>
          <w:lang w:val="sq-AL"/>
        </w:rPr>
        <w:t>Ky vendim hyn në fuqi pas botimit në Fletoren Zyrtare.</w:t>
      </w:r>
    </w:p>
    <w:p w:rsidR="00EB2FD8" w:rsidRPr="00EB4324" w:rsidRDefault="00EB2FD8" w:rsidP="00EB2FD8">
      <w:pPr>
        <w:pStyle w:val="AutoritetiEmer"/>
        <w:rPr>
          <w:sz w:val="21"/>
          <w:szCs w:val="21"/>
          <w:lang w:val="sq-AL"/>
        </w:rPr>
      </w:pPr>
      <w:r w:rsidRPr="00C22428">
        <w:rPr>
          <w:sz w:val="10"/>
          <w:szCs w:val="21"/>
          <w:lang w:val="sq-AL"/>
        </w:rPr>
        <w:br/>
      </w:r>
      <w:r w:rsidRPr="00EB4324">
        <w:rPr>
          <w:rStyle w:val="AutoritetiChar"/>
          <w:rFonts w:eastAsia="MS Mincho"/>
          <w:b w:val="0"/>
          <w:sz w:val="21"/>
          <w:szCs w:val="21"/>
          <w:lang w:val="sq-AL"/>
        </w:rPr>
        <w:t>KRYEMINISTRI</w:t>
      </w:r>
      <w:r w:rsidRPr="00EB4324">
        <w:rPr>
          <w:rStyle w:val="AutoritetiChar"/>
          <w:rFonts w:eastAsia="MS Mincho"/>
          <w:b w:val="0"/>
          <w:sz w:val="21"/>
          <w:szCs w:val="21"/>
          <w:lang w:val="sq-AL"/>
        </w:rPr>
        <w:br/>
      </w:r>
      <w:r w:rsidRPr="00EB4324">
        <w:rPr>
          <w:sz w:val="21"/>
          <w:szCs w:val="21"/>
          <w:lang w:val="sq-AL"/>
        </w:rPr>
        <w:t>Sali Berisha</w:t>
      </w:r>
    </w:p>
    <w:sectPr w:rsidR="00EB2FD8" w:rsidRPr="00EB432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2FD8"/>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E6213"/>
    <w:rsid w:val="00D5435B"/>
    <w:rsid w:val="00EB2FD8"/>
    <w:rsid w:val="00FA3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A4A7D37-1429-4CF9-B59C-2C8B9478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EB2FD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B2FD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B2FD8"/>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EB2FD8"/>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EB2FD8"/>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EB2FD8"/>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2019-03-18T14:35:00Z</dcterms:created>
  <dcterms:modified xsi:type="dcterms:W3CDTF">2019-03-18T14:35:00Z</dcterms:modified>
</cp:coreProperties>
</file>