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FBF" w:rsidRPr="00911474" w:rsidRDefault="00E44FBF" w:rsidP="00E44FBF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 xml:space="preserve">VENDIM </w:t>
      </w:r>
    </w:p>
    <w:p w:rsidR="00E44FBF" w:rsidRPr="00911474" w:rsidRDefault="00E44FBF" w:rsidP="00E44FBF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 xml:space="preserve">288, datë 2.5.2012 </w:t>
      </w:r>
    </w:p>
    <w:p w:rsidR="00E44FBF" w:rsidRPr="00911474" w:rsidRDefault="00E44FBF" w:rsidP="00E44FBF">
      <w:pPr>
        <w:pStyle w:val="Paragrafi"/>
        <w:rPr>
          <w:sz w:val="18"/>
          <w:szCs w:val="21"/>
          <w:lang w:val="sq-AL"/>
        </w:rPr>
      </w:pPr>
    </w:p>
    <w:p w:rsidR="00E44FBF" w:rsidRPr="00911474" w:rsidRDefault="00E44FBF" w:rsidP="00E44FBF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MIRATIMIN E RISHPËRNDARJES SË FONDEVE DHE SHTYRJES SË AFATIT TË PROGRAMIT, SIPAS MARRËVESHJES KUADËR TË HUAS, NDËRMJ</w:t>
      </w:r>
      <w:smartTag w:uri="urn:schemas-microsoft-com:office:smarttags" w:element="PersonName">
        <w:r w:rsidRPr="00911474">
          <w:rPr>
            <w:sz w:val="21"/>
            <w:szCs w:val="21"/>
            <w:lang w:val="sq-AL"/>
          </w:rPr>
          <w:t>ET</w:t>
        </w:r>
      </w:smartTag>
      <w:r w:rsidRPr="00911474">
        <w:rPr>
          <w:sz w:val="21"/>
          <w:szCs w:val="21"/>
          <w:lang w:val="sq-AL"/>
        </w:rPr>
        <w:t xml:space="preserve"> KËSHILLIT TË MINISTRAVE, QË PËRFAQËSON REPUBLIKËN E SHQIPËRISË, DHE BANKËS PËR ZHVILLIM TË KËSHILLIT TË EUROPËS (CEDB), PËR FINANCIMIN E PROGRAMIT  “PUNËT  E KOMUNIT</w:t>
      </w:r>
      <w:smartTag w:uri="urn:schemas-microsoft-com:office:smarttags" w:element="PersonName">
        <w:r w:rsidRPr="00911474">
          <w:rPr>
            <w:sz w:val="21"/>
            <w:szCs w:val="21"/>
            <w:lang w:val="sq-AL"/>
          </w:rPr>
          <w:t>ET</w:t>
        </w:r>
      </w:smartTag>
      <w:r w:rsidRPr="00911474">
        <w:rPr>
          <w:sz w:val="21"/>
          <w:szCs w:val="21"/>
          <w:lang w:val="sq-AL"/>
        </w:rPr>
        <w:t>IT,  FAZA  E TRETË”</w:t>
      </w:r>
    </w:p>
    <w:p w:rsidR="00E44FBF" w:rsidRPr="00911474" w:rsidRDefault="00E44FBF" w:rsidP="00E44FBF">
      <w:pPr>
        <w:pStyle w:val="Paragrafi"/>
        <w:rPr>
          <w:sz w:val="16"/>
          <w:szCs w:val="21"/>
          <w:lang w:val="sq-AL"/>
        </w:rPr>
      </w:pPr>
    </w:p>
    <w:p w:rsidR="00E44FBF" w:rsidRPr="00911474" w:rsidRDefault="00E44FBF" w:rsidP="00E44FB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Kushtetutës, të nenit 26 të ligjit nr. 9665, datë 18.12.2006 “Për huamarrjen shtetërore, borxhin shtetëror dhe garancitë shtetërore të huas në Republikën e Shqipërisë” dhe të ligjit nr. 9910, datë 5.5.2008 “Për ratifikimin e marrëveshjes kuadër të huas, ndërmjet Këshillit të Ministrave, që përfaqëson Republikën e Shqipërisë, dhe Bankës për Zhvillim të Këshillit të Europës (CEDB) për financimin e programit “Punët e komunitetit, faza e tretë”, me propozimin e Ministrit të Financave, Këshilli i Ministrave</w:t>
      </w:r>
    </w:p>
    <w:p w:rsidR="00E44FBF" w:rsidRPr="00911474" w:rsidRDefault="00E44FBF" w:rsidP="00E44FBF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E44FBF" w:rsidRPr="00911474" w:rsidRDefault="00E44FBF" w:rsidP="00E44FBF">
      <w:pPr>
        <w:pStyle w:val="Paragrafi"/>
        <w:rPr>
          <w:sz w:val="21"/>
          <w:szCs w:val="21"/>
          <w:lang w:val="sq-AL"/>
        </w:rPr>
      </w:pPr>
    </w:p>
    <w:p w:rsidR="00E44FBF" w:rsidRPr="00911474" w:rsidRDefault="00E44FBF" w:rsidP="00E44FB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Miratimin e rishpërndarjes së fondeve dhe shtyrjes së afatit të programit, sipas marrëveshjes kuadër të huas, ndërmjet Këshillit të Ministrave, që përfaqëson Republikën e Shqipërisë, dhe Bankës për Zhvillim të Këshillit të Europës (CEDB), për financimin e programit “Punët e komunitetit, faza e tretë”, sipas tabelës që i bashkëlidhet këtij vendimi.</w:t>
      </w:r>
    </w:p>
    <w:p w:rsidR="00E44FBF" w:rsidRPr="00911474" w:rsidRDefault="00E44FBF" w:rsidP="00E44FBF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menjëherë dhe botohet në Fletoren Zyrtare.</w:t>
      </w:r>
    </w:p>
    <w:p w:rsidR="00E44FBF" w:rsidRPr="001070A6" w:rsidRDefault="00E44FBF" w:rsidP="00E44FBF">
      <w:pPr>
        <w:pStyle w:val="Paragrafi"/>
        <w:rPr>
          <w:sz w:val="16"/>
          <w:szCs w:val="21"/>
          <w:lang w:val="sq-AL"/>
        </w:rPr>
      </w:pPr>
    </w:p>
    <w:p w:rsidR="00E44FBF" w:rsidRPr="00911474" w:rsidRDefault="00E44FBF" w:rsidP="00E44FBF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E44FBF" w:rsidRPr="00911474" w:rsidRDefault="00E44FBF" w:rsidP="00E44FBF">
      <w:pPr>
        <w:pStyle w:val="AutoritetiEmer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Sali Berisha</w:t>
      </w:r>
    </w:p>
    <w:sectPr w:rsidR="00E44FBF" w:rsidRPr="00911474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4FBF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71542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E4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BD9E02-9A26-46BD-BA8F-C36FC662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44FBF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44FBF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44FB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44FBF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44FBF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E44FBF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2019-03-18T14:39:00Z</dcterms:created>
  <dcterms:modified xsi:type="dcterms:W3CDTF">2019-03-18T14:39:00Z</dcterms:modified>
</cp:coreProperties>
</file>