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3E0" w:rsidRPr="00AD13A5" w:rsidRDefault="00D043E0" w:rsidP="00D043E0">
      <w:pPr>
        <w:pStyle w:val="Akti"/>
        <w:rPr>
          <w:lang w:val="sq-AL"/>
        </w:rPr>
      </w:pPr>
      <w:bookmarkStart w:id="0" w:name="_GoBack"/>
      <w:bookmarkEnd w:id="0"/>
      <w:r w:rsidRPr="00AD13A5">
        <w:rPr>
          <w:lang w:val="sq-AL"/>
        </w:rPr>
        <w:t>VENDIM</w:t>
      </w:r>
    </w:p>
    <w:p w:rsidR="00D043E0" w:rsidRPr="00AD13A5" w:rsidRDefault="00D043E0" w:rsidP="00D043E0">
      <w:pPr>
        <w:pStyle w:val="NumriData"/>
        <w:rPr>
          <w:lang w:val="sq-AL"/>
        </w:rPr>
      </w:pPr>
      <w:r w:rsidRPr="00AD13A5">
        <w:rPr>
          <w:lang w:val="sq-AL"/>
        </w:rPr>
        <w:t>Nr. 304, datë 9.5.2012</w:t>
      </w:r>
    </w:p>
    <w:p w:rsidR="00D043E0" w:rsidRPr="00AD13A5" w:rsidRDefault="00D043E0" w:rsidP="00D043E0">
      <w:pPr>
        <w:pStyle w:val="Paragrafi"/>
        <w:rPr>
          <w:lang w:val="sq-AL"/>
        </w:rPr>
      </w:pPr>
      <w:r w:rsidRPr="00AD13A5">
        <w:rPr>
          <w:lang w:val="sq-AL"/>
        </w:rPr>
        <w:t> </w:t>
      </w:r>
    </w:p>
    <w:p w:rsidR="00D043E0" w:rsidRPr="00AD13A5" w:rsidRDefault="00D043E0" w:rsidP="00D043E0">
      <w:pPr>
        <w:pStyle w:val="Titulli"/>
        <w:rPr>
          <w:lang w:val="sq-AL"/>
        </w:rPr>
      </w:pPr>
      <w:r w:rsidRPr="00AD13A5">
        <w:rPr>
          <w:lang w:val="sq-AL"/>
        </w:rPr>
        <w:t>PËR PËRBËRJEN DHE DETYRAT E KOMISIONEVE TË REGJISTRIMIT TË PËRGJITHSHËM TË NJËSIVE EKONOMIKE BUJQËSORE NË BASHKI DHE KOMUNA</w:t>
      </w:r>
    </w:p>
    <w:p w:rsidR="00D043E0" w:rsidRPr="00AD13A5" w:rsidRDefault="00D043E0" w:rsidP="00D043E0">
      <w:pPr>
        <w:pStyle w:val="Paragrafi"/>
        <w:rPr>
          <w:sz w:val="16"/>
          <w:lang w:val="sq-AL"/>
        </w:rPr>
      </w:pPr>
      <w:r w:rsidRPr="00AD13A5">
        <w:rPr>
          <w:lang w:val="sq-AL"/>
        </w:rPr>
        <w:t> </w:t>
      </w:r>
    </w:p>
    <w:p w:rsidR="00D043E0" w:rsidRPr="00AD13A5" w:rsidRDefault="00D043E0" w:rsidP="00D043E0">
      <w:pPr>
        <w:pStyle w:val="Paragrafi"/>
        <w:rPr>
          <w:lang w:val="sq-AL"/>
        </w:rPr>
      </w:pPr>
      <w:r w:rsidRPr="00AD13A5">
        <w:rPr>
          <w:lang w:val="sq-AL"/>
        </w:rPr>
        <w:t>Në mbështetje të nenit 100 të Kushtetutës dhe të shkronjës “d” të nenit 12 të ligjit nr. 10201 datë 17.12.2009 “Për regjistrimin e përgjithshëm të njësive ekonomike bujqësore”, me propozimin e Ministrit për Inovacionin dhe Teknologjinë e Informacionit e të Komunikimit, Këshilli i Ministrave</w:t>
      </w:r>
    </w:p>
    <w:p w:rsidR="00D043E0" w:rsidRPr="00A11AAE" w:rsidRDefault="00D043E0" w:rsidP="00D043E0">
      <w:pPr>
        <w:pStyle w:val="Paragrafi"/>
        <w:rPr>
          <w:lang w:val="sq-AL"/>
        </w:rPr>
      </w:pPr>
    </w:p>
    <w:p w:rsidR="00D043E0" w:rsidRPr="00AD13A5" w:rsidRDefault="00D043E0" w:rsidP="00D043E0">
      <w:pPr>
        <w:pStyle w:val="VENDOSI"/>
        <w:rPr>
          <w:lang w:val="sq-AL"/>
        </w:rPr>
      </w:pPr>
      <w:r w:rsidRPr="00AD13A5">
        <w:rPr>
          <w:lang w:val="sq-AL"/>
        </w:rPr>
        <w:t>VENDOSI:</w:t>
      </w:r>
    </w:p>
    <w:p w:rsidR="00D043E0" w:rsidRPr="00AD13A5" w:rsidRDefault="00D043E0" w:rsidP="00D043E0">
      <w:pPr>
        <w:pStyle w:val="Paragrafi"/>
        <w:rPr>
          <w:lang w:val="sq-AL"/>
        </w:rPr>
      </w:pPr>
    </w:p>
    <w:p w:rsidR="00D043E0" w:rsidRPr="00AD13A5" w:rsidRDefault="00D043E0" w:rsidP="00D043E0">
      <w:pPr>
        <w:pStyle w:val="Paragrafi"/>
        <w:rPr>
          <w:lang w:val="sq-AL"/>
        </w:rPr>
      </w:pPr>
      <w:r w:rsidRPr="00AD13A5">
        <w:rPr>
          <w:lang w:val="sq-AL"/>
        </w:rPr>
        <w:t xml:space="preserve"> </w:t>
      </w:r>
      <w:r w:rsidRPr="00AD13A5">
        <w:rPr>
          <w:rFonts w:eastAsia="Calibri"/>
          <w:lang w:val="sq-AL"/>
        </w:rPr>
        <w:t xml:space="preserve">I. </w:t>
      </w:r>
      <w:r w:rsidRPr="00AD13A5">
        <w:rPr>
          <w:lang w:val="sq-AL"/>
        </w:rPr>
        <w:t>Përbërja e komisioneve të regjistrimit të përgjithshëm të njësive ekonomike bujqësore në bashki/komuna</w:t>
      </w:r>
    </w:p>
    <w:p w:rsidR="00D043E0" w:rsidRPr="00AD13A5" w:rsidRDefault="00D043E0" w:rsidP="00D043E0">
      <w:pPr>
        <w:pStyle w:val="Paragrafi"/>
        <w:rPr>
          <w:lang w:val="sq-AL"/>
        </w:rPr>
      </w:pPr>
      <w:r w:rsidRPr="00AD13A5">
        <w:rPr>
          <w:lang w:val="sq-AL"/>
        </w:rPr>
        <w:t> </w:t>
      </w:r>
      <w:r w:rsidRPr="00AD13A5">
        <w:rPr>
          <w:rFonts w:eastAsia="Calibri"/>
          <w:lang w:val="sq-AL"/>
        </w:rPr>
        <w:t>1. </w:t>
      </w:r>
      <w:r w:rsidRPr="00AD13A5">
        <w:rPr>
          <w:lang w:val="sq-AL"/>
        </w:rPr>
        <w:t xml:space="preserve">Komisioni i regjistrimit të përgjithshëm të njësive ekonomike bujqësore në bashki kryesohet nga kryetari i bashkisë dhe përbëhet nga këta anëtarë: </w:t>
      </w:r>
    </w:p>
    <w:p w:rsidR="00D043E0" w:rsidRPr="00AD13A5" w:rsidRDefault="00D043E0" w:rsidP="00D043E0">
      <w:pPr>
        <w:pStyle w:val="Paragrafi"/>
        <w:rPr>
          <w:lang w:val="sq-AL"/>
        </w:rPr>
      </w:pPr>
      <w:r w:rsidRPr="00AD13A5">
        <w:rPr>
          <w:lang w:val="sq-AL"/>
        </w:rPr>
        <w:t xml:space="preserve"> i) Përgjegjësi i zyrës së gjendjes civile;</w:t>
      </w:r>
    </w:p>
    <w:p w:rsidR="00D043E0" w:rsidRPr="00AD13A5" w:rsidRDefault="00D043E0" w:rsidP="00D043E0">
      <w:pPr>
        <w:pStyle w:val="Paragrafi"/>
        <w:rPr>
          <w:lang w:val="sq-AL"/>
        </w:rPr>
      </w:pPr>
      <w:r w:rsidRPr="00AD13A5">
        <w:rPr>
          <w:rFonts w:eastAsia="Calibri"/>
          <w:lang w:val="sq-AL"/>
        </w:rPr>
        <w:t xml:space="preserve">ii) </w:t>
      </w:r>
      <w:r w:rsidRPr="00AD13A5">
        <w:rPr>
          <w:lang w:val="sq-AL"/>
        </w:rPr>
        <w:t>Drejtori (përgjegjësi) i zyrës së shërbimeve sociale;</w:t>
      </w:r>
    </w:p>
    <w:p w:rsidR="00D043E0" w:rsidRPr="00AD13A5" w:rsidRDefault="00D043E0" w:rsidP="00D043E0">
      <w:pPr>
        <w:pStyle w:val="Paragrafi"/>
        <w:rPr>
          <w:lang w:val="sq-AL"/>
        </w:rPr>
      </w:pPr>
      <w:r w:rsidRPr="00AD13A5">
        <w:rPr>
          <w:rFonts w:eastAsia="Calibri"/>
          <w:lang w:val="sq-AL"/>
        </w:rPr>
        <w:t xml:space="preserve">iii) </w:t>
      </w:r>
      <w:r w:rsidRPr="00AD13A5">
        <w:rPr>
          <w:lang w:val="sq-AL"/>
        </w:rPr>
        <w:t>Përgjegjësi i zyrës së urbanistikës;</w:t>
      </w:r>
    </w:p>
    <w:p w:rsidR="00D043E0" w:rsidRPr="00AD13A5" w:rsidRDefault="00D043E0" w:rsidP="00D043E0">
      <w:pPr>
        <w:pStyle w:val="Paragrafi"/>
        <w:rPr>
          <w:lang w:val="sq-AL"/>
        </w:rPr>
      </w:pPr>
      <w:r w:rsidRPr="00AD13A5">
        <w:rPr>
          <w:rFonts w:eastAsia="Calibri"/>
          <w:lang w:val="sq-AL"/>
        </w:rPr>
        <w:t xml:space="preserve">iv) </w:t>
      </w:r>
      <w:r w:rsidRPr="00AD13A5">
        <w:rPr>
          <w:lang w:val="sq-AL"/>
        </w:rPr>
        <w:t>Një përfaqësues i INSTAT-it.</w:t>
      </w:r>
      <w:r w:rsidRPr="00AD13A5">
        <w:rPr>
          <w:lang w:val="sq-AL"/>
        </w:rPr>
        <w:tab/>
      </w:r>
      <w:r w:rsidRPr="00AD13A5">
        <w:rPr>
          <w:lang w:val="sq-AL"/>
        </w:rPr>
        <w:tab/>
      </w:r>
      <w:r w:rsidRPr="00AD13A5">
        <w:rPr>
          <w:lang w:val="sq-AL"/>
        </w:rPr>
        <w:tab/>
      </w:r>
      <w:r w:rsidRPr="00AD13A5">
        <w:rPr>
          <w:lang w:val="sq-AL"/>
        </w:rPr>
        <w:tab/>
      </w:r>
      <w:r w:rsidRPr="00AD13A5">
        <w:rPr>
          <w:lang w:val="sq-AL"/>
        </w:rPr>
        <w:tab/>
      </w:r>
    </w:p>
    <w:p w:rsidR="00D043E0" w:rsidRPr="00AD13A5" w:rsidRDefault="00D043E0" w:rsidP="00D043E0">
      <w:pPr>
        <w:pStyle w:val="Paragrafi"/>
        <w:rPr>
          <w:lang w:val="sq-AL"/>
        </w:rPr>
      </w:pPr>
      <w:r w:rsidRPr="00AD13A5">
        <w:rPr>
          <w:lang w:val="sq-AL"/>
        </w:rPr>
        <w:t> 2. Komisioni i regjistrimit të përgjithshëm të njësive ekonomike bujqësore në komunë kryesohet nga kryetari i komunës dhe përbëhet nga këta anëtarë:</w:t>
      </w:r>
    </w:p>
    <w:p w:rsidR="00D043E0" w:rsidRPr="00AD13A5" w:rsidRDefault="00D043E0" w:rsidP="00D043E0">
      <w:pPr>
        <w:pStyle w:val="Paragrafi"/>
        <w:rPr>
          <w:lang w:val="sq-AL"/>
        </w:rPr>
      </w:pPr>
      <w:r w:rsidRPr="00AD13A5">
        <w:rPr>
          <w:rFonts w:eastAsia="Calibri"/>
          <w:lang w:val="sq-AL"/>
        </w:rPr>
        <w:t xml:space="preserve"> i) </w:t>
      </w:r>
      <w:r w:rsidRPr="00AD13A5">
        <w:rPr>
          <w:lang w:val="sq-AL"/>
        </w:rPr>
        <w:t>Përgjegjësi i zyrës së gjendjes civile;</w:t>
      </w:r>
    </w:p>
    <w:p w:rsidR="00D043E0" w:rsidRPr="00AD13A5" w:rsidRDefault="00D043E0" w:rsidP="00D043E0">
      <w:pPr>
        <w:pStyle w:val="Paragrafi"/>
        <w:rPr>
          <w:lang w:val="sq-AL"/>
        </w:rPr>
      </w:pPr>
      <w:r w:rsidRPr="00AD13A5">
        <w:rPr>
          <w:rFonts w:eastAsia="Calibri"/>
          <w:lang w:val="sq-AL"/>
        </w:rPr>
        <w:t xml:space="preserve">ii) </w:t>
      </w:r>
      <w:r w:rsidRPr="00AD13A5">
        <w:rPr>
          <w:lang w:val="sq-AL"/>
        </w:rPr>
        <w:t>Drejtori (përgjegjësi) i zyrës së shërbimeve sociale;</w:t>
      </w:r>
    </w:p>
    <w:p w:rsidR="00D043E0" w:rsidRPr="00AD13A5" w:rsidRDefault="00D043E0" w:rsidP="00D043E0">
      <w:pPr>
        <w:pStyle w:val="Paragrafi"/>
        <w:rPr>
          <w:lang w:val="sq-AL"/>
        </w:rPr>
      </w:pPr>
      <w:r w:rsidRPr="00AD13A5">
        <w:rPr>
          <w:rFonts w:eastAsia="Calibri"/>
          <w:lang w:val="sq-AL"/>
        </w:rPr>
        <w:t>iii) </w:t>
      </w:r>
      <w:r w:rsidRPr="00AD13A5">
        <w:rPr>
          <w:lang w:val="sq-AL"/>
        </w:rPr>
        <w:t>Përgjegjësi i zyrës së urbanistikës;</w:t>
      </w:r>
    </w:p>
    <w:p w:rsidR="00D043E0" w:rsidRPr="00AD13A5" w:rsidRDefault="00D043E0" w:rsidP="00D043E0">
      <w:pPr>
        <w:pStyle w:val="Paragrafi"/>
        <w:rPr>
          <w:lang w:val="sq-AL"/>
        </w:rPr>
      </w:pPr>
      <w:r w:rsidRPr="00AD13A5">
        <w:rPr>
          <w:rFonts w:eastAsia="Calibri"/>
          <w:lang w:val="sq-AL"/>
        </w:rPr>
        <w:t>iv) </w:t>
      </w:r>
      <w:r w:rsidRPr="00AD13A5">
        <w:rPr>
          <w:lang w:val="sq-AL"/>
        </w:rPr>
        <w:t>Një përfaqësues i INSTAT-it.</w:t>
      </w:r>
    </w:p>
    <w:p w:rsidR="00D043E0" w:rsidRPr="00AD13A5" w:rsidRDefault="00D043E0" w:rsidP="00D043E0">
      <w:pPr>
        <w:pStyle w:val="Paragrafi"/>
        <w:rPr>
          <w:lang w:val="sq-AL"/>
        </w:rPr>
      </w:pPr>
      <w:r w:rsidRPr="00AD13A5">
        <w:rPr>
          <w:lang w:val="sq-AL"/>
        </w:rPr>
        <w:t> II. Detyrat e komisionit të regjistrimit të përgjithshëm të njësive ekonomike bujqësore në bashki/komuna</w:t>
      </w:r>
    </w:p>
    <w:p w:rsidR="00D043E0" w:rsidRPr="00AD13A5" w:rsidRDefault="00D043E0" w:rsidP="00D043E0">
      <w:pPr>
        <w:pStyle w:val="Paragrafi"/>
        <w:rPr>
          <w:lang w:val="sq-AL"/>
        </w:rPr>
      </w:pPr>
      <w:r w:rsidRPr="00AD13A5">
        <w:rPr>
          <w:lang w:val="sq-AL"/>
        </w:rPr>
        <w:t xml:space="preserve">Në zbatim të detyrimeve ligjore, të përcaktuara në ligjin nr. 10 201, datë 17.12.2009 “Për regjistrimin e përgjithshëm të njësive ekonomike bujqësore” të nenit 12, shkronja “d” dhe udhëzimeve të Institutit të Statistikave (INSTAT), komisioni i regjistrimit të përgjithshëm të njësive ekonomike bujqësore në bashki e komuna, ushtron detyrat e mëposhtme: </w:t>
      </w:r>
    </w:p>
    <w:p w:rsidR="00D043E0" w:rsidRPr="00AD13A5" w:rsidRDefault="00D043E0" w:rsidP="00D043E0">
      <w:pPr>
        <w:pStyle w:val="Paragrafi"/>
        <w:rPr>
          <w:lang w:val="sq-AL"/>
        </w:rPr>
      </w:pPr>
      <w:r w:rsidRPr="00AD13A5">
        <w:rPr>
          <w:lang w:val="sq-AL"/>
        </w:rPr>
        <w:t xml:space="preserve">1. Miraton programin e punës së komisionit të regjistrimit të përgjithshëm të njësive ekonomike bujqësore të bashkisë/komunës, si për fazën përgatitore, ashtu dhe për atë përfundimtare; </w:t>
      </w:r>
    </w:p>
    <w:p w:rsidR="00D043E0" w:rsidRPr="00AD13A5" w:rsidRDefault="00D043E0" w:rsidP="00D043E0">
      <w:pPr>
        <w:pStyle w:val="Paragrafi"/>
        <w:rPr>
          <w:lang w:val="sq-AL"/>
        </w:rPr>
      </w:pPr>
      <w:r w:rsidRPr="00AD13A5">
        <w:rPr>
          <w:lang w:val="sq-AL"/>
        </w:rPr>
        <w:t xml:space="preserve">2. Emëron anketuesit e përzgjedhur në bazë të kritereve të kualifikimit, të hartuara nga INSTAT-i; </w:t>
      </w:r>
    </w:p>
    <w:p w:rsidR="00D043E0" w:rsidRPr="00AD13A5" w:rsidRDefault="00D043E0" w:rsidP="00D043E0">
      <w:pPr>
        <w:pStyle w:val="Paragrafi"/>
        <w:rPr>
          <w:lang w:val="sq-AL"/>
        </w:rPr>
      </w:pPr>
      <w:r w:rsidRPr="00AD13A5">
        <w:rPr>
          <w:lang w:val="sq-AL"/>
        </w:rPr>
        <w:t xml:space="preserve">3. Organizon punën për trajnimin e anketuesve (siguron ambientet për trajnimin dhe të gjitha mjetet e tjera të nevojshme logjistike); </w:t>
      </w:r>
    </w:p>
    <w:p w:rsidR="00D043E0" w:rsidRPr="00AD13A5" w:rsidRDefault="00D043E0" w:rsidP="00D043E0">
      <w:pPr>
        <w:pStyle w:val="Paragrafi"/>
        <w:rPr>
          <w:lang w:val="sq-AL"/>
        </w:rPr>
      </w:pPr>
      <w:r w:rsidRPr="00AD13A5">
        <w:rPr>
          <w:lang w:val="sq-AL"/>
        </w:rPr>
        <w:t xml:space="preserve">4. Organizon punën për ofrimin e asistencës teknike për anketuesit, nëpërmjet ekspertëve dhe profesionistëve të tjerë të INSTAT-it, në përputhje me vlerësimet në terren dhe nevojat e paraqitura prej tyre; </w:t>
      </w:r>
    </w:p>
    <w:p w:rsidR="00D043E0" w:rsidRPr="00AD13A5" w:rsidRDefault="00D043E0" w:rsidP="00D043E0">
      <w:pPr>
        <w:pStyle w:val="Paragrafi"/>
        <w:rPr>
          <w:lang w:val="sq-AL"/>
        </w:rPr>
      </w:pPr>
      <w:r w:rsidRPr="00AD13A5">
        <w:rPr>
          <w:lang w:val="sq-AL"/>
        </w:rPr>
        <w:t xml:space="preserve">5. Organizon inspektime periodike, në bashkëpunim me kontrollorët, gjatë procesit të anketimit dhe ndjek në vazhdimësi, nëpërmjet mbikëqyrësve dhe kontrollorëve, mbarëvajtjen dhe cilësinë e regjistrimit, me qëllim plotësimin e standardeve të përcaktuara nga legjislacioni, si dhe metodologjitë e udhëzimet e INSTAT-it për regjistrimin e përgjithshëm të njësive ekonomike bujqësore; </w:t>
      </w:r>
    </w:p>
    <w:p w:rsidR="00D043E0" w:rsidRPr="00AD13A5" w:rsidRDefault="00D043E0" w:rsidP="00D043E0">
      <w:pPr>
        <w:pStyle w:val="Paragrafi"/>
        <w:rPr>
          <w:lang w:val="sq-AL"/>
        </w:rPr>
      </w:pPr>
      <w:r w:rsidRPr="00AD13A5">
        <w:rPr>
          <w:lang w:val="sq-AL"/>
        </w:rPr>
        <w:t xml:space="preserve">6. Raporton pranë komisionit të regjistrimit në qark dhe në INSTAT lidhur me ecurinë e procesit të regjistrimit të përgjithshëm të njësive ekonomike bujqësore; </w:t>
      </w:r>
    </w:p>
    <w:p w:rsidR="00D043E0" w:rsidRPr="00AD13A5" w:rsidRDefault="00D043E0" w:rsidP="00D043E0">
      <w:pPr>
        <w:pStyle w:val="Paragrafi"/>
        <w:rPr>
          <w:lang w:val="sq-AL"/>
        </w:rPr>
      </w:pPr>
      <w:r w:rsidRPr="00AD13A5">
        <w:rPr>
          <w:rFonts w:eastAsia="Calibri"/>
          <w:lang w:val="sq-AL"/>
        </w:rPr>
        <w:t>a) </w:t>
      </w:r>
      <w:r w:rsidRPr="00AD13A5">
        <w:rPr>
          <w:lang w:val="sq-AL"/>
        </w:rPr>
        <w:t xml:space="preserve">një herë në javë, gjatë periudhës përgatitore; dhe </w:t>
      </w:r>
    </w:p>
    <w:p w:rsidR="00D043E0" w:rsidRPr="00AD13A5" w:rsidRDefault="00D043E0" w:rsidP="00D043E0">
      <w:pPr>
        <w:pStyle w:val="Paragrafi"/>
        <w:rPr>
          <w:lang w:val="sq-AL"/>
        </w:rPr>
      </w:pPr>
      <w:r w:rsidRPr="00AD13A5">
        <w:rPr>
          <w:rFonts w:eastAsia="Calibri"/>
          <w:lang w:val="sq-AL"/>
        </w:rPr>
        <w:t>b) </w:t>
      </w:r>
      <w:r w:rsidRPr="00AD13A5">
        <w:rPr>
          <w:lang w:val="sq-AL"/>
        </w:rPr>
        <w:t xml:space="preserve">çdo ditë, në periudhën e regjistrimit. </w:t>
      </w:r>
    </w:p>
    <w:p w:rsidR="00D043E0" w:rsidRPr="00AD13A5" w:rsidRDefault="00D043E0" w:rsidP="00D043E0">
      <w:pPr>
        <w:pStyle w:val="Paragrafi"/>
        <w:rPr>
          <w:lang w:val="sq-AL"/>
        </w:rPr>
      </w:pPr>
      <w:r w:rsidRPr="00AD13A5">
        <w:rPr>
          <w:lang w:val="sq-AL"/>
        </w:rPr>
        <w:t xml:space="preserve">7. Organizon punën në bashkëpunim me punonjësin e INSTAT-it, në nivel bashkie/komune, dhe me komisionin e regjistrimit në qark për sigurimin e mjediseve të nevojshme e të përshtatshme, marrjen </w:t>
      </w:r>
      <w:r w:rsidRPr="00AD13A5">
        <w:rPr>
          <w:lang w:val="sq-AL"/>
        </w:rPr>
        <w:lastRenderedPageBreak/>
        <w:t xml:space="preserve">në dorëzim dhe magazinimin e pyetësorëve e të materialeve të tjera shoqëruese, në mënyrë të sigurt dhe për aq kohë sa është e nevojshme për procesin e regjistrimit të përgjithshëm të njësive ekonomike, bujqësore në të gjithë territorin e njësisë vendore; </w:t>
      </w:r>
    </w:p>
    <w:p w:rsidR="00D043E0" w:rsidRPr="00AD13A5" w:rsidRDefault="00D043E0" w:rsidP="00D043E0">
      <w:pPr>
        <w:pStyle w:val="Paragrafi"/>
        <w:rPr>
          <w:lang w:val="sq-AL"/>
        </w:rPr>
      </w:pPr>
      <w:r w:rsidRPr="00AD13A5">
        <w:rPr>
          <w:lang w:val="sq-AL"/>
        </w:rPr>
        <w:t xml:space="preserve">8. Siguron ambientet e nevojshme për koordinimin e punës ndërmjet anketuesve, kontrollorëve e mbikëqyrësve për të realizuar plotësimin me cilësi të anketave dhe zgjidhjen e problemeve të tjera që lindin gjatë procesit të regjistrimit në terren; </w:t>
      </w:r>
    </w:p>
    <w:p w:rsidR="00D043E0" w:rsidRPr="00AD13A5" w:rsidRDefault="00D043E0" w:rsidP="00D043E0">
      <w:pPr>
        <w:pStyle w:val="Paragrafi"/>
        <w:rPr>
          <w:lang w:val="sq-AL"/>
        </w:rPr>
      </w:pPr>
      <w:r w:rsidRPr="00AD13A5">
        <w:rPr>
          <w:lang w:val="sq-AL"/>
        </w:rPr>
        <w:t xml:space="preserve">9. Organizon procesin e ruajtjes dhe të dorëzimit të materialeve të regjistrimit në afatin e përcaktuar nga INSTAT-i. </w:t>
      </w:r>
    </w:p>
    <w:p w:rsidR="00D043E0" w:rsidRPr="00AD13A5" w:rsidRDefault="00D043E0" w:rsidP="00D043E0">
      <w:pPr>
        <w:pStyle w:val="Paragrafi"/>
        <w:rPr>
          <w:lang w:val="sq-AL"/>
        </w:rPr>
      </w:pPr>
      <w:r w:rsidRPr="00AD13A5">
        <w:rPr>
          <w:lang w:val="sq-AL"/>
        </w:rPr>
        <w:t>Ky vendim hyn në fuqi pas botimit në Fletoren Zyrtare. </w:t>
      </w:r>
    </w:p>
    <w:p w:rsidR="00D043E0" w:rsidRPr="00AD13A5" w:rsidRDefault="00D043E0" w:rsidP="00D043E0">
      <w:pPr>
        <w:pStyle w:val="Paragrafi"/>
        <w:rPr>
          <w:lang w:val="sq-AL"/>
        </w:rPr>
      </w:pPr>
    </w:p>
    <w:p w:rsidR="00D043E0" w:rsidRPr="00AD13A5" w:rsidRDefault="00D043E0" w:rsidP="00D043E0">
      <w:pPr>
        <w:pStyle w:val="Autoriteti"/>
        <w:rPr>
          <w:lang w:val="sq-AL"/>
        </w:rPr>
      </w:pPr>
      <w:r w:rsidRPr="00AD13A5">
        <w:rPr>
          <w:lang w:val="sq-AL"/>
        </w:rPr>
        <w:t>KRYEMINISTRI</w:t>
      </w:r>
    </w:p>
    <w:p w:rsidR="00477590" w:rsidRDefault="00D043E0" w:rsidP="00D043E0">
      <w:pPr>
        <w:pStyle w:val="AutoritetiEmer"/>
      </w:pPr>
      <w:r w:rsidRPr="00AD13A5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043E0"/>
    <w:rsid w:val="000277EF"/>
    <w:rsid w:val="000C2ABA"/>
    <w:rsid w:val="00142F5D"/>
    <w:rsid w:val="001D4B57"/>
    <w:rsid w:val="003759FE"/>
    <w:rsid w:val="00443285"/>
    <w:rsid w:val="00477590"/>
    <w:rsid w:val="004A533F"/>
    <w:rsid w:val="006D746D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043E0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12D4120-081A-480A-AF2B-025EAFC0F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43E0"/>
    <w:rPr>
      <w:rFonts w:ascii="Times New Roman" w:eastAsia="MS Mincho" w:hAnsi="Times New Roman"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D043E0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D043E0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D043E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D043E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D043E0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D043E0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2019-03-18T14:44:00Z</dcterms:created>
  <dcterms:modified xsi:type="dcterms:W3CDTF">2019-03-18T14:44:00Z</dcterms:modified>
</cp:coreProperties>
</file>