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FA" w:rsidRPr="00331806" w:rsidRDefault="00715EFA" w:rsidP="00715EFA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31806">
        <w:rPr>
          <w:sz w:val="21"/>
          <w:szCs w:val="21"/>
          <w:lang w:val="sq-AL"/>
        </w:rPr>
        <w:t>Vendim</w:t>
      </w:r>
    </w:p>
    <w:p w:rsidR="00715EFA" w:rsidRPr="00331806" w:rsidRDefault="00715EFA" w:rsidP="00715EFA">
      <w:pPr>
        <w:pStyle w:val="NumriData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Nr. 322, datë 16.5.2012</w:t>
      </w:r>
    </w:p>
    <w:p w:rsidR="00715EFA" w:rsidRPr="00757A21" w:rsidRDefault="00715EFA" w:rsidP="00715EFA">
      <w:pPr>
        <w:pStyle w:val="Paragrafi"/>
        <w:rPr>
          <w:sz w:val="14"/>
          <w:szCs w:val="21"/>
          <w:lang w:val="sq-AL"/>
        </w:rPr>
      </w:pPr>
    </w:p>
    <w:p w:rsidR="00715EFA" w:rsidRPr="00331806" w:rsidRDefault="00715EFA" w:rsidP="00715EFA">
      <w:pPr>
        <w:pStyle w:val="Titull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Për miratimin e protokollit, ndërmjet Këshillit të Ministrave të Republikës së Shqipërisë dhe Qeverisë së republikës Çeke, për zbatimin e marrëveshjes ndërmjet komunitetit europian dhe republikës së shqipërisë, për ripranimin e personave me qëndrim të paautorizuar</w:t>
      </w:r>
      <w:r>
        <w:rPr>
          <w:sz w:val="21"/>
          <w:szCs w:val="21"/>
          <w:lang w:val="sq-AL"/>
        </w:rPr>
        <w:t>,</w:t>
      </w:r>
      <w:r w:rsidRPr="00331806">
        <w:rPr>
          <w:sz w:val="21"/>
          <w:szCs w:val="21"/>
          <w:lang w:val="sq-AL"/>
        </w:rPr>
        <w:t xml:space="preserve"> të prillit 2005</w:t>
      </w:r>
    </w:p>
    <w:p w:rsidR="00715EFA" w:rsidRPr="00757A21" w:rsidRDefault="00715EFA" w:rsidP="00715EFA">
      <w:pPr>
        <w:pStyle w:val="Paragrafi"/>
        <w:rPr>
          <w:sz w:val="14"/>
          <w:szCs w:val="21"/>
          <w:lang w:val="sq-AL"/>
        </w:rPr>
      </w:pPr>
    </w:p>
    <w:p w:rsidR="00715EFA" w:rsidRPr="00331806" w:rsidRDefault="00715EFA" w:rsidP="00715EF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Në mbështetje të nenit 100 të Kushtetutës dhe të neneve 17 e 23 të ligjit nr. 8371, datë 9.7.1998 “Për lidhjen e traktateve dhe marrëveshjeve ndërkombëtare”, me propozimin e Zëvendëskryeministrit dhe Ministër i Punëve të Jashtme, Këshilli i Ministrave</w:t>
      </w:r>
    </w:p>
    <w:p w:rsidR="00715EFA" w:rsidRPr="00331806" w:rsidRDefault="00715EFA" w:rsidP="00715EFA">
      <w:pPr>
        <w:pStyle w:val="Paragrafi"/>
        <w:rPr>
          <w:sz w:val="21"/>
          <w:szCs w:val="21"/>
          <w:lang w:val="sq-AL"/>
        </w:rPr>
      </w:pPr>
    </w:p>
    <w:p w:rsidR="00715EFA" w:rsidRPr="00331806" w:rsidRDefault="00715EFA" w:rsidP="00715EFA">
      <w:pPr>
        <w:pStyle w:val="VENDOS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Vendosi:</w:t>
      </w:r>
    </w:p>
    <w:p w:rsidR="00715EFA" w:rsidRPr="00757A21" w:rsidRDefault="00715EFA" w:rsidP="00715EFA">
      <w:pPr>
        <w:pStyle w:val="Paragrafi"/>
        <w:rPr>
          <w:sz w:val="14"/>
          <w:szCs w:val="21"/>
          <w:lang w:val="sq-AL"/>
        </w:rPr>
      </w:pPr>
    </w:p>
    <w:p w:rsidR="00715EFA" w:rsidRPr="00331806" w:rsidRDefault="00715EFA" w:rsidP="00715EF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Miratimin e protokollit, ndërmjet Këshillit të Ministrave të Republikës së Shqipërisë dhe Qeverisë së Republikës Çeke, për zbatimin e marrëveshjes, ndërmjet Komunitetit Europian dhe Republikës së Shqipërisë, për ripranimin e personave me qëndrim të paautorizuar</w:t>
      </w:r>
      <w:r>
        <w:rPr>
          <w:sz w:val="21"/>
          <w:szCs w:val="21"/>
          <w:lang w:val="sq-AL"/>
        </w:rPr>
        <w:t>,</w:t>
      </w:r>
      <w:r w:rsidRPr="00331806">
        <w:rPr>
          <w:sz w:val="21"/>
          <w:szCs w:val="21"/>
          <w:lang w:val="sq-AL"/>
        </w:rPr>
        <w:t xml:space="preserve"> të prillit 2005.</w:t>
      </w:r>
    </w:p>
    <w:p w:rsidR="00715EFA" w:rsidRPr="00331806" w:rsidRDefault="00715EFA" w:rsidP="00715EFA">
      <w:pPr>
        <w:pStyle w:val="Paragrafi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Ky vendim hyn në fuqi menjëherë.</w:t>
      </w:r>
    </w:p>
    <w:p w:rsidR="00715EFA" w:rsidRPr="00331806" w:rsidRDefault="00715EFA" w:rsidP="00715EFA">
      <w:pPr>
        <w:pStyle w:val="Paragrafi"/>
        <w:rPr>
          <w:sz w:val="21"/>
          <w:szCs w:val="21"/>
          <w:lang w:val="sq-AL"/>
        </w:rPr>
      </w:pPr>
    </w:p>
    <w:p w:rsidR="00715EFA" w:rsidRPr="00331806" w:rsidRDefault="00715EFA" w:rsidP="00715EFA">
      <w:pPr>
        <w:pStyle w:val="Autoriteti"/>
        <w:keepNext w:val="0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Kryeministri</w:t>
      </w:r>
    </w:p>
    <w:p w:rsidR="00715EFA" w:rsidRPr="00331806" w:rsidRDefault="00715EFA" w:rsidP="00715EFA">
      <w:pPr>
        <w:pStyle w:val="AutoritetiEmer"/>
        <w:rPr>
          <w:sz w:val="21"/>
          <w:szCs w:val="21"/>
          <w:lang w:val="sq-AL"/>
        </w:rPr>
      </w:pPr>
      <w:r w:rsidRPr="00331806">
        <w:rPr>
          <w:sz w:val="21"/>
          <w:szCs w:val="21"/>
          <w:lang w:val="sq-AL"/>
        </w:rPr>
        <w:t>Sali Berisha</w:t>
      </w:r>
    </w:p>
    <w:sectPr w:rsidR="00715EFA" w:rsidRPr="003318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15EFA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15EFA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160A1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4F24BF-DE0F-409E-B8C2-EBEDDE58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715EFA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715EFA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715EF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15EFA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715EFA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715EFA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2019-03-18T14:49:00Z</dcterms:created>
  <dcterms:modified xsi:type="dcterms:W3CDTF">2019-03-18T14:49:00Z</dcterms:modified>
</cp:coreProperties>
</file>