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AF4" w:rsidRPr="00AD13A5" w:rsidRDefault="004B6AF4" w:rsidP="004B6AF4">
      <w:pPr>
        <w:pStyle w:val="Akti"/>
        <w:rPr>
          <w:lang w:val="sq-AL"/>
        </w:rPr>
      </w:pPr>
      <w:bookmarkStart w:id="0" w:name="_GoBack"/>
      <w:bookmarkEnd w:id="0"/>
      <w:r w:rsidRPr="00AD13A5">
        <w:rPr>
          <w:lang w:val="sq-AL"/>
        </w:rPr>
        <w:t>VENDIM</w:t>
      </w:r>
    </w:p>
    <w:p w:rsidR="004B6AF4" w:rsidRPr="00AD13A5" w:rsidRDefault="004B6AF4" w:rsidP="004B6AF4">
      <w:pPr>
        <w:pStyle w:val="NumriData"/>
        <w:rPr>
          <w:lang w:val="sq-AL"/>
        </w:rPr>
      </w:pPr>
      <w:r w:rsidRPr="00AD13A5">
        <w:rPr>
          <w:lang w:val="sq-AL"/>
        </w:rPr>
        <w:t>Nr. 338, datë 16.5.2012</w:t>
      </w:r>
    </w:p>
    <w:p w:rsidR="004B6AF4" w:rsidRPr="00AD13A5" w:rsidRDefault="004B6AF4" w:rsidP="004B6AF4">
      <w:pPr>
        <w:pStyle w:val="Paragrafi"/>
        <w:rPr>
          <w:lang w:val="sq-AL"/>
        </w:rPr>
      </w:pPr>
    </w:p>
    <w:p w:rsidR="004B6AF4" w:rsidRPr="00AD13A5" w:rsidRDefault="004B6AF4" w:rsidP="004B6AF4">
      <w:pPr>
        <w:pStyle w:val="Titulli"/>
        <w:rPr>
          <w:lang w:val="sq-AL"/>
        </w:rPr>
      </w:pPr>
      <w:r w:rsidRPr="00AD13A5">
        <w:rPr>
          <w:lang w:val="sq-AL"/>
        </w:rPr>
        <w:t>PËR NJË NDRYSHIM NË VENDIMIN NR. 660, DATË 12.9.2007 TË KËSHILLIT TË MINISTRAVE “PËR TRANSFERIMIN E AKSIONEVE TË SHOQËRIVE TË UJËSJELLËS-KANALIZIMEVE NJËSIVE TË QEVERISJES VENDORE”</w:t>
      </w:r>
    </w:p>
    <w:p w:rsidR="004B6AF4" w:rsidRPr="00AD13A5" w:rsidRDefault="004B6AF4" w:rsidP="004B6AF4">
      <w:pPr>
        <w:pStyle w:val="Paragrafi"/>
        <w:rPr>
          <w:lang w:val="sq-AL"/>
        </w:rPr>
      </w:pPr>
    </w:p>
    <w:p w:rsidR="004B6AF4" w:rsidRPr="00AD13A5" w:rsidRDefault="004B6AF4" w:rsidP="004B6AF4">
      <w:pPr>
        <w:pStyle w:val="Paragrafi"/>
        <w:rPr>
          <w:lang w:val="sq-AL"/>
        </w:rPr>
      </w:pPr>
      <w:r w:rsidRPr="00AD13A5">
        <w:rPr>
          <w:lang w:val="sq-AL"/>
        </w:rPr>
        <w:t xml:space="preserve">Në mbështetje të nenit </w:t>
      </w:r>
      <w:r>
        <w:rPr>
          <w:lang w:val="sq-AL"/>
        </w:rPr>
        <w:t>100 të Kushtetutës, të neneve 8,</w:t>
      </w:r>
      <w:r w:rsidRPr="00AD13A5">
        <w:rPr>
          <w:lang w:val="sq-AL"/>
        </w:rPr>
        <w:t xml:space="preserve"> pika 1.II, shkronja “a”, 10, pika 3.I, shkronjat “a” e “b” dhe 72, pika 5.I, shkronjat “a” e “b” të ligjit nr. 8652, datë 31.7.2000 “Për organizimin dhe funksionimin e q</w:t>
      </w:r>
      <w:r>
        <w:rPr>
          <w:lang w:val="sq-AL"/>
        </w:rPr>
        <w:t>everisjes vendore”, të neneve 3</w:t>
      </w:r>
      <w:r w:rsidRPr="00AD13A5">
        <w:rPr>
          <w:lang w:val="sq-AL"/>
        </w:rPr>
        <w:t xml:space="preserve"> shkronja “e’, 4, 6, shkronja “a”, 7, 8 e 16, pika 1 të ligjit nr. 8744, datë 22.2.2001 “Për transferimin e pronave të paluajtshme publike të shtetit në njësitë e qeverisjes vendore”, me propozimin e Ministrit të Punëve Publike dhe Transportit, Këshilli i Ministrave</w:t>
      </w:r>
    </w:p>
    <w:p w:rsidR="004B6AF4" w:rsidRPr="00445A80" w:rsidRDefault="004B6AF4" w:rsidP="004B6AF4">
      <w:pPr>
        <w:pStyle w:val="Paragrafi"/>
        <w:rPr>
          <w:sz w:val="18"/>
          <w:lang w:val="sq-AL"/>
        </w:rPr>
      </w:pPr>
    </w:p>
    <w:p w:rsidR="004B6AF4" w:rsidRPr="00AD13A5" w:rsidRDefault="004B6AF4" w:rsidP="004B6AF4">
      <w:pPr>
        <w:pStyle w:val="VENDOSI"/>
        <w:rPr>
          <w:lang w:val="sq-AL"/>
        </w:rPr>
      </w:pPr>
      <w:r w:rsidRPr="00AD13A5">
        <w:rPr>
          <w:lang w:val="sq-AL"/>
        </w:rPr>
        <w:t>VENDOSI:</w:t>
      </w:r>
    </w:p>
    <w:p w:rsidR="004B6AF4" w:rsidRPr="00AD13A5" w:rsidRDefault="004B6AF4" w:rsidP="004B6AF4">
      <w:pPr>
        <w:pStyle w:val="Paragrafi"/>
        <w:rPr>
          <w:lang w:val="sq-AL"/>
        </w:rPr>
      </w:pPr>
    </w:p>
    <w:p w:rsidR="004B6AF4" w:rsidRPr="00AD13A5" w:rsidRDefault="004B6AF4" w:rsidP="004B6AF4">
      <w:pPr>
        <w:pStyle w:val="Paragrafi"/>
        <w:rPr>
          <w:lang w:val="sq-AL"/>
        </w:rPr>
      </w:pPr>
      <w:r w:rsidRPr="00AD13A5">
        <w:rPr>
          <w:lang w:val="sq-AL"/>
        </w:rPr>
        <w:t>Në lidhjen nr. 1 “Lista e shoqërive të ujësjellës-kanalizimeve, aksionet e të cilave do të transferohen në njësitë e qeverisjes vendore (NJQV)”, nr. 31-Ujësjellësi Shkodër, Fshat, ndryshohet sipas tabelës bashkëlidhur këtij vendimi.</w:t>
      </w:r>
    </w:p>
    <w:p w:rsidR="004B6AF4" w:rsidRPr="00AD13A5" w:rsidRDefault="004B6AF4" w:rsidP="004B6AF4">
      <w:pPr>
        <w:pStyle w:val="Paragrafi"/>
        <w:rPr>
          <w:lang w:val="sq-AL"/>
        </w:rPr>
      </w:pPr>
      <w:r w:rsidRPr="00AD13A5">
        <w:rPr>
          <w:lang w:val="sq-AL"/>
        </w:rPr>
        <w:t>Ky vendim hyn në fuqi menjëherë dhe botohet në Fletoren Zyrtare.</w:t>
      </w:r>
    </w:p>
    <w:p w:rsidR="004B6AF4" w:rsidRPr="00AD13A5" w:rsidRDefault="004B6AF4" w:rsidP="004B6AF4">
      <w:pPr>
        <w:pStyle w:val="Autoriteti"/>
        <w:rPr>
          <w:lang w:val="sq-AL"/>
        </w:rPr>
      </w:pPr>
      <w:r w:rsidRPr="00AD13A5">
        <w:rPr>
          <w:lang w:val="sq-AL"/>
        </w:rPr>
        <w:br/>
        <w:t>KRYEMINISTRI</w:t>
      </w:r>
      <w:r w:rsidRPr="00AD13A5">
        <w:rPr>
          <w:lang w:val="sq-AL"/>
        </w:rPr>
        <w:br/>
      </w:r>
      <w:r w:rsidRPr="00AD13A5">
        <w:rPr>
          <w:b/>
          <w:caps w:val="0"/>
          <w:lang w:val="sq-AL"/>
        </w:rPr>
        <w:t>Sali Berisha</w:t>
      </w:r>
    </w:p>
    <w:sectPr w:rsidR="004B6AF4" w:rsidRPr="00AD13A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B6AF4"/>
    <w:rsid w:val="000277EF"/>
    <w:rsid w:val="000C2ABA"/>
    <w:rsid w:val="00142F5D"/>
    <w:rsid w:val="001D4B57"/>
    <w:rsid w:val="00443285"/>
    <w:rsid w:val="00451E9C"/>
    <w:rsid w:val="00477590"/>
    <w:rsid w:val="004A533F"/>
    <w:rsid w:val="004B6AF4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FE731AF-C75B-4F55-9AAB-8CDD3337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4B6AF4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4B6AF4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4B6AF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4B6AF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4B6AF4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4B6AF4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2019-03-18T14:46:00Z</dcterms:created>
  <dcterms:modified xsi:type="dcterms:W3CDTF">2019-03-18T14:46:00Z</dcterms:modified>
</cp:coreProperties>
</file>