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74" w:rsidRPr="00AD1A34" w:rsidRDefault="00F76374" w:rsidP="00F76374">
      <w:pPr>
        <w:pStyle w:val="Akti"/>
        <w:keepNext w:val="0"/>
        <w:rPr>
          <w:lang w:val="sq-AL"/>
        </w:rPr>
      </w:pPr>
      <w:bookmarkStart w:id="0" w:name="_GoBack"/>
      <w:bookmarkEnd w:id="0"/>
      <w:r w:rsidRPr="00AD1A34">
        <w:rPr>
          <w:lang w:val="sq-AL"/>
        </w:rPr>
        <w:t>VENDIM</w:t>
      </w:r>
    </w:p>
    <w:p w:rsidR="00F76374" w:rsidRPr="00AD1A34" w:rsidRDefault="00F76374" w:rsidP="00F76374">
      <w:pPr>
        <w:pStyle w:val="NumriData"/>
        <w:keepNext w:val="0"/>
        <w:rPr>
          <w:lang w:val="sq-AL"/>
        </w:rPr>
      </w:pPr>
      <w:r w:rsidRPr="00AD1A34">
        <w:rPr>
          <w:lang w:val="sq-AL"/>
        </w:rPr>
        <w:t>Nr.</w:t>
      </w:r>
      <w:r>
        <w:rPr>
          <w:lang w:val="sq-AL"/>
        </w:rPr>
        <w:t xml:space="preserve"> </w:t>
      </w:r>
      <w:r w:rsidRPr="00AD1A34">
        <w:rPr>
          <w:lang w:val="sq-AL"/>
        </w:rPr>
        <w:t>347, datë 23.5.2012</w:t>
      </w:r>
    </w:p>
    <w:p w:rsidR="00F76374" w:rsidRPr="00AD1A34" w:rsidRDefault="00F76374" w:rsidP="00F76374">
      <w:pPr>
        <w:pStyle w:val="Paragrafi"/>
        <w:rPr>
          <w:lang w:val="sq-AL"/>
        </w:rPr>
      </w:pPr>
    </w:p>
    <w:p w:rsidR="00F76374" w:rsidRPr="00AD1A34" w:rsidRDefault="00F76374" w:rsidP="00F76374">
      <w:pPr>
        <w:pStyle w:val="Titulli"/>
        <w:keepNext w:val="0"/>
        <w:rPr>
          <w:lang w:val="sq-AL"/>
        </w:rPr>
      </w:pPr>
      <w:r w:rsidRPr="00AD1A34">
        <w:rPr>
          <w:lang w:val="sq-AL"/>
        </w:rPr>
        <w:t>PËR NJË SHTESË NË VENDIMIN NR.</w:t>
      </w:r>
      <w:r>
        <w:rPr>
          <w:lang w:val="sq-AL"/>
        </w:rPr>
        <w:t xml:space="preserve"> 208, DATË 24.3.2010 TË KËSHILLIT TË MINISTRAVE</w:t>
      </w:r>
      <w:r w:rsidRPr="00AD1A34">
        <w:rPr>
          <w:lang w:val="sq-AL"/>
        </w:rPr>
        <w:t xml:space="preserve"> “PËR DHËNIE NDIHME FINANCIARE QEVERISË SË KOSOVËS PËR REALIZIMIN E PROJEKTEVE TË PROPOZUARA PËR KOMUNËN GRAÇANICË, KOSOVË”, TË NDRYSHUAR</w:t>
      </w:r>
    </w:p>
    <w:p w:rsidR="00F76374" w:rsidRPr="00AD1A34" w:rsidRDefault="00F76374" w:rsidP="00F76374">
      <w:pPr>
        <w:pStyle w:val="Paragrafi"/>
        <w:rPr>
          <w:lang w:val="sq-AL"/>
        </w:rPr>
      </w:pPr>
    </w:p>
    <w:p w:rsidR="00F76374" w:rsidRPr="00AD1A34" w:rsidRDefault="00F76374" w:rsidP="00F76374">
      <w:pPr>
        <w:pStyle w:val="Paragrafi"/>
        <w:rPr>
          <w:lang w:val="sq-AL"/>
        </w:rPr>
      </w:pPr>
      <w:r w:rsidRPr="00AD1A34">
        <w:rPr>
          <w:lang w:val="sq-AL"/>
        </w:rPr>
        <w:t>Në mbështetje të nenit</w:t>
      </w:r>
      <w:r>
        <w:rPr>
          <w:lang w:val="sq-AL"/>
        </w:rPr>
        <w:t xml:space="preserve"> 100 të Kushtetutës, të nenit 5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9936,  datë 26.6.2008</w:t>
      </w:r>
      <w:r w:rsidRPr="00AD1A34">
        <w:rPr>
          <w:lang w:val="sq-AL"/>
        </w:rPr>
        <w:t xml:space="preserve"> “Për menaxhimin e sistemit buxhe</w:t>
      </w:r>
      <w:r>
        <w:rPr>
          <w:lang w:val="sq-AL"/>
        </w:rPr>
        <w:t>tor në Republikën e Shqipërisë” dhe të nenit 13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10 487, datë 5.12.2011</w:t>
      </w:r>
      <w:r w:rsidRPr="00AD1A34">
        <w:rPr>
          <w:lang w:val="sq-AL"/>
        </w:rPr>
        <w:t xml:space="preserve"> “Për buxhetin e vitit 2012”, me propozimin e Ministrit për Inovacionin dhe Teknologjinë e Informacionit e të Komunikimit, Këshilli i Ministrave</w:t>
      </w:r>
    </w:p>
    <w:p w:rsidR="00F76374" w:rsidRPr="00AD1A34" w:rsidRDefault="00F76374" w:rsidP="00F76374">
      <w:pPr>
        <w:pStyle w:val="Paragrafi"/>
        <w:rPr>
          <w:lang w:val="sq-AL"/>
        </w:rPr>
      </w:pPr>
    </w:p>
    <w:p w:rsidR="00F76374" w:rsidRPr="00AD1A34" w:rsidRDefault="00F76374" w:rsidP="00F76374">
      <w:pPr>
        <w:pStyle w:val="VENDOSI"/>
        <w:keepNext w:val="0"/>
        <w:rPr>
          <w:lang w:val="sq-AL"/>
        </w:rPr>
      </w:pPr>
      <w:r w:rsidRPr="00AD1A34">
        <w:rPr>
          <w:lang w:val="sq-AL"/>
        </w:rPr>
        <w:t>VENDOSI:</w:t>
      </w:r>
    </w:p>
    <w:p w:rsidR="00F76374" w:rsidRPr="00AD1A34" w:rsidRDefault="00F76374" w:rsidP="00F76374">
      <w:pPr>
        <w:pStyle w:val="Paragrafi"/>
        <w:rPr>
          <w:lang w:val="sq-AL"/>
        </w:rPr>
      </w:pPr>
    </w:p>
    <w:p w:rsidR="00F76374" w:rsidRPr="00AD1A34" w:rsidRDefault="00F76374" w:rsidP="00F76374">
      <w:pPr>
        <w:pStyle w:val="Paragrafi"/>
        <w:rPr>
          <w:lang w:val="sq-AL"/>
        </w:rPr>
      </w:pPr>
      <w:r>
        <w:rPr>
          <w:lang w:val="sq-AL"/>
        </w:rPr>
        <w:t>1. Pas pikës 2</w:t>
      </w:r>
      <w:r w:rsidRPr="00AD1A34">
        <w:rPr>
          <w:lang w:val="sq-AL"/>
        </w:rPr>
        <w:t xml:space="preserve"> të v</w:t>
      </w:r>
      <w:r>
        <w:rPr>
          <w:lang w:val="sq-AL"/>
        </w:rPr>
        <w:t>endimit nr. 208, datë 24.3.2010</w:t>
      </w:r>
      <w:r w:rsidRPr="00AD1A34">
        <w:rPr>
          <w:lang w:val="sq-AL"/>
        </w:rPr>
        <w:t xml:space="preserve"> të Këshillit të Ministrave, të ndryshuar, shtohet pika 2/3, me këtë përmbajtje:</w:t>
      </w:r>
    </w:p>
    <w:p w:rsidR="00F76374" w:rsidRPr="00AD1A34" w:rsidRDefault="00F76374" w:rsidP="00F76374">
      <w:pPr>
        <w:pStyle w:val="Paragrafi"/>
        <w:rPr>
          <w:lang w:val="sq-AL"/>
        </w:rPr>
      </w:pPr>
      <w:r w:rsidRPr="00AD1A34">
        <w:rPr>
          <w:lang w:val="sq-AL"/>
        </w:rPr>
        <w:t>“2/3. Kundërvlera në lekë e fondeve të pashpenzuara brenda vitit 2011, në vlerën 55 000 (pesëdhjetë e pesë mijë) euro, t’i shtohet buxhetit të miratuar për vitin 2012 për Fondin Shqiptar të Zhvillimit, për t’u përdorur në formën e transfertës.”.</w:t>
      </w:r>
    </w:p>
    <w:p w:rsidR="00F76374" w:rsidRPr="00AD1A34" w:rsidRDefault="00F76374" w:rsidP="00F76374">
      <w:pPr>
        <w:pStyle w:val="Paragrafi"/>
        <w:rPr>
          <w:lang w:val="sq-AL"/>
        </w:rPr>
      </w:pPr>
      <w:r w:rsidRPr="00AD1A34">
        <w:rPr>
          <w:lang w:val="sq-AL"/>
        </w:rPr>
        <w:t>2. Ky fond të përballohet nga fondi rezervë i buxhetit të shtetit dhe të konvertohet në monedhën vendase (në ALL), në çastin e kalimit të tij.</w:t>
      </w:r>
    </w:p>
    <w:p w:rsidR="00F76374" w:rsidRPr="00AD1A34" w:rsidRDefault="00F76374" w:rsidP="00F76374">
      <w:pPr>
        <w:pStyle w:val="Paragrafi"/>
        <w:rPr>
          <w:lang w:val="sq-AL"/>
        </w:rPr>
      </w:pPr>
      <w:r w:rsidRPr="00AD1A34">
        <w:rPr>
          <w:lang w:val="sq-AL"/>
        </w:rPr>
        <w:t>3. Ngarkohen Ministria e Financave dhe Fondi Shqiptar i Zhvillimit për zbatimin e këtij vendimi.</w:t>
      </w:r>
    </w:p>
    <w:p w:rsidR="00F76374" w:rsidRPr="00AD1A34" w:rsidRDefault="00F76374" w:rsidP="00F76374">
      <w:pPr>
        <w:pStyle w:val="Paragrafi"/>
        <w:rPr>
          <w:lang w:val="sq-AL"/>
        </w:rPr>
      </w:pPr>
      <w:r w:rsidRPr="00AD1A34">
        <w:rPr>
          <w:lang w:val="sq-AL"/>
        </w:rPr>
        <w:t>Ky vendim hyn në fuqi menjëherë dhe botohet në Fletoren Zyrtare.</w:t>
      </w:r>
    </w:p>
    <w:p w:rsidR="00F76374" w:rsidRPr="00AD1A34" w:rsidRDefault="00F76374" w:rsidP="00F76374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br/>
        <w:t>KRYEMINISTRI</w:t>
      </w:r>
    </w:p>
    <w:p w:rsidR="00F76374" w:rsidRPr="00AD1A34" w:rsidRDefault="00F76374" w:rsidP="00F76374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F76374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76374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943D3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76374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346509-1C78-447C-8682-AF2D43B2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F7637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F76374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F7637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7637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7637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7637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2019-03-18T14:52:00Z</dcterms:created>
  <dcterms:modified xsi:type="dcterms:W3CDTF">2019-03-18T14:52:00Z</dcterms:modified>
</cp:coreProperties>
</file>