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997" w:rsidRDefault="00F32997" w:rsidP="00F32997">
      <w:pPr>
        <w:pStyle w:val="Akti"/>
      </w:pPr>
      <w:bookmarkStart w:id="0" w:name="_GoBack"/>
      <w:bookmarkEnd w:id="0"/>
      <w:r>
        <w:t>VENDIM</w:t>
      </w:r>
    </w:p>
    <w:p w:rsidR="00F32997" w:rsidRPr="0030290F" w:rsidRDefault="00F32997" w:rsidP="00F32997">
      <w:pPr>
        <w:pStyle w:val="NumriData"/>
      </w:pPr>
      <w:r>
        <w:t>Nr. 368, dat</w:t>
      </w:r>
      <w:r w:rsidRPr="0030290F">
        <w:t>ë</w:t>
      </w:r>
      <w:r>
        <w:t xml:space="preserve"> 30.5.2012</w:t>
      </w:r>
      <w:r w:rsidRPr="0030290F">
        <w:t xml:space="preserve"> </w:t>
      </w:r>
    </w:p>
    <w:p w:rsidR="00F32997" w:rsidRDefault="00F32997" w:rsidP="00F32997">
      <w:pPr>
        <w:pStyle w:val="Paragrafi"/>
      </w:pPr>
    </w:p>
    <w:p w:rsidR="00F32997" w:rsidRDefault="00F32997" w:rsidP="00F32997">
      <w:pPr>
        <w:pStyle w:val="Titulli"/>
      </w:pPr>
      <w:r w:rsidRPr="0030290F">
        <w:t xml:space="preserve">PËR NJË NDRYSHIM NË </w:t>
      </w:r>
      <w:r>
        <w:t xml:space="preserve">VENDIMIN NR.1180, DATË 5.8.2008 TË KËSHILLIT TË MINISTRAVE </w:t>
      </w:r>
      <w:r w:rsidRPr="0030290F">
        <w:t xml:space="preserve">“PËR PËRCAKTIMIN E VLERËS SË TARIFËS SË SHËRBIMIT PËR LEGALIZIM DHE MBLEDHJEN E ADMINISTRIMIN E TË ARDHURAVE </w:t>
      </w:r>
      <w:r>
        <w:t xml:space="preserve">TË PROCESIT TË LEGALIZIMIT”, TË </w:t>
      </w:r>
      <w:r w:rsidRPr="0030290F">
        <w:t>NDRYSHUAR</w:t>
      </w:r>
    </w:p>
    <w:p w:rsidR="00F32997" w:rsidRDefault="00F32997" w:rsidP="00F32997">
      <w:pPr>
        <w:pStyle w:val="Paragrafi"/>
      </w:pPr>
    </w:p>
    <w:p w:rsidR="00F32997" w:rsidRDefault="00F32997" w:rsidP="00F32997">
      <w:pPr>
        <w:pStyle w:val="Paragrafi"/>
      </w:pPr>
      <w:r w:rsidRPr="0030290F">
        <w:t>Në mbështetje të nenit 10</w:t>
      </w:r>
      <w:r>
        <w:t>0 të Kushtetutës dhe të pikës 4 të nenit 32</w:t>
      </w:r>
      <w:r w:rsidRPr="0030290F">
        <w:t xml:space="preserve"> t</w:t>
      </w:r>
      <w:r>
        <w:t>ë ligjit nr.9482, datë 3.4.2006</w:t>
      </w:r>
      <w:r w:rsidRPr="0030290F">
        <w:t xml:space="preserve"> “Për legalizimin, urbanizimin dhe integrimin e ndërtimeve pa leje”, të ndryshuar, me propozimin e Ministrit të Punëve Publike dhe Transport</w:t>
      </w:r>
      <w:r>
        <w:t>it, Këshilli i Ministrave</w:t>
      </w:r>
    </w:p>
    <w:p w:rsidR="00F32997" w:rsidRDefault="00F32997" w:rsidP="00F32997">
      <w:pPr>
        <w:pStyle w:val="Paragrafi"/>
      </w:pPr>
    </w:p>
    <w:p w:rsidR="00F32997" w:rsidRDefault="00F32997" w:rsidP="00F32997">
      <w:pPr>
        <w:pStyle w:val="VENDOSI"/>
      </w:pPr>
      <w:r>
        <w:t>VENDOS</w:t>
      </w:r>
      <w:r w:rsidRPr="0030290F">
        <w:t>I:</w:t>
      </w:r>
    </w:p>
    <w:p w:rsidR="00F32997" w:rsidRDefault="00F32997" w:rsidP="00F32997">
      <w:pPr>
        <w:pStyle w:val="Paragrafi"/>
      </w:pPr>
    </w:p>
    <w:p w:rsidR="00F32997" w:rsidRDefault="00F32997" w:rsidP="00F32997">
      <w:pPr>
        <w:pStyle w:val="Paragrafi"/>
      </w:pPr>
      <w:r>
        <w:t>1. Pika 1</w:t>
      </w:r>
      <w:r w:rsidRPr="0030290F">
        <w:t xml:space="preserve"> e </w:t>
      </w:r>
      <w:r>
        <w:t>vendimit nr. 1180, datë 5.8.2008</w:t>
      </w:r>
      <w:r w:rsidRPr="0030290F">
        <w:t xml:space="preserve"> të Këshillit të Ministrave, të ndryshuar, </w:t>
      </w:r>
      <w:r>
        <w:t>ndryshohet, si më poshtë vijon:</w:t>
      </w:r>
    </w:p>
    <w:p w:rsidR="00F32997" w:rsidRDefault="00F32997" w:rsidP="00F32997">
      <w:pPr>
        <w:pStyle w:val="Paragrafi"/>
      </w:pPr>
      <w:r w:rsidRPr="0030290F">
        <w:t xml:space="preserve">“1.Tarifa e shërbimit për legalizimin e objekteve pa leje, shtesave informale në ndërtime me </w:t>
      </w:r>
      <w:r>
        <w:t>leje përbëhet nga:</w:t>
      </w:r>
    </w:p>
    <w:p w:rsidR="00F32997" w:rsidRDefault="00F32997" w:rsidP="00F32997">
      <w:pPr>
        <w:pStyle w:val="Paragrafi"/>
      </w:pPr>
      <w:r w:rsidRPr="0030290F">
        <w:t xml:space="preserve">1.1. Tarifa e shërbimit për përditësim, e cila është në vlerën 4 000 (katër mijë) lekë, për çdo kat të objektit pa leje/shtesës </w:t>
      </w:r>
      <w:r>
        <w:t xml:space="preserve">informale në ndërtime me leje. </w:t>
      </w:r>
    </w:p>
    <w:p w:rsidR="00F32997" w:rsidRDefault="00F32997" w:rsidP="00F32997">
      <w:pPr>
        <w:pStyle w:val="Paragrafi"/>
      </w:pPr>
      <w:r w:rsidRPr="0030290F">
        <w:t>1.2. Tarifa e shërbimit për harti</w:t>
      </w:r>
      <w:r>
        <w:t>min e dokumentacionit tekniko-</w:t>
      </w:r>
      <w:r w:rsidRPr="0030290F">
        <w:t>ligjor, me vlerë 6 000 (gjashtë mijë) lekë për çdo objekt pa leje/shtes</w:t>
      </w:r>
      <w:r>
        <w:t>ë informale në ndërtim me leje.</w:t>
      </w:r>
    </w:p>
    <w:p w:rsidR="00F32997" w:rsidRDefault="00F32997" w:rsidP="00F32997">
      <w:pPr>
        <w:pStyle w:val="Paragrafi"/>
      </w:pPr>
      <w:r w:rsidRPr="0030290F">
        <w:t>1.3. Të ardhurat e mbledhura nga tarifa e shërbimit për përditësimin dhe për hartimin e dokumentacionit tekniko - ligjor do të përdoren nga ALUIZNI dhe do të destinohen respektivisht për përditësimin në terren të gjendjes ndërtimore dhe mbulimin e shpenzimeve për hartimin e dokumentacionit administrativ për legalizimin e objekteve pa leje/shtesave</w:t>
      </w:r>
      <w:r>
        <w:t xml:space="preserve"> informale në ndërtime me leje.</w:t>
      </w:r>
    </w:p>
    <w:p w:rsidR="00F32997" w:rsidRDefault="00F32997" w:rsidP="00F32997">
      <w:pPr>
        <w:pStyle w:val="Paragrafi"/>
      </w:pPr>
      <w:r w:rsidRPr="0030290F">
        <w:t>1.4. Subjektet, që përfitojnë legalizimin e objekteve informale, do të shlyejnë brenda 10 (dhjetë) ditësh nga data e njoftimit me shkrim mbi pagesat, vlerat e përcaktuara në pikat 1.1 dhe 1.2 të këtij vendimi, në lloga</w:t>
      </w:r>
      <w:r>
        <w:t>rinë e hapur për këtë qëllim.”.</w:t>
      </w:r>
    </w:p>
    <w:p w:rsidR="00F32997" w:rsidRDefault="00F32997" w:rsidP="00F32997">
      <w:pPr>
        <w:pStyle w:val="Paragrafi"/>
      </w:pPr>
      <w:r w:rsidRPr="0030290F">
        <w:t>2. Ngarkohen Ministria e Punëve Publike dhe Transportit dhe Agjencia e Legalizimit, Urbanizimit dhe Integrimit të Zonave/Ndërtimeve Informal</w:t>
      </w:r>
      <w:r>
        <w:t>e për zbatimin e këtij vendimi.</w:t>
      </w:r>
    </w:p>
    <w:p w:rsidR="00F32997" w:rsidRDefault="00F32997" w:rsidP="00F32997">
      <w:pPr>
        <w:pStyle w:val="Paragrafi"/>
      </w:pPr>
      <w:r w:rsidRPr="0030290F">
        <w:t>Ky vendim hyn në fuqi pas</w:t>
      </w:r>
      <w:r>
        <w:t xml:space="preserve"> botimit në Fletoren Zyrtare.</w:t>
      </w:r>
    </w:p>
    <w:p w:rsidR="00F32997" w:rsidRPr="003E1FFA" w:rsidRDefault="00F32997" w:rsidP="006B550D">
      <w:pPr>
        <w:pStyle w:val="Paragrafi"/>
      </w:pPr>
    </w:p>
    <w:p w:rsidR="00F32997" w:rsidRDefault="00F32997" w:rsidP="00F32997">
      <w:pPr>
        <w:pStyle w:val="Autoriteti"/>
      </w:pPr>
      <w:r>
        <w:t>KRYEMINISTRI</w:t>
      </w:r>
    </w:p>
    <w:p w:rsidR="00477590" w:rsidRDefault="00F32997" w:rsidP="00F32997">
      <w:pPr>
        <w:pStyle w:val="AutoritetiEmer"/>
      </w:pPr>
      <w:r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32997"/>
    <w:rsid w:val="000277EF"/>
    <w:rsid w:val="000C2ABA"/>
    <w:rsid w:val="00142F5D"/>
    <w:rsid w:val="001D4B57"/>
    <w:rsid w:val="00443285"/>
    <w:rsid w:val="00477590"/>
    <w:rsid w:val="004A533F"/>
    <w:rsid w:val="006B550D"/>
    <w:rsid w:val="006D746D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D62725"/>
    <w:rsid w:val="00F3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C306A08-E231-49E6-ADA6-C47913DCD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997"/>
    <w:rPr>
      <w:rFonts w:ascii="Times New Roman" w:eastAsia="MS Mincho" w:hAnsi="Times New Roman"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F32997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F32997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F32997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F32997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F32997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F32997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2019-03-18T14:43:00Z</dcterms:created>
  <dcterms:modified xsi:type="dcterms:W3CDTF">2019-03-18T14:43:00Z</dcterms:modified>
</cp:coreProperties>
</file>