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C2" w:rsidRPr="00AB12FE" w:rsidRDefault="003765C2" w:rsidP="003765C2">
      <w:pPr>
        <w:pStyle w:val="Akti"/>
        <w:keepNext w:val="0"/>
        <w:rPr>
          <w:lang w:val="sq-AL"/>
        </w:rPr>
      </w:pPr>
      <w:bookmarkStart w:id="0" w:name="_GoBack"/>
      <w:bookmarkEnd w:id="0"/>
      <w:r w:rsidRPr="00AB12FE">
        <w:rPr>
          <w:lang w:val="sq-AL"/>
        </w:rPr>
        <w:t>Vendim</w:t>
      </w:r>
    </w:p>
    <w:p w:rsidR="003765C2" w:rsidRPr="00AB12FE" w:rsidRDefault="003765C2" w:rsidP="003765C2">
      <w:pPr>
        <w:pStyle w:val="NumriData"/>
        <w:keepNext w:val="0"/>
        <w:rPr>
          <w:lang w:val="sq-AL"/>
        </w:rPr>
      </w:pPr>
      <w:r w:rsidRPr="00AB12FE">
        <w:rPr>
          <w:lang w:val="sq-AL"/>
        </w:rPr>
        <w:t>Nr. 380, datë 6.6.2012</w:t>
      </w:r>
    </w:p>
    <w:p w:rsidR="003765C2" w:rsidRPr="00AB12FE" w:rsidRDefault="003765C2" w:rsidP="003765C2">
      <w:pPr>
        <w:pStyle w:val="Paragrafi"/>
        <w:rPr>
          <w:lang w:val="sq-AL"/>
        </w:rPr>
      </w:pPr>
    </w:p>
    <w:p w:rsidR="003765C2" w:rsidRPr="00AB12FE" w:rsidRDefault="003765C2" w:rsidP="003765C2">
      <w:pPr>
        <w:pStyle w:val="Titulli"/>
        <w:keepNext w:val="0"/>
        <w:rPr>
          <w:lang w:val="sq-AL"/>
        </w:rPr>
      </w:pPr>
      <w:r w:rsidRPr="00AB12FE">
        <w:rPr>
          <w:lang w:val="sq-AL"/>
        </w:rPr>
        <w:t>Për miratimin e profilit kombëtar të zgjeruar të migracionit, për vitin 2010</w:t>
      </w:r>
    </w:p>
    <w:p w:rsidR="003765C2" w:rsidRPr="00AB12FE" w:rsidRDefault="003765C2" w:rsidP="003765C2">
      <w:pPr>
        <w:pStyle w:val="Paragrafi"/>
        <w:rPr>
          <w:lang w:val="sq-AL"/>
        </w:rPr>
      </w:pPr>
    </w:p>
    <w:p w:rsidR="003765C2" w:rsidRPr="00AB12FE" w:rsidRDefault="003765C2" w:rsidP="003765C2">
      <w:pPr>
        <w:pStyle w:val="Paragrafi"/>
        <w:rPr>
          <w:lang w:val="sq-AL"/>
        </w:rPr>
      </w:pPr>
      <w:r w:rsidRPr="00AB12FE">
        <w:rPr>
          <w:lang w:val="sq-AL"/>
        </w:rPr>
        <w:t>Në mbështetje të nenit 100 të Kushtetutës, me propozimin e Ministrit të Brendshëm, Këshilli i Ministrave</w:t>
      </w:r>
    </w:p>
    <w:p w:rsidR="003765C2" w:rsidRPr="00AB12FE" w:rsidRDefault="003765C2" w:rsidP="003765C2">
      <w:pPr>
        <w:pStyle w:val="Paragrafi"/>
        <w:rPr>
          <w:lang w:val="sq-AL"/>
        </w:rPr>
      </w:pPr>
    </w:p>
    <w:p w:rsidR="003765C2" w:rsidRPr="00AB12FE" w:rsidRDefault="003765C2" w:rsidP="003765C2">
      <w:pPr>
        <w:pStyle w:val="VENDOSI"/>
        <w:keepNext w:val="0"/>
        <w:rPr>
          <w:lang w:val="sq-AL"/>
        </w:rPr>
      </w:pPr>
      <w:r w:rsidRPr="00AB12FE">
        <w:rPr>
          <w:lang w:val="sq-AL"/>
        </w:rPr>
        <w:t>Vendosi:</w:t>
      </w:r>
    </w:p>
    <w:p w:rsidR="003765C2" w:rsidRPr="00AB12FE" w:rsidRDefault="003765C2" w:rsidP="003765C2">
      <w:pPr>
        <w:pStyle w:val="Paragrafi"/>
        <w:rPr>
          <w:lang w:val="sq-AL"/>
        </w:rPr>
      </w:pPr>
    </w:p>
    <w:p w:rsidR="003765C2" w:rsidRPr="00AB12FE" w:rsidRDefault="003765C2" w:rsidP="003765C2">
      <w:pPr>
        <w:pStyle w:val="Paragrafi"/>
        <w:rPr>
          <w:lang w:val="sq-AL"/>
        </w:rPr>
      </w:pPr>
      <w:r w:rsidRPr="00AB12FE">
        <w:rPr>
          <w:lang w:val="sq-AL"/>
        </w:rPr>
        <w:t>1. Miratimin e profilit kombëtar të zgjeruar të migracionit, për vitin 2010, sipas tekstit që i bashkëlidhet këtij vendimi.</w:t>
      </w:r>
    </w:p>
    <w:p w:rsidR="003765C2" w:rsidRPr="00AB12FE" w:rsidRDefault="003765C2" w:rsidP="003765C2">
      <w:pPr>
        <w:pStyle w:val="Paragrafi"/>
        <w:rPr>
          <w:lang w:val="sq-AL"/>
        </w:rPr>
      </w:pPr>
      <w:r w:rsidRPr="00AB12FE">
        <w:rPr>
          <w:lang w:val="sq-AL"/>
        </w:rPr>
        <w:t>2. Ngarkohen Ministria e Brendshme, Ministria e Punës, Çështjeve Sociale dhe Shanseve të Barabarta, Ministria e Punëve të Jashtme, Ministria e Financave, Ministria e Ekonomisë, Tregtisë dhe Energjetikës, Ministria e Arsimit dhe Shkencës dhe Instituti i Statistikave për botimin e këtij profili në faqet zyrtare të institucioneve në internet.</w:t>
      </w:r>
    </w:p>
    <w:p w:rsidR="003765C2" w:rsidRPr="00AB12FE" w:rsidRDefault="003765C2" w:rsidP="003765C2">
      <w:pPr>
        <w:pStyle w:val="Paragrafi"/>
        <w:rPr>
          <w:lang w:val="sq-AL"/>
        </w:rPr>
      </w:pPr>
      <w:r w:rsidRPr="00AB12FE">
        <w:rPr>
          <w:lang w:val="sq-AL"/>
        </w:rPr>
        <w:t>Ky vendim hyn në fuqi pas botimit në Fletoren Zyrtare.</w:t>
      </w:r>
    </w:p>
    <w:p w:rsidR="003765C2" w:rsidRPr="00AB12FE" w:rsidRDefault="003765C2" w:rsidP="003765C2">
      <w:pPr>
        <w:pStyle w:val="Autoriteti"/>
        <w:keepNext w:val="0"/>
        <w:rPr>
          <w:lang w:val="sq-AL"/>
        </w:rPr>
      </w:pPr>
      <w:r w:rsidRPr="00AB12FE">
        <w:rPr>
          <w:lang w:val="sq-AL"/>
        </w:rPr>
        <w:t>KRYEMINISTRI</w:t>
      </w:r>
    </w:p>
    <w:p w:rsidR="003765C2" w:rsidRPr="00AB12FE" w:rsidRDefault="003765C2" w:rsidP="003765C2">
      <w:pPr>
        <w:pStyle w:val="AutoritetiEmer"/>
        <w:rPr>
          <w:lang w:val="sq-AL"/>
        </w:rPr>
      </w:pPr>
      <w:r w:rsidRPr="00AB12FE">
        <w:rPr>
          <w:lang w:val="sq-AL"/>
        </w:rPr>
        <w:t>Sali Berisha</w:t>
      </w:r>
    </w:p>
    <w:sectPr w:rsidR="003765C2" w:rsidRPr="00AB12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65C2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765C2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D5C4C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7FFAB-3092-4580-A17E-7030767D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3765C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765C2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765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765C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2019-03-18T15:00:00Z</dcterms:created>
  <dcterms:modified xsi:type="dcterms:W3CDTF">2019-03-18T15:00:00Z</dcterms:modified>
</cp:coreProperties>
</file>