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3F5" w:rsidRDefault="00C113F5" w:rsidP="00C113F5">
      <w:pPr>
        <w:pStyle w:val="NumriData"/>
        <w:rPr>
          <w:lang w:val="sq-AL"/>
        </w:rPr>
      </w:pPr>
      <w:bookmarkStart w:id="0" w:name="_GoBack"/>
      <w:bookmarkEnd w:id="0"/>
    </w:p>
    <w:p w:rsidR="00C113F5" w:rsidRPr="00C030C0" w:rsidRDefault="00C113F5" w:rsidP="00C113F5">
      <w:pPr>
        <w:pStyle w:val="NumriData"/>
        <w:rPr>
          <w:lang w:val="sq-AL"/>
        </w:rPr>
      </w:pPr>
      <w:r w:rsidRPr="00C030C0">
        <w:rPr>
          <w:lang w:val="sq-AL"/>
        </w:rPr>
        <w:t xml:space="preserve">KËRKESË </w:t>
      </w:r>
    </w:p>
    <w:p w:rsidR="00C113F5" w:rsidRPr="00C030C0" w:rsidRDefault="00C113F5" w:rsidP="00C113F5">
      <w:pPr>
        <w:pStyle w:val="NumriData"/>
        <w:rPr>
          <w:lang w:val="sq-AL"/>
        </w:rPr>
      </w:pPr>
      <w:r w:rsidRPr="00C030C0">
        <w:rPr>
          <w:lang w:val="sq-AL"/>
        </w:rPr>
        <w:t>Nr. 2758, datë 13.6.2012</w:t>
      </w:r>
    </w:p>
    <w:p w:rsidR="00C113F5" w:rsidRDefault="00C113F5" w:rsidP="00C113F5">
      <w:pPr>
        <w:pStyle w:val="Akti"/>
        <w:rPr>
          <w:lang w:val="sq-AL"/>
        </w:rPr>
      </w:pPr>
    </w:p>
    <w:p w:rsidR="00C113F5" w:rsidRPr="00C030C0" w:rsidRDefault="00C113F5" w:rsidP="00C113F5">
      <w:pPr>
        <w:pStyle w:val="Akti"/>
        <w:rPr>
          <w:lang w:val="sq-AL"/>
        </w:rPr>
      </w:pPr>
      <w:r w:rsidRPr="00C030C0">
        <w:rPr>
          <w:lang w:val="sq-AL"/>
        </w:rPr>
        <w:t>PËR SHPRONËSIM PUBLIK</w:t>
      </w:r>
    </w:p>
    <w:p w:rsidR="00C113F5" w:rsidRPr="00C030C0" w:rsidRDefault="00C113F5" w:rsidP="00C113F5">
      <w:pPr>
        <w:pStyle w:val="Paragrafi"/>
        <w:rPr>
          <w:sz w:val="16"/>
          <w:lang w:val="sq-AL"/>
        </w:rPr>
      </w:pPr>
    </w:p>
    <w:p w:rsidR="00C113F5" w:rsidRPr="00C030C0" w:rsidRDefault="00C113F5" w:rsidP="00C113F5">
      <w:pPr>
        <w:pStyle w:val="Paragrafi"/>
        <w:rPr>
          <w:lang w:val="sq-AL"/>
        </w:rPr>
      </w:pPr>
      <w:r w:rsidRPr="00C030C0">
        <w:rPr>
          <w:lang w:val="sq-AL"/>
        </w:rPr>
        <w:t>Ministria e Punëve Publike dhe Transportit shpall kërkesën për shpronësim për interes publik të pasurive të paluajtshme, pronë private, që preken nga masterplani miratuar me vendimin nr. 546, datë 28.5.2009 të Këshillit të Ministrave “Për miratimin e masterplanit për zhvillimin e Portit të Durrësit”.</w:t>
      </w:r>
    </w:p>
    <w:p w:rsidR="00C113F5" w:rsidRPr="00C030C0" w:rsidRDefault="00C113F5" w:rsidP="00C113F5">
      <w:pPr>
        <w:pStyle w:val="Paragrafi"/>
        <w:rPr>
          <w:lang w:val="sq-AL"/>
        </w:rPr>
      </w:pPr>
      <w:r w:rsidRPr="00C030C0">
        <w:rPr>
          <w:lang w:val="sq-AL"/>
        </w:rPr>
        <w:t>Subjekti kërkues i këtij objekti është Autoriteti Portual Durrës. Me anë të këtij publikimi në shtyp kërkojmë të vëmë në dijeni personat të cilët preken nga ky shpronësim. Vënia në dijeni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pronarin, sipas listës emërore bashkëlidhur.</w:t>
      </w:r>
    </w:p>
    <w:p w:rsidR="00C113F5" w:rsidRPr="00C030C0" w:rsidRDefault="00C113F5" w:rsidP="00C113F5">
      <w:pPr>
        <w:pStyle w:val="Paragrafi"/>
        <w:rPr>
          <w:lang w:val="sq-AL"/>
        </w:rPr>
      </w:pPr>
      <w:r w:rsidRPr="00C030C0">
        <w:rPr>
          <w:lang w:val="sq-AL"/>
        </w:rPr>
        <w:t>Pronari që ka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C113F5" w:rsidRPr="00C030C0" w:rsidRDefault="00C113F5" w:rsidP="00C113F5">
      <w:pPr>
        <w:pStyle w:val="Paragrafi"/>
        <w:rPr>
          <w:lang w:val="sq-AL"/>
        </w:rPr>
      </w:pPr>
      <w:r w:rsidRPr="00C030C0">
        <w:rPr>
          <w:lang w:val="sq-AL"/>
        </w:rPr>
        <w:t>Pronari, për të cilin, në kolonën shënime në tabelën e publikuar, është bërë shënimi “Konfirmuar nga ZVRPP-ja”, do të kompensohet për efekt shpronësimi pas miratimit të kërkesës për shpronësim nga Këshilli i Ministrave dhe pasi të kenë paraqitur dokumentacionin respektiv të pronësisë pranë Autoritetit Portual Durrës (subjekti kërkues në bazë të ligjit nr. 8561, datë 22.12.1999 “Për shpronësimin dhe marrjen në përdorim të përkohshëm, të pasurisë, pronë private, për interes publik”).</w:t>
      </w:r>
    </w:p>
    <w:p w:rsidR="00C113F5" w:rsidRPr="00C030C0" w:rsidRDefault="00C113F5" w:rsidP="00C113F5">
      <w:pPr>
        <w:pStyle w:val="Paragrafi"/>
        <w:rPr>
          <w:lang w:val="sq-AL"/>
        </w:rPr>
      </w:pPr>
      <w:r w:rsidRPr="00C030C0">
        <w:rPr>
          <w:lang w:val="sq-AL"/>
        </w:rPr>
        <w:t>Vlera totale e këtij shpronësimi është 114 010 387 (njëqind e katërmbëdhjetë milionë e dhjetë mijë e treqind e tetëdhjetë e shtatë) lekë.</w:t>
      </w:r>
    </w:p>
    <w:p w:rsidR="00C113F5" w:rsidRPr="00C030C0" w:rsidRDefault="00C113F5" w:rsidP="00C113F5">
      <w:pPr>
        <w:pStyle w:val="Paragrafi"/>
        <w:rPr>
          <w:sz w:val="8"/>
          <w:lang w:val="sq-AL"/>
        </w:rPr>
      </w:pPr>
    </w:p>
    <w:p w:rsidR="00C113F5" w:rsidRPr="00C030C0" w:rsidRDefault="00C113F5" w:rsidP="00C113F5">
      <w:pPr>
        <w:pStyle w:val="Autoriteti"/>
        <w:rPr>
          <w:lang w:val="sq-AL"/>
        </w:rPr>
      </w:pPr>
      <w:r w:rsidRPr="00C030C0">
        <w:rPr>
          <w:lang w:val="sq-AL"/>
        </w:rPr>
        <w:t xml:space="preserve">MINISTri I PUNËVE PUBLIKE </w:t>
      </w:r>
    </w:p>
    <w:p w:rsidR="00C113F5" w:rsidRPr="00C030C0" w:rsidRDefault="00C113F5" w:rsidP="00C113F5">
      <w:pPr>
        <w:pStyle w:val="Autoriteti"/>
        <w:rPr>
          <w:lang w:val="sq-AL"/>
        </w:rPr>
      </w:pPr>
      <w:r w:rsidRPr="00C030C0">
        <w:rPr>
          <w:lang w:val="sq-AL"/>
        </w:rPr>
        <w:t xml:space="preserve">DHE TRANSPORTIT </w:t>
      </w:r>
    </w:p>
    <w:p w:rsidR="00C113F5" w:rsidRPr="00C030C0" w:rsidRDefault="00C113F5" w:rsidP="00C113F5">
      <w:pPr>
        <w:pStyle w:val="AutoritetiEmer"/>
        <w:rPr>
          <w:lang w:val="sq-AL"/>
        </w:rPr>
      </w:pPr>
      <w:r w:rsidRPr="00C030C0">
        <w:rPr>
          <w:lang w:val="sq-AL"/>
        </w:rPr>
        <w:t>Sokol Olldashi</w:t>
      </w:r>
    </w:p>
    <w:sectPr w:rsidR="00C113F5" w:rsidRPr="00C030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13F5"/>
    <w:rsid w:val="0000709E"/>
    <w:rsid w:val="00011621"/>
    <w:rsid w:val="000168D2"/>
    <w:rsid w:val="00034533"/>
    <w:rsid w:val="00074ECB"/>
    <w:rsid w:val="00086B00"/>
    <w:rsid w:val="00094C8D"/>
    <w:rsid w:val="000A1A78"/>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13F5"/>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4088E6-C2C4-44C9-93A5-D4B63681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C113F5"/>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C113F5"/>
    <w:rPr>
      <w:rFonts w:ascii="CG Times" w:eastAsia="MS Mincho" w:hAnsi="CG Times" w:cs="CG Times"/>
      <w:sz w:val="22"/>
      <w:szCs w:val="22"/>
      <w:lang w:val="en-US" w:eastAsia="en-US" w:bidi="ar-SA"/>
    </w:rPr>
  </w:style>
  <w:style w:type="character" w:customStyle="1" w:styleId="AutoritetiChar">
    <w:name w:val="Autoriteti Char"/>
    <w:basedOn w:val="DefaultParagraphFont"/>
    <w:link w:val="Autoriteti"/>
    <w:rsid w:val="00C113F5"/>
    <w:rPr>
      <w:rFonts w:ascii="CG Times" w:eastAsia="MS Mincho" w:hAnsi="CG Times" w:cs="CG Times"/>
      <w:caps/>
      <w:sz w:val="22"/>
      <w:szCs w:val="22"/>
      <w:lang w:val="en-GB" w:eastAsia="en-US" w:bidi="ar-SA"/>
    </w:rPr>
  </w:style>
  <w:style w:type="character" w:customStyle="1" w:styleId="AktiChar">
    <w:name w:val="Akti Char"/>
    <w:basedOn w:val="DefaultParagraphFont"/>
    <w:link w:val="Akti"/>
    <w:locked/>
    <w:rsid w:val="00C113F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KËRKESË </vt:lpstr>
    </vt:vector>
  </TitlesOfParts>
  <Company>QPZ</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KËRKESË </dc:title>
  <dc:subject/>
  <dc:creator>n.fagu</dc:creator>
  <cp:keywords/>
  <dc:description/>
  <cp:lastModifiedBy>Inida Noga</cp:lastModifiedBy>
  <cp:revision>2</cp:revision>
  <dcterms:created xsi:type="dcterms:W3CDTF">2019-03-18T14:57:00Z</dcterms:created>
  <dcterms:modified xsi:type="dcterms:W3CDTF">2019-03-18T14:57:00Z</dcterms:modified>
</cp:coreProperties>
</file>