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0CA" w:rsidRDefault="00A960CA" w:rsidP="00A960CA">
      <w:pPr>
        <w:pStyle w:val="Akti"/>
        <w:keepNext w:val="0"/>
        <w:rPr>
          <w:noProof/>
          <w:lang w:val="sq-AL"/>
        </w:rPr>
      </w:pPr>
      <w:bookmarkStart w:id="0" w:name="_GoBack"/>
      <w:bookmarkEnd w:id="0"/>
      <w:r w:rsidRPr="005B6E5E">
        <w:rPr>
          <w:noProof/>
          <w:lang w:val="sq-AL"/>
        </w:rPr>
        <w:t>Vendim</w:t>
      </w:r>
    </w:p>
    <w:p w:rsidR="00A960CA" w:rsidRPr="005B6E5E" w:rsidRDefault="00A960CA" w:rsidP="00A960CA">
      <w:pPr>
        <w:pStyle w:val="NumriData"/>
        <w:keepNext w:val="0"/>
        <w:rPr>
          <w:noProof/>
          <w:lang w:val="sq-AL"/>
        </w:rPr>
      </w:pPr>
      <w:r w:rsidRPr="005B6E5E">
        <w:rPr>
          <w:noProof/>
          <w:lang w:val="sq-AL"/>
        </w:rPr>
        <w:t>Nr.</w:t>
      </w:r>
      <w:r>
        <w:rPr>
          <w:noProof/>
          <w:lang w:val="sq-AL"/>
        </w:rPr>
        <w:t xml:space="preserve"> </w:t>
      </w:r>
      <w:r w:rsidRPr="005B6E5E">
        <w:rPr>
          <w:noProof/>
          <w:lang w:val="sq-AL"/>
        </w:rPr>
        <w:t>495, datë 1.8.2012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</w:p>
    <w:p w:rsidR="00A960CA" w:rsidRPr="005B6E5E" w:rsidRDefault="00A960CA" w:rsidP="00A960CA">
      <w:pPr>
        <w:pStyle w:val="Titulli"/>
        <w:keepNext w:val="0"/>
        <w:rPr>
          <w:noProof/>
          <w:lang w:val="sq-AL"/>
        </w:rPr>
      </w:pPr>
      <w:r w:rsidRPr="005B6E5E">
        <w:rPr>
          <w:noProof/>
          <w:lang w:val="sq-AL"/>
        </w:rPr>
        <w:t>Për dhënie të çmimeve dhe shpërblimeve shkencore personave që kanë punuar për krijimin dhe përmirësimin e sistemeve elektronike në fushën e drejtësisë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Në mbështetje të nenit 100 të Kushtetutës dhe të nenit 47 të ligjit nr. 7893, datë 22.12.1994 “Për shkencën dhe zhvillimin teknologjik”, të ndryshuar, me propozimin e Ministrit të Drejtësisë, Këshilli i Ministrave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</w:p>
    <w:p w:rsidR="00A960CA" w:rsidRPr="005B6E5E" w:rsidRDefault="00A960CA" w:rsidP="00A960CA">
      <w:pPr>
        <w:pStyle w:val="VENDOSI"/>
        <w:rPr>
          <w:noProof/>
        </w:rPr>
      </w:pPr>
      <w:r w:rsidRPr="005B6E5E">
        <w:rPr>
          <w:noProof/>
        </w:rPr>
        <w:t>Vendosi: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</w:p>
    <w:p w:rsidR="00A960CA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1. Vlerësimin publik të z. Aristotel Agaraj për krijimin e sistemit elektronik “One</w:t>
      </w:r>
      <w:r>
        <w:rPr>
          <w:noProof/>
          <w:lang w:val="sq-AL"/>
        </w:rPr>
        <w:t>-</w:t>
      </w:r>
      <w:r w:rsidRPr="005B6E5E">
        <w:rPr>
          <w:noProof/>
          <w:lang w:val="sq-AL"/>
        </w:rPr>
        <w:t>Stop Shop-Sistemi i Noterisë” dhe për kalimin në pronësi, pa kundërshpërblim, të këtij sistemi Ministrisë së Drejtësisë, me qëllim vënien në përdorim në shërbim të publikut.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2. Vlerësimin publik të z. Xhevair Llakaj për krijimin e portalit elektronik të kërkesave për shërbime pranë Zyrës së Regjistrimit të Pasurive të Paluajtshme dhe vënien e këtij sistemi në shërbim të publikut.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3. Vlerësimin publik të z. Agim Kasaj për ndërtimin e portalit elektronik të gjykatave dhe për përmirësimin e sistemit elektronik të menaxhimit të çështjeve gjyqësore.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4. Ministri i Drejtësisë t’i akordojë z. Aristotel Agaraj çmimin “Mirënjohje publike”, nëpërmjet një ceremonie publike që do të zhvillohet në Ministrinë e Drejtësisë.</w:t>
      </w:r>
    </w:p>
    <w:p w:rsidR="00A960CA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5. Z. Aristotel Agaraj t’i jepet një shpërblim në masën 1 000 000 (një milion) lekë.</w:t>
      </w:r>
    </w:p>
    <w:p w:rsidR="00A960CA" w:rsidRDefault="00A960CA" w:rsidP="00A960CA">
      <w:pPr>
        <w:pStyle w:val="Paragrafi"/>
        <w:rPr>
          <w:noProof/>
          <w:lang w:val="sq-AL"/>
        </w:rPr>
      </w:pPr>
    </w:p>
    <w:p w:rsidR="00A960CA" w:rsidRPr="005B6E5E" w:rsidRDefault="00A960CA" w:rsidP="00A960CA">
      <w:pPr>
        <w:pStyle w:val="Paragrafi"/>
        <w:rPr>
          <w:noProof/>
          <w:lang w:val="sq-AL"/>
        </w:rPr>
      </w:pP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6. Z. Xhevair Llakaj t’i jepet një shpërblim në masën 250 000 (dyqind e pesëdhjetë mijë) lekë.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7. Z. Agim Kasaj t’i jepet një shpërblim në masën 250 000 (dyqind e pesëdhjetë mijë) lekë.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8. Çmimi dhe shpërblimet shkencore të jepen brenda një muaji nga miratimi i këtij vendimi.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9. Efektet financiare të mbulohen nga buxheti i Ministrisë së Drejtësisë. Masa e shpërblimit, e përcaktuar në pikën 5, të përballohet nga shpenzimet korente të buxhetit të Ministrisë së Drejtësisë. Masa e shpërblimit, e përcaktuar në pikat 6 dhe 7 të këtij vendimi, të përballohen nga fondi i veçantë i planifikuar në buxhetin e vitit 2012, miratuar për Ministrinë e Drejtësisë.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10. Ngarkohen Ministria e Drejtësisë dhe Ministria e Financave për zbatimin e këtij vendimi.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Ky vendim hyn në fuqi menjëherë dhe botohet në Fletoren Zyrtare.</w:t>
      </w:r>
    </w:p>
    <w:p w:rsidR="00A960CA" w:rsidRPr="005B6E5E" w:rsidRDefault="00A960CA" w:rsidP="00A960CA">
      <w:pPr>
        <w:pStyle w:val="Paragrafi"/>
        <w:rPr>
          <w:noProof/>
          <w:lang w:val="sq-AL"/>
        </w:rPr>
      </w:pPr>
    </w:p>
    <w:p w:rsidR="00A960CA" w:rsidRPr="005B6E5E" w:rsidRDefault="00A960CA" w:rsidP="00A960CA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A960CA" w:rsidRPr="005B6E5E" w:rsidRDefault="00A960CA" w:rsidP="00A960CA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A960CA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60CA"/>
    <w:rsid w:val="00377083"/>
    <w:rsid w:val="00633081"/>
    <w:rsid w:val="00A9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B4D7F1-80FD-4F28-A2D2-075B06FB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960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960C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960C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960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960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960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960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960C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960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960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A960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960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960C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2019-03-18T15:31:00Z</dcterms:created>
  <dcterms:modified xsi:type="dcterms:W3CDTF">2019-03-18T15:31:00Z</dcterms:modified>
</cp:coreProperties>
</file>