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743" w:rsidRPr="00067F63" w:rsidRDefault="00536743" w:rsidP="0053674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67F63">
        <w:rPr>
          <w:sz w:val="21"/>
          <w:szCs w:val="21"/>
          <w:lang w:val="sq-AL"/>
        </w:rPr>
        <w:t>VENDIM</w:t>
      </w:r>
    </w:p>
    <w:p w:rsidR="00536743" w:rsidRPr="00067F63" w:rsidRDefault="00536743" w:rsidP="00536743">
      <w:pPr>
        <w:pStyle w:val="NumriData"/>
        <w:rPr>
          <w:sz w:val="21"/>
          <w:szCs w:val="21"/>
          <w:lang w:val="sq-AL"/>
        </w:rPr>
      </w:pPr>
      <w:r w:rsidRPr="00067F63">
        <w:rPr>
          <w:sz w:val="21"/>
          <w:szCs w:val="21"/>
          <w:lang w:val="sq-AL"/>
        </w:rPr>
        <w:t>Nr. 544, datë 1.8.2012</w:t>
      </w:r>
    </w:p>
    <w:p w:rsidR="00536743" w:rsidRPr="00067F63" w:rsidRDefault="00536743" w:rsidP="00536743">
      <w:pPr>
        <w:pStyle w:val="Paragrafi"/>
        <w:rPr>
          <w:sz w:val="21"/>
          <w:szCs w:val="21"/>
          <w:lang w:val="sq-AL"/>
        </w:rPr>
      </w:pPr>
    </w:p>
    <w:p w:rsidR="00536743" w:rsidRPr="00067F63" w:rsidRDefault="00536743" w:rsidP="00536743">
      <w:pPr>
        <w:pStyle w:val="Titulli"/>
        <w:rPr>
          <w:sz w:val="21"/>
          <w:szCs w:val="21"/>
          <w:lang w:val="sq-AL"/>
        </w:rPr>
      </w:pPr>
      <w:r w:rsidRPr="00067F63">
        <w:rPr>
          <w:sz w:val="21"/>
          <w:szCs w:val="21"/>
          <w:lang w:val="sq-AL"/>
        </w:rPr>
        <w:t>PËR DISA NDRYSHIME NË VENDIMIN NR. 60, DATË 18.1.2012 TË KËSHILLIT TË MINISTRAVE “PËR MIRATIMIN E KUADRIT MAKROEKONOMIK E FISKAL PËR PERIUDHËN 2013-2015”</w:t>
      </w:r>
    </w:p>
    <w:p w:rsidR="00536743" w:rsidRPr="00067F63" w:rsidRDefault="00536743" w:rsidP="00536743">
      <w:pPr>
        <w:pStyle w:val="Paragrafi"/>
        <w:rPr>
          <w:sz w:val="21"/>
          <w:szCs w:val="21"/>
          <w:lang w:val="sq-AL"/>
        </w:rPr>
      </w:pPr>
    </w:p>
    <w:p w:rsidR="00536743" w:rsidRPr="00067F63" w:rsidRDefault="00536743" w:rsidP="00536743">
      <w:pPr>
        <w:pStyle w:val="Paragrafi"/>
        <w:rPr>
          <w:sz w:val="21"/>
          <w:szCs w:val="21"/>
          <w:lang w:val="sq-AL"/>
        </w:rPr>
      </w:pPr>
      <w:r w:rsidRPr="00067F63">
        <w:rPr>
          <w:sz w:val="21"/>
          <w:szCs w:val="21"/>
          <w:lang w:val="sq-AL"/>
        </w:rPr>
        <w:t>Në mbështetje të pikës 4 të nenit 102 të Kushtetutës dhe të nenit 23 të ligjit nr. 9936, datë 26.6.2008 “Për menaxhimin e sistemit buxhetor në Republikën e Shqipërisë”, me propozimin e Ministrit të Financave, Këshilli i Ministrave</w:t>
      </w:r>
    </w:p>
    <w:p w:rsidR="00536743" w:rsidRPr="00067F63" w:rsidRDefault="00536743" w:rsidP="00536743">
      <w:pPr>
        <w:pStyle w:val="Paragrafi"/>
        <w:rPr>
          <w:sz w:val="21"/>
          <w:szCs w:val="21"/>
          <w:lang w:val="sq-AL"/>
        </w:rPr>
      </w:pPr>
    </w:p>
    <w:p w:rsidR="00536743" w:rsidRPr="00067F63" w:rsidRDefault="00536743" w:rsidP="00536743">
      <w:pPr>
        <w:pStyle w:val="VENDOSI"/>
        <w:rPr>
          <w:sz w:val="21"/>
          <w:szCs w:val="21"/>
          <w:lang w:val="sq-AL"/>
        </w:rPr>
      </w:pPr>
      <w:r w:rsidRPr="00067F63">
        <w:rPr>
          <w:sz w:val="21"/>
          <w:szCs w:val="21"/>
          <w:lang w:val="sq-AL"/>
        </w:rPr>
        <w:t>VENDOSI:</w:t>
      </w:r>
    </w:p>
    <w:p w:rsidR="00536743" w:rsidRPr="00067F63" w:rsidRDefault="00536743" w:rsidP="00536743">
      <w:pPr>
        <w:pStyle w:val="Paragrafi"/>
        <w:rPr>
          <w:sz w:val="21"/>
          <w:szCs w:val="21"/>
          <w:lang w:val="sq-AL"/>
        </w:rPr>
      </w:pPr>
    </w:p>
    <w:p w:rsidR="00536743" w:rsidRPr="00067F63" w:rsidRDefault="00536743" w:rsidP="00536743">
      <w:pPr>
        <w:pStyle w:val="Paragrafi"/>
        <w:rPr>
          <w:sz w:val="21"/>
          <w:szCs w:val="21"/>
          <w:lang w:val="sq-AL"/>
        </w:rPr>
      </w:pPr>
      <w:r w:rsidRPr="00067F63">
        <w:rPr>
          <w:sz w:val="21"/>
          <w:szCs w:val="21"/>
          <w:lang w:val="sq-AL"/>
        </w:rPr>
        <w:t>1. Lidhjet nr. 1, nr. 2/1 dhe nr. 2/2, bashkëlidhur vendimit nr. 60, datë 18.1.2012 të Këshillit të Ministrave, zëvendësohen me lidhjet nr. 1, nr. 2/1 dhe nr. 2/2, që i bashkëlidhen këtij vendimi.</w:t>
      </w:r>
    </w:p>
    <w:p w:rsidR="00536743" w:rsidRPr="00067F63" w:rsidRDefault="00536743" w:rsidP="00536743">
      <w:pPr>
        <w:pStyle w:val="Paragrafi"/>
        <w:rPr>
          <w:sz w:val="21"/>
          <w:szCs w:val="21"/>
          <w:lang w:val="sq-AL"/>
        </w:rPr>
      </w:pPr>
      <w:r w:rsidRPr="00067F63">
        <w:rPr>
          <w:sz w:val="21"/>
          <w:szCs w:val="21"/>
          <w:lang w:val="sq-AL"/>
        </w:rPr>
        <w:t>2. Ngarkohet Ministria e Financave për zbatimin e këtij vendimi.</w:t>
      </w:r>
    </w:p>
    <w:p w:rsidR="00536743" w:rsidRPr="00067F63" w:rsidRDefault="00536743" w:rsidP="00536743">
      <w:pPr>
        <w:pStyle w:val="Paragrafi"/>
        <w:rPr>
          <w:sz w:val="21"/>
          <w:szCs w:val="21"/>
          <w:lang w:val="sq-AL"/>
        </w:rPr>
      </w:pPr>
      <w:r w:rsidRPr="00067F63">
        <w:rPr>
          <w:sz w:val="21"/>
          <w:szCs w:val="21"/>
          <w:lang w:val="sq-AL"/>
        </w:rPr>
        <w:t>Ky vendim hyn në fuqi menjëherë dhe botohet në Fletoren Zyrtare.</w:t>
      </w:r>
    </w:p>
    <w:p w:rsidR="00536743" w:rsidRPr="00067F63" w:rsidRDefault="00536743" w:rsidP="00536743">
      <w:pPr>
        <w:pStyle w:val="Autoriteti"/>
        <w:rPr>
          <w:sz w:val="21"/>
          <w:szCs w:val="21"/>
          <w:lang w:val="sq-AL"/>
        </w:rPr>
      </w:pPr>
    </w:p>
    <w:p w:rsidR="00536743" w:rsidRPr="00067F63" w:rsidRDefault="00536743" w:rsidP="00536743">
      <w:pPr>
        <w:pStyle w:val="Autoriteti"/>
        <w:rPr>
          <w:sz w:val="21"/>
          <w:szCs w:val="21"/>
          <w:lang w:val="sq-AL"/>
        </w:rPr>
      </w:pPr>
      <w:r w:rsidRPr="00067F63">
        <w:rPr>
          <w:sz w:val="21"/>
          <w:szCs w:val="21"/>
          <w:lang w:val="sq-AL"/>
        </w:rPr>
        <w:t>KRYEMINISTRI</w:t>
      </w:r>
    </w:p>
    <w:p w:rsidR="00536743" w:rsidRPr="00067F63" w:rsidRDefault="00536743" w:rsidP="00536743">
      <w:pPr>
        <w:pStyle w:val="AutoritetiEmer"/>
        <w:rPr>
          <w:sz w:val="21"/>
          <w:szCs w:val="21"/>
          <w:lang w:val="sq-AL"/>
        </w:rPr>
      </w:pPr>
      <w:r w:rsidRPr="00067F63">
        <w:rPr>
          <w:sz w:val="21"/>
          <w:szCs w:val="21"/>
          <w:lang w:val="sq-AL"/>
        </w:rPr>
        <w:t>Sali Berisha</w:t>
      </w:r>
    </w:p>
    <w:sectPr w:rsidR="00536743" w:rsidRPr="00067F63" w:rsidSect="00761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6743"/>
    <w:rsid w:val="000B1725"/>
    <w:rsid w:val="00536743"/>
    <w:rsid w:val="0076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C42FF8-E95F-4922-962C-279A52D4A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6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53674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53674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3674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53674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53674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3674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53674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3674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53674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3674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3674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3674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53674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2019-03-18T15:35:00Z</dcterms:created>
  <dcterms:modified xsi:type="dcterms:W3CDTF">2019-03-18T15:35:00Z</dcterms:modified>
</cp:coreProperties>
</file>