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820" w:rsidRPr="00A122FC" w:rsidRDefault="00E21820" w:rsidP="00E21820">
      <w:pPr>
        <w:pStyle w:val="Akti"/>
        <w:rPr>
          <w:lang w:val="sq-AL"/>
        </w:rPr>
      </w:pPr>
      <w:bookmarkStart w:id="0" w:name="_GoBack"/>
      <w:bookmarkEnd w:id="0"/>
      <w:r w:rsidRPr="00A122FC">
        <w:rPr>
          <w:lang w:val="sq-AL"/>
        </w:rPr>
        <w:t>VENDIM</w:t>
      </w:r>
    </w:p>
    <w:p w:rsidR="00E21820" w:rsidRPr="00A122FC" w:rsidRDefault="00E21820" w:rsidP="00E21820">
      <w:pPr>
        <w:pStyle w:val="NumriData"/>
        <w:rPr>
          <w:lang w:val="sq-AL"/>
        </w:rPr>
      </w:pPr>
      <w:r w:rsidRPr="00A122FC">
        <w:rPr>
          <w:lang w:val="sq-AL"/>
        </w:rPr>
        <w:t>Nr. 550, datë 22.8.2012</w:t>
      </w:r>
    </w:p>
    <w:p w:rsidR="00E21820" w:rsidRPr="00A122FC" w:rsidRDefault="00E21820" w:rsidP="00E21820">
      <w:pPr>
        <w:pStyle w:val="Paragrafi"/>
        <w:rPr>
          <w:lang w:val="sq-AL"/>
        </w:rPr>
      </w:pPr>
    </w:p>
    <w:p w:rsidR="00E21820" w:rsidRPr="00A122FC" w:rsidRDefault="00E21820" w:rsidP="00E21820">
      <w:pPr>
        <w:pStyle w:val="Titulli"/>
        <w:rPr>
          <w:lang w:val="sq-AL"/>
        </w:rPr>
      </w:pPr>
      <w:r w:rsidRPr="00A122FC">
        <w:rPr>
          <w:lang w:val="sq-AL"/>
        </w:rPr>
        <w:t>PËR DISA NDRYSHIME NË VENDIMIN NR. 825, DATË 13.10.2010 TË KËSHILLIT TË MINISTRAVE “PËR MIRATIMIN E LISTAVE TË MBETJEVE QË LEJOHEN TË IMPORTOHEN PËR QËLLIME PËRDORIMI, RICIKLIMI DHE PËRPUNIMI</w:t>
      </w:r>
      <w:r>
        <w:rPr>
          <w:lang w:val="sq-AL"/>
        </w:rPr>
        <w:t>”</w:t>
      </w:r>
    </w:p>
    <w:p w:rsidR="00E21820" w:rsidRPr="00A122FC" w:rsidRDefault="00E21820" w:rsidP="00E21820">
      <w:pPr>
        <w:pStyle w:val="Paragrafi"/>
        <w:rPr>
          <w:lang w:val="sq-AL"/>
        </w:rPr>
      </w:pPr>
    </w:p>
    <w:p w:rsidR="00E21820" w:rsidRPr="00A122FC" w:rsidRDefault="00E21820" w:rsidP="00E21820">
      <w:pPr>
        <w:pStyle w:val="Paragrafi"/>
        <w:rPr>
          <w:lang w:val="sq-AL"/>
        </w:rPr>
      </w:pPr>
      <w:r w:rsidRPr="00A122FC">
        <w:rPr>
          <w:lang w:val="sq-AL"/>
        </w:rPr>
        <w:t>Në mbështetje të nenit 100 të Kushtetutës, të pikës 4 të nenit 22 të ligjit nr. 8934, datë 5.9.2002 “Për mbrojtjen e mjedisit”, të ndryshuar dhe pikës 8 të nenit 49 të ligjit nr. 10 463, datë 22.9.2011 “Për menaxhimin e integruar të mbetjeve”, me propozimin e Ministrit të Mjedisit, Pyjeve dhe Administrimit të Ujërave, Këshilli i Ministrave</w:t>
      </w:r>
    </w:p>
    <w:p w:rsidR="00E21820" w:rsidRPr="00A122FC" w:rsidRDefault="00E21820" w:rsidP="00E21820">
      <w:pPr>
        <w:pStyle w:val="Paragrafi"/>
        <w:rPr>
          <w:lang w:val="sq-AL"/>
        </w:rPr>
      </w:pPr>
    </w:p>
    <w:p w:rsidR="00E21820" w:rsidRPr="00A122FC" w:rsidRDefault="00E21820" w:rsidP="00E21820">
      <w:pPr>
        <w:pStyle w:val="VENDOSI"/>
        <w:rPr>
          <w:lang w:val="sq-AL"/>
        </w:rPr>
      </w:pPr>
      <w:r w:rsidRPr="00A122FC">
        <w:rPr>
          <w:lang w:val="sq-AL"/>
        </w:rPr>
        <w:t>VENDOSI:</w:t>
      </w:r>
    </w:p>
    <w:p w:rsidR="00E21820" w:rsidRPr="00A122FC" w:rsidRDefault="00E21820" w:rsidP="00E21820">
      <w:pPr>
        <w:pStyle w:val="Paragrafi"/>
        <w:rPr>
          <w:lang w:val="sq-AL"/>
        </w:rPr>
      </w:pPr>
    </w:p>
    <w:p w:rsidR="00E21820" w:rsidRPr="00A122FC" w:rsidRDefault="00E21820" w:rsidP="00E21820">
      <w:pPr>
        <w:pStyle w:val="Paragrafi"/>
        <w:rPr>
          <w:lang w:val="sq-AL"/>
        </w:rPr>
      </w:pPr>
      <w:r w:rsidRPr="00A122FC">
        <w:rPr>
          <w:lang w:val="sq-AL"/>
        </w:rPr>
        <w:t>1. Në vendimin nr. 825, datë 13.10.2010 të Këshillit të Ministrave, bëhen këto ndryshime:</w:t>
      </w:r>
    </w:p>
    <w:p w:rsidR="00E21820" w:rsidRPr="00A122FC" w:rsidRDefault="00E21820" w:rsidP="00E21820">
      <w:pPr>
        <w:pStyle w:val="Paragrafi"/>
        <w:rPr>
          <w:lang w:val="sq-AL"/>
        </w:rPr>
      </w:pPr>
      <w:r w:rsidRPr="00A122FC">
        <w:rPr>
          <w:lang w:val="sq-AL"/>
        </w:rPr>
        <w:t>a) Aneksi 1 “Mbetjet e listës së gjelbër”, bashkëlidhur vendimit, zëvendësohet me aneksin me të një</w:t>
      </w:r>
      <w:r>
        <w:rPr>
          <w:lang w:val="sq-AL"/>
        </w:rPr>
        <w:t>j</w:t>
      </w:r>
      <w:r w:rsidRPr="00A122FC">
        <w:rPr>
          <w:lang w:val="sq-AL"/>
        </w:rPr>
        <w:t xml:space="preserve">tin numër dhe emërtim </w:t>
      </w:r>
      <w:r>
        <w:rPr>
          <w:lang w:val="sq-AL"/>
        </w:rPr>
        <w:t>që i bashkëlidhet këtij vendimi.</w:t>
      </w:r>
    </w:p>
    <w:p w:rsidR="00E21820" w:rsidRPr="00A122FC" w:rsidRDefault="00E21820" w:rsidP="00E21820">
      <w:pPr>
        <w:pStyle w:val="Paragrafi"/>
        <w:rPr>
          <w:lang w:val="sq-AL"/>
        </w:rPr>
      </w:pPr>
      <w:r w:rsidRPr="00A122FC">
        <w:rPr>
          <w:lang w:val="sq-AL"/>
        </w:rPr>
        <w:t>b) Pika 3 ndryshohet, si më poshtë vijon:</w:t>
      </w:r>
    </w:p>
    <w:p w:rsidR="00E21820" w:rsidRPr="00A122FC" w:rsidRDefault="00E21820" w:rsidP="00E21820">
      <w:pPr>
        <w:pStyle w:val="Paragrafi"/>
        <w:rPr>
          <w:lang w:val="sq-AL"/>
        </w:rPr>
      </w:pPr>
      <w:r w:rsidRPr="00A122FC">
        <w:rPr>
          <w:lang w:val="sq-AL"/>
        </w:rPr>
        <w:t>“3. Mbetjet që do të lejohen të importohen duhet të jenë të listuara njëkohësisht në të tria listat e përmendura në pikën 2 të këtij vendimi.”.</w:t>
      </w:r>
    </w:p>
    <w:p w:rsidR="00E21820" w:rsidRPr="00A122FC" w:rsidRDefault="00E21820" w:rsidP="00E21820">
      <w:pPr>
        <w:pStyle w:val="Paragrafi"/>
        <w:rPr>
          <w:lang w:val="sq-AL"/>
        </w:rPr>
      </w:pPr>
      <w:r w:rsidRPr="00A122FC">
        <w:rPr>
          <w:lang w:val="sq-AL"/>
        </w:rPr>
        <w:t>2. Ngarkohen Ministria e Mjedisit, Pyjeve dhe Administrimit të Ujërave dhe Drejtoria e Përgjithshme e Doganave për zbatimin e këtij vendimi.</w:t>
      </w:r>
    </w:p>
    <w:p w:rsidR="00E21820" w:rsidRPr="00A122FC" w:rsidRDefault="00E21820" w:rsidP="00E21820">
      <w:pPr>
        <w:pStyle w:val="Paragrafi"/>
        <w:rPr>
          <w:lang w:val="sq-AL"/>
        </w:rPr>
      </w:pPr>
      <w:r w:rsidRPr="00A122FC">
        <w:rPr>
          <w:lang w:val="sq-AL"/>
        </w:rPr>
        <w:t>Ky vendim hyn në fuqi pas botimit në</w:t>
      </w:r>
      <w:r>
        <w:rPr>
          <w:lang w:val="sq-AL"/>
        </w:rPr>
        <w:t xml:space="preserve"> </w:t>
      </w:r>
      <w:r w:rsidRPr="00A122FC">
        <w:rPr>
          <w:lang w:val="sq-AL"/>
        </w:rPr>
        <w:t>Fletoren Zyrtare.</w:t>
      </w:r>
    </w:p>
    <w:p w:rsidR="00E21820" w:rsidRPr="00A122FC" w:rsidRDefault="00E21820" w:rsidP="00E21820">
      <w:pPr>
        <w:pStyle w:val="Paragrafi"/>
        <w:rPr>
          <w:lang w:val="sq-AL"/>
        </w:rPr>
      </w:pPr>
    </w:p>
    <w:p w:rsidR="00E21820" w:rsidRPr="00A122FC" w:rsidRDefault="00E21820" w:rsidP="00E21820">
      <w:pPr>
        <w:pStyle w:val="Paragrafi"/>
        <w:jc w:val="right"/>
        <w:rPr>
          <w:lang w:val="sq-AL"/>
        </w:rPr>
      </w:pPr>
      <w:r w:rsidRPr="00A122FC">
        <w:rPr>
          <w:lang w:val="sq-AL"/>
        </w:rPr>
        <w:t>KRYEMINISTRI</w:t>
      </w:r>
    </w:p>
    <w:p w:rsidR="00E21820" w:rsidRPr="00A122FC" w:rsidRDefault="00E21820" w:rsidP="00E21820">
      <w:pPr>
        <w:pStyle w:val="Paragrafi"/>
        <w:jc w:val="right"/>
        <w:rPr>
          <w:b/>
          <w:lang w:val="sq-AL"/>
        </w:rPr>
      </w:pPr>
      <w:r w:rsidRPr="00A122FC">
        <w:rPr>
          <w:b/>
          <w:lang w:val="sq-AL"/>
        </w:rPr>
        <w:t>Sali Berisha</w:t>
      </w:r>
    </w:p>
    <w:sectPr w:rsidR="00E21820" w:rsidRPr="00A122FC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21820"/>
    <w:rsid w:val="005150F0"/>
    <w:rsid w:val="00761621"/>
    <w:rsid w:val="00E2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267BC4-AA39-4D69-9F32-38C8570B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E2182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E2182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E2182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2182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2182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2182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E2182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E2182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2182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E2182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2019-03-18T15:35:00Z</dcterms:created>
  <dcterms:modified xsi:type="dcterms:W3CDTF">2019-03-18T15:35:00Z</dcterms:modified>
</cp:coreProperties>
</file>