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2F5" w:rsidRPr="00A122FC" w:rsidRDefault="000302F5" w:rsidP="000302F5">
      <w:pPr>
        <w:pStyle w:val="Akti"/>
        <w:rPr>
          <w:lang w:val="sq-AL"/>
        </w:rPr>
      </w:pPr>
      <w:bookmarkStart w:id="0" w:name="_GoBack"/>
      <w:bookmarkEnd w:id="0"/>
      <w:r w:rsidRPr="00A122FC">
        <w:rPr>
          <w:lang w:val="sq-AL"/>
        </w:rPr>
        <w:t>VENDIM</w:t>
      </w:r>
    </w:p>
    <w:p w:rsidR="000302F5" w:rsidRPr="00A122FC" w:rsidRDefault="000302F5" w:rsidP="000302F5">
      <w:pPr>
        <w:pStyle w:val="NumriData"/>
        <w:rPr>
          <w:lang w:val="sq-AL"/>
        </w:rPr>
      </w:pPr>
      <w:r w:rsidRPr="00A122FC">
        <w:rPr>
          <w:lang w:val="sq-AL"/>
        </w:rPr>
        <w:t>Nr. 561, datë 22.8.2012</w:t>
      </w:r>
    </w:p>
    <w:p w:rsidR="000302F5" w:rsidRPr="00A122FC" w:rsidRDefault="000302F5" w:rsidP="000302F5">
      <w:pPr>
        <w:pStyle w:val="Paragrafi"/>
        <w:ind w:firstLine="0"/>
        <w:rPr>
          <w:lang w:val="sq-AL"/>
        </w:rPr>
      </w:pPr>
    </w:p>
    <w:p w:rsidR="000302F5" w:rsidRPr="00A122FC" w:rsidRDefault="000302F5" w:rsidP="000302F5">
      <w:pPr>
        <w:pStyle w:val="Titulli"/>
        <w:rPr>
          <w:lang w:val="sq-AL"/>
        </w:rPr>
      </w:pPr>
      <w:r w:rsidRPr="00A122FC">
        <w:rPr>
          <w:lang w:val="sq-AL"/>
        </w:rPr>
        <w:t>PËR NJË NDRYSHIM NË VENDIMIN NR. 131, DATË 22.2.2012 TË KËSHILLIT TË MINISTRAVE “PËR shpronËsimin, pËr INTERES PUBLIK, TË PRONARËVE TË PASURIVE TË PALUAJTSHME, PRONË PRIVATE (OBJEKTE), QË PREKEN NGA NDËRTIMI I SEGMENTIT RRUGOR, UNAZA LINDORE SHKODËR”</w:t>
      </w:r>
    </w:p>
    <w:p w:rsidR="000302F5" w:rsidRPr="00A122FC" w:rsidRDefault="000302F5" w:rsidP="000302F5">
      <w:pPr>
        <w:pStyle w:val="Paragrafi"/>
        <w:rPr>
          <w:lang w:val="sq-AL"/>
        </w:rPr>
      </w:pPr>
    </w:p>
    <w:p w:rsidR="000302F5" w:rsidRPr="00A122FC" w:rsidRDefault="000302F5" w:rsidP="000302F5">
      <w:pPr>
        <w:pStyle w:val="Paragrafi"/>
        <w:rPr>
          <w:lang w:val="sq-AL"/>
        </w:rPr>
      </w:pPr>
      <w:r w:rsidRPr="00A122FC">
        <w:rPr>
          <w:lang w:val="sq-AL"/>
        </w:rPr>
        <w:t>Në mbështetje të nenit 100 të Kushtetutës dhe të neneve 5 pika 1, 20 e 21 të ligjit nr. 8561, datë 22.12.1999 “Për shpronësimet dhe marrjen në përdorim të përkohshëm të pasurisë, pronë private, për interes publik”, me propozimin e Ministrit të Punëve Publike dhe Transportit, Këshilli i Ministrave</w:t>
      </w:r>
    </w:p>
    <w:p w:rsidR="000302F5" w:rsidRPr="00A122FC" w:rsidRDefault="000302F5" w:rsidP="000302F5">
      <w:pPr>
        <w:pStyle w:val="Paragrafi"/>
        <w:rPr>
          <w:lang w:val="sq-AL"/>
        </w:rPr>
      </w:pPr>
    </w:p>
    <w:p w:rsidR="000302F5" w:rsidRPr="00A122FC" w:rsidRDefault="000302F5" w:rsidP="000302F5">
      <w:pPr>
        <w:pStyle w:val="VENDOSI"/>
        <w:rPr>
          <w:lang w:val="sq-AL"/>
        </w:rPr>
      </w:pPr>
      <w:r w:rsidRPr="00A122FC">
        <w:rPr>
          <w:lang w:val="sq-AL"/>
        </w:rPr>
        <w:t>VENDOSI:</w:t>
      </w:r>
    </w:p>
    <w:p w:rsidR="000302F5" w:rsidRPr="00A122FC" w:rsidRDefault="000302F5" w:rsidP="000302F5">
      <w:pPr>
        <w:pStyle w:val="Paragrafi"/>
        <w:rPr>
          <w:lang w:val="sq-AL"/>
        </w:rPr>
      </w:pPr>
    </w:p>
    <w:p w:rsidR="000302F5" w:rsidRPr="00A122FC" w:rsidRDefault="000302F5" w:rsidP="000302F5">
      <w:pPr>
        <w:pStyle w:val="Paragrafi"/>
        <w:rPr>
          <w:lang w:val="sq-AL"/>
        </w:rPr>
      </w:pPr>
      <w:r w:rsidRPr="00A122FC">
        <w:rPr>
          <w:lang w:val="sq-AL"/>
        </w:rPr>
        <w:t>1. Pika 5 e vendimit nr. 131, datë 22.2.2012 të Këshillit të Ministrave, ndryshohet si më poshtë vijon:</w:t>
      </w:r>
    </w:p>
    <w:p w:rsidR="000302F5" w:rsidRPr="00A122FC" w:rsidRDefault="000302F5" w:rsidP="000302F5">
      <w:pPr>
        <w:pStyle w:val="Paragrafi"/>
        <w:rPr>
          <w:lang w:val="sq-AL"/>
        </w:rPr>
      </w:pPr>
      <w:r w:rsidRPr="00A122FC">
        <w:rPr>
          <w:lang w:val="sq-AL"/>
        </w:rPr>
        <w:t>“5. Shuma e palikuiduar prej 83 247 670 (tetëdhjetë e tre milionë e dyqind e dyzet e shtatëmijë e gjashtëqind e shtatëdhjetë) lekësh nga vlera e përgjithshme e shpronësimit prej 104 369 670 (njëqind e katër milionë e treqind e gjashtëdhjetë e nëntëmijë e gjashtëqind e shtatëdhjetë) lekësh, do të përballohet nga “Llogaria e veçantë” e Ministrisë së Financave, pranë Bankës së Shqipërisë “Fondi i shpronësimeve”.”.</w:t>
      </w:r>
    </w:p>
    <w:p w:rsidR="000302F5" w:rsidRPr="00A122FC" w:rsidRDefault="000302F5" w:rsidP="000302F5">
      <w:pPr>
        <w:pStyle w:val="Paragrafi"/>
        <w:rPr>
          <w:lang w:val="sq-AL"/>
        </w:rPr>
      </w:pPr>
      <w:r w:rsidRPr="00A122FC">
        <w:rPr>
          <w:lang w:val="sq-AL"/>
        </w:rPr>
        <w:t>2. Ngarkohen Ministria e Punëve Publike dhe Transportit, Ministria e Financave dhe Drejtoria e Përgjithshme e Rrugëve për zbatimin e këtij vendimi.</w:t>
      </w:r>
    </w:p>
    <w:p w:rsidR="000302F5" w:rsidRPr="00A122FC" w:rsidRDefault="000302F5" w:rsidP="000302F5">
      <w:pPr>
        <w:pStyle w:val="Paragrafi"/>
        <w:rPr>
          <w:lang w:val="sq-AL"/>
        </w:rPr>
      </w:pPr>
      <w:r w:rsidRPr="00A122FC">
        <w:rPr>
          <w:lang w:val="sq-AL"/>
        </w:rPr>
        <w:t>Ky vendim hyn në fuqi menjëherë dhe botohet në Fletoren Zyrtare.</w:t>
      </w:r>
      <w:r>
        <w:rPr>
          <w:lang w:val="sq-AL"/>
        </w:rPr>
        <w:t xml:space="preserve"> </w:t>
      </w:r>
    </w:p>
    <w:p w:rsidR="000302F5" w:rsidRPr="00A122FC" w:rsidRDefault="000302F5" w:rsidP="000302F5">
      <w:pPr>
        <w:pStyle w:val="Paragrafi"/>
        <w:rPr>
          <w:lang w:val="sq-AL"/>
        </w:rPr>
      </w:pPr>
    </w:p>
    <w:p w:rsidR="000302F5" w:rsidRPr="00A122FC" w:rsidRDefault="000302F5" w:rsidP="000302F5">
      <w:pPr>
        <w:pStyle w:val="Paragrafi"/>
        <w:jc w:val="right"/>
        <w:rPr>
          <w:lang w:val="sq-AL"/>
        </w:rPr>
      </w:pPr>
      <w:r w:rsidRPr="00A122FC">
        <w:rPr>
          <w:lang w:val="sq-AL"/>
        </w:rPr>
        <w:t>KRYEMINISTRI</w:t>
      </w:r>
    </w:p>
    <w:p w:rsidR="000302F5" w:rsidRPr="00A122FC" w:rsidRDefault="000302F5" w:rsidP="000302F5">
      <w:pPr>
        <w:pStyle w:val="Paragrafi"/>
        <w:jc w:val="right"/>
        <w:rPr>
          <w:b/>
          <w:lang w:val="sq-AL"/>
        </w:rPr>
      </w:pPr>
      <w:r w:rsidRPr="00A122FC">
        <w:rPr>
          <w:b/>
          <w:lang w:val="sq-AL"/>
        </w:rPr>
        <w:t>Sali</w:t>
      </w:r>
      <w:r>
        <w:rPr>
          <w:b/>
          <w:lang w:val="sq-AL"/>
        </w:rPr>
        <w:t xml:space="preserve"> </w:t>
      </w:r>
      <w:r w:rsidRPr="00A122FC">
        <w:rPr>
          <w:b/>
          <w:lang w:val="sq-AL"/>
        </w:rPr>
        <w:t>Berisha</w:t>
      </w:r>
    </w:p>
    <w:sectPr w:rsidR="000302F5" w:rsidRPr="00A122FC" w:rsidSect="00761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302F5"/>
    <w:rsid w:val="000302F5"/>
    <w:rsid w:val="004F29F8"/>
    <w:rsid w:val="007616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0CDE042-81D2-46FB-9703-459B95B26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62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0302F5"/>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NumriData">
    <w:name w:val="Numri_Data"/>
    <w:next w:val="Normal"/>
    <w:link w:val="NumriDataChar"/>
    <w:uiPriority w:val="99"/>
    <w:rsid w:val="000302F5"/>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0302F5"/>
    <w:rPr>
      <w:rFonts w:ascii="CG Times" w:eastAsia="MS Mincho" w:hAnsi="CG Times" w:cs="CG Times"/>
      <w:b/>
      <w:bCs/>
      <w:sz w:val="22"/>
      <w:szCs w:val="22"/>
      <w:lang w:val="en-GB" w:eastAsia="en-US" w:bidi="ar-SA"/>
    </w:rPr>
  </w:style>
  <w:style w:type="paragraph" w:customStyle="1" w:styleId="Paragrafi">
    <w:name w:val="Paragrafi"/>
    <w:link w:val="ParagrafiChar"/>
    <w:rsid w:val="000302F5"/>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0302F5"/>
    <w:rPr>
      <w:rFonts w:ascii="CG Times" w:eastAsia="MS Mincho" w:hAnsi="CG Times" w:cs="CG Times"/>
      <w:sz w:val="22"/>
      <w:szCs w:val="22"/>
      <w:lang w:val="en-US" w:eastAsia="en-US" w:bidi="ar-SA"/>
    </w:rPr>
  </w:style>
  <w:style w:type="paragraph" w:customStyle="1" w:styleId="Titulli">
    <w:name w:val="Titulli"/>
    <w:next w:val="Normal"/>
    <w:link w:val="TitulliChar"/>
    <w:rsid w:val="000302F5"/>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0302F5"/>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0302F5"/>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0302F5"/>
    <w:rPr>
      <w:rFonts w:ascii="CG Times" w:eastAsia="MS Mincho" w:hAnsi="CG Times" w:cs="CG Times"/>
      <w:b/>
      <w:bCs/>
      <w:caps/>
      <w:sz w:val="22"/>
      <w:szCs w:val="22"/>
      <w:lang w:val="en-GB" w:eastAsia="en-US" w:bidi="ar-SA"/>
    </w:rPr>
  </w:style>
  <w:style w:type="character" w:customStyle="1" w:styleId="AktiChar">
    <w:name w:val="Akti Char"/>
    <w:basedOn w:val="DefaultParagraphFont"/>
    <w:link w:val="Akti"/>
    <w:uiPriority w:val="99"/>
    <w:rsid w:val="000302F5"/>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2019-03-18T15:36:00Z</dcterms:created>
  <dcterms:modified xsi:type="dcterms:W3CDTF">2019-03-18T15:36:00Z</dcterms:modified>
</cp:coreProperties>
</file>