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491" w:rsidRPr="00DC1739" w:rsidRDefault="00A71491" w:rsidP="00A7149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C1739">
        <w:rPr>
          <w:sz w:val="21"/>
          <w:szCs w:val="21"/>
          <w:lang w:val="sq-AL"/>
        </w:rPr>
        <w:t>VENDIM</w:t>
      </w:r>
    </w:p>
    <w:p w:rsidR="00A71491" w:rsidRPr="00DC1739" w:rsidRDefault="00A71491" w:rsidP="00A71491">
      <w:pPr>
        <w:pStyle w:val="NumriData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Nr. 570, datë 29.8.2012</w:t>
      </w:r>
    </w:p>
    <w:p w:rsidR="00A71491" w:rsidRPr="00DC1739" w:rsidRDefault="00A71491" w:rsidP="00A71491">
      <w:pPr>
        <w:pStyle w:val="Paragrafi"/>
        <w:rPr>
          <w:sz w:val="21"/>
          <w:szCs w:val="21"/>
          <w:lang w:val="sq-AL"/>
        </w:rPr>
      </w:pPr>
    </w:p>
    <w:p w:rsidR="00A71491" w:rsidRPr="00DC1739" w:rsidRDefault="00A71491" w:rsidP="00A71491">
      <w:pPr>
        <w:pStyle w:val="Titull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PËR miratimin e raportit vjetor “Për ndihmat shtetërore të vitit 2011”</w:t>
      </w:r>
    </w:p>
    <w:p w:rsidR="00A71491" w:rsidRPr="00DC1739" w:rsidRDefault="00A71491" w:rsidP="00A71491">
      <w:pPr>
        <w:pStyle w:val="Paragrafi"/>
        <w:rPr>
          <w:sz w:val="21"/>
          <w:szCs w:val="21"/>
          <w:lang w:val="sq-AL"/>
        </w:rPr>
      </w:pPr>
    </w:p>
    <w:p w:rsidR="00A71491" w:rsidRPr="00DC1739" w:rsidRDefault="00A71491" w:rsidP="00A71491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Në mbështetje të nenit 100 të Kushtetutës dhe të shkronjës “dh” të nenit 17 të ligjit nr. 9374, datë 21.4.2005 “Për ndihmën shtetërore”, të ndryshuar me propozimin</w:t>
      </w:r>
      <w:r>
        <w:rPr>
          <w:sz w:val="21"/>
          <w:szCs w:val="21"/>
          <w:lang w:val="sq-AL"/>
        </w:rPr>
        <w:t xml:space="preserve"> e </w:t>
      </w:r>
      <w:r w:rsidRPr="00DC1739">
        <w:rPr>
          <w:sz w:val="21"/>
          <w:szCs w:val="21"/>
          <w:lang w:val="sq-AL"/>
        </w:rPr>
        <w:t xml:space="preserve">Zëvendëskryeministrit dhe Ministër i Ekonomisë, Tregtisë dhe Energjetikës, </w:t>
      </w:r>
      <w:r>
        <w:rPr>
          <w:sz w:val="21"/>
          <w:szCs w:val="21"/>
          <w:lang w:val="sq-AL"/>
        </w:rPr>
        <w:t>Këshilli i Ministrave</w:t>
      </w:r>
    </w:p>
    <w:p w:rsidR="00A71491" w:rsidRPr="00DC1739" w:rsidRDefault="00A71491" w:rsidP="00A71491">
      <w:pPr>
        <w:pStyle w:val="Paragrafi"/>
        <w:rPr>
          <w:sz w:val="21"/>
          <w:szCs w:val="21"/>
          <w:lang w:val="sq-AL"/>
        </w:rPr>
      </w:pPr>
    </w:p>
    <w:p w:rsidR="00A71491" w:rsidRPr="00DC1739" w:rsidRDefault="00A71491" w:rsidP="00A71491">
      <w:pPr>
        <w:pStyle w:val="VENDOS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Vendosi:</w:t>
      </w:r>
    </w:p>
    <w:p w:rsidR="00A71491" w:rsidRPr="00DC1739" w:rsidRDefault="00A71491" w:rsidP="00A71491">
      <w:pPr>
        <w:pStyle w:val="Paragrafi"/>
        <w:rPr>
          <w:sz w:val="21"/>
          <w:szCs w:val="21"/>
          <w:lang w:val="sq-AL"/>
        </w:rPr>
      </w:pPr>
    </w:p>
    <w:p w:rsidR="00A71491" w:rsidRPr="00DC1739" w:rsidRDefault="00A71491" w:rsidP="00A71491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Miratimin e raportit vjetor “Për ndihmat shtetërore të viti 2011”, sipas tekstit që i bashkëlidhet këtij vendimi.</w:t>
      </w:r>
    </w:p>
    <w:p w:rsidR="00A71491" w:rsidRPr="00DC1739" w:rsidRDefault="00A71491" w:rsidP="00A71491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Ky vendim hyn në fuqi pas botimit në Fletoren Zyrtare.</w:t>
      </w:r>
    </w:p>
    <w:p w:rsidR="00A71491" w:rsidRPr="00DC1739" w:rsidRDefault="00A71491" w:rsidP="00A71491">
      <w:pPr>
        <w:pStyle w:val="Paragrafi"/>
        <w:rPr>
          <w:sz w:val="21"/>
          <w:szCs w:val="21"/>
          <w:lang w:val="sq-AL"/>
        </w:rPr>
      </w:pPr>
    </w:p>
    <w:p w:rsidR="00A71491" w:rsidRPr="00DC1739" w:rsidRDefault="00A71491" w:rsidP="00A71491">
      <w:pPr>
        <w:pStyle w:val="Autoritet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Kryeministri </w:t>
      </w:r>
    </w:p>
    <w:p w:rsidR="00A71491" w:rsidRPr="00DC1739" w:rsidRDefault="00A71491" w:rsidP="00A71491">
      <w:pPr>
        <w:pStyle w:val="AutoritetiEmer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Sali Berisha </w:t>
      </w:r>
    </w:p>
    <w:sectPr w:rsidR="00A71491" w:rsidRPr="00DC1739" w:rsidSect="005E0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71491"/>
    <w:rsid w:val="001A73B2"/>
    <w:rsid w:val="005E0F1F"/>
    <w:rsid w:val="00A7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61ADAF-E688-42E2-9658-DBDECED7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A7149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7149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7149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A7149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A7149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7149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7149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7149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A7149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A7149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7149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7149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A7149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2019-03-18T15:38:00Z</dcterms:created>
  <dcterms:modified xsi:type="dcterms:W3CDTF">2019-03-18T15:38:00Z</dcterms:modified>
</cp:coreProperties>
</file>