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B01" w:rsidRDefault="00C61B01" w:rsidP="00C61B01">
      <w:pPr>
        <w:pStyle w:val="Akti"/>
      </w:pPr>
      <w:bookmarkStart w:id="0" w:name="_GoBack"/>
      <w:bookmarkEnd w:id="0"/>
      <w:r>
        <w:t>VENDI</w:t>
      </w:r>
      <w:r w:rsidRPr="002B2491">
        <w:t>M</w:t>
      </w:r>
    </w:p>
    <w:p w:rsidR="00C61B01" w:rsidRPr="002B2491" w:rsidRDefault="00C61B01" w:rsidP="00C61B01">
      <w:pPr>
        <w:pStyle w:val="NumriData"/>
      </w:pPr>
      <w:r>
        <w:t>Nr. 624, datë 26.9.2012</w:t>
      </w:r>
    </w:p>
    <w:p w:rsidR="00C61B01" w:rsidRPr="002B2491" w:rsidRDefault="00C61B01" w:rsidP="00C61B01">
      <w:pPr>
        <w:pStyle w:val="Paragrafi"/>
      </w:pPr>
    </w:p>
    <w:p w:rsidR="00C61B01" w:rsidRPr="0024747C" w:rsidRDefault="00C61B01" w:rsidP="00C61B01">
      <w:pPr>
        <w:pStyle w:val="Titulli"/>
      </w:pPr>
      <w:r w:rsidRPr="0024747C">
        <w:t>PËR NJË SHTESË FONDI NË BUXHETIN E VITIT 2012, MIRATUAR PËR MINISTRINË E TURIZMIT, KULTURËS, RINISË DHE SPORTEVE, PËR REALIZIMIN E PROCEDURËS DHE VEPRËS MONUMENTALE “100 VJET PAVARËSI”</w:t>
      </w:r>
    </w:p>
    <w:p w:rsidR="00C61B01" w:rsidRPr="002B2491" w:rsidRDefault="00C61B01" w:rsidP="00C61B01">
      <w:pPr>
        <w:pStyle w:val="Paragrafi"/>
      </w:pPr>
    </w:p>
    <w:p w:rsidR="00C61B01" w:rsidRPr="002B2491" w:rsidRDefault="00C61B01" w:rsidP="00C61B01">
      <w:pPr>
        <w:pStyle w:val="Paragrafi"/>
      </w:pPr>
      <w:r w:rsidRPr="002B2491">
        <w:t>Në mbështetje të nenit 100 t</w:t>
      </w:r>
      <w:r>
        <w:t>ë Kushtetutës, të neneve 5 e 45</w:t>
      </w:r>
      <w:r w:rsidRPr="002B2491">
        <w:t xml:space="preserve"> </w:t>
      </w:r>
      <w:r>
        <w:t>të ligjit nr.9936, datë 26.6.2008</w:t>
      </w:r>
      <w:r w:rsidRPr="002B2491">
        <w:t xml:space="preserve"> “Për menaxhimin e sistemit buxhetor në Republikën e Shqipërisë”,  dhe të nen</w:t>
      </w:r>
      <w:r>
        <w:t>it 13</w:t>
      </w:r>
      <w:r w:rsidRPr="002B2491">
        <w:t xml:space="preserve"> të l</w:t>
      </w:r>
      <w:r>
        <w:t>igjit nr.10 487, datë 5.12.2011</w:t>
      </w:r>
      <w:r w:rsidRPr="002B2491">
        <w:t xml:space="preserve"> “Për buxhetin e vitit 2012”, me propozimin e Ministrit të Turizmit, Kulturës, Rinisë dhe Sporteve, Këshilli i Ministrave </w:t>
      </w:r>
    </w:p>
    <w:p w:rsidR="00C61B01" w:rsidRPr="002B2491" w:rsidRDefault="00C61B01" w:rsidP="00C61B01">
      <w:pPr>
        <w:pStyle w:val="Paragrafi"/>
      </w:pPr>
    </w:p>
    <w:p w:rsidR="00C61B01" w:rsidRPr="002B2491" w:rsidRDefault="00C61B01" w:rsidP="00C61B01">
      <w:pPr>
        <w:pStyle w:val="VENDOSI"/>
      </w:pPr>
      <w:r>
        <w:t>VENDOS</w:t>
      </w:r>
      <w:r w:rsidRPr="002B2491">
        <w:t>I:</w:t>
      </w:r>
    </w:p>
    <w:p w:rsidR="00C61B01" w:rsidRPr="002B2491" w:rsidRDefault="00C61B01" w:rsidP="00C61B01">
      <w:pPr>
        <w:pStyle w:val="Paragrafi"/>
      </w:pPr>
    </w:p>
    <w:p w:rsidR="00C61B01" w:rsidRPr="002B2491" w:rsidRDefault="00C61B01" w:rsidP="00C61B01">
      <w:pPr>
        <w:pStyle w:val="Paragrafi"/>
      </w:pPr>
      <w:r w:rsidRPr="002B2491">
        <w:t>1. Ministrisë së Turizmit, Kulturës, Rinisë dhe Sporteve, në buxhetin e miratuar për vitin 2012, t’i shtohet fondi prej 57 108 870 (pesëdhjetë e shtatë milionë e njëqind e tetë mijë e tetëqind e shtatëdhjetë ) lekësh, për realizimin e procedurës dhe veprës monumentale “100 Vjet Pavarësi”.</w:t>
      </w:r>
    </w:p>
    <w:p w:rsidR="00C61B01" w:rsidRPr="002B2491" w:rsidRDefault="00C61B01" w:rsidP="00C61B01">
      <w:pPr>
        <w:pStyle w:val="Paragrafi"/>
      </w:pPr>
      <w:r w:rsidRPr="002B2491">
        <w:t>2. Ky fond të përballohet nga fondi rezervë i Këshillit të Ministrave.</w:t>
      </w:r>
    </w:p>
    <w:p w:rsidR="00C61B01" w:rsidRPr="002B2491" w:rsidRDefault="00C61B01" w:rsidP="00C61B01">
      <w:pPr>
        <w:pStyle w:val="Paragrafi"/>
      </w:pPr>
      <w:r w:rsidRPr="002B2491">
        <w:t>3. Ngarkohen Ministria e Turizmit, Kulturës, Rinisë dhe Sporteve dhe Ministria e Financave për zbatimin e këtij vendimi.</w:t>
      </w:r>
    </w:p>
    <w:p w:rsidR="00C61B01" w:rsidRPr="002B2491" w:rsidRDefault="00C61B01" w:rsidP="00C61B01">
      <w:pPr>
        <w:pStyle w:val="Paragrafi"/>
      </w:pPr>
      <w:r w:rsidRPr="002B2491">
        <w:t>Ky vendim hyn në fuqi menjëherë.</w:t>
      </w:r>
    </w:p>
    <w:p w:rsidR="00C61B01" w:rsidRPr="00C95F8A" w:rsidRDefault="00C61B01" w:rsidP="00C61B01">
      <w:pPr>
        <w:pStyle w:val="Paragrafi"/>
        <w:rPr>
          <w:sz w:val="12"/>
          <w:szCs w:val="21"/>
        </w:rPr>
      </w:pPr>
    </w:p>
    <w:p w:rsidR="00C61B01" w:rsidRPr="00C95F8A" w:rsidRDefault="00C61B01" w:rsidP="00C61B01">
      <w:pPr>
        <w:pStyle w:val="Autoritet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KRYEMINISTRI</w:t>
      </w:r>
    </w:p>
    <w:p w:rsidR="00C61B01" w:rsidRPr="00C95F8A" w:rsidRDefault="00C61B01" w:rsidP="00C61B01">
      <w:pPr>
        <w:pStyle w:val="AutoritetiEmer"/>
        <w:rPr>
          <w:sz w:val="21"/>
          <w:szCs w:val="21"/>
        </w:rPr>
      </w:pPr>
      <w:r w:rsidRPr="00C95F8A">
        <w:rPr>
          <w:sz w:val="21"/>
          <w:szCs w:val="21"/>
        </w:rPr>
        <w:t>Sali Berisha</w:t>
      </w:r>
    </w:p>
    <w:p w:rsidR="00C61B01" w:rsidRPr="00C95F8A" w:rsidRDefault="00C61B01" w:rsidP="00C61B01">
      <w:pPr>
        <w:pStyle w:val="AutoritetiEmer"/>
        <w:rPr>
          <w:sz w:val="21"/>
          <w:szCs w:val="21"/>
        </w:rPr>
      </w:pPr>
    </w:p>
    <w:sectPr w:rsidR="00C61B01" w:rsidRPr="00C95F8A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B01"/>
    <w:rsid w:val="005E0F1F"/>
    <w:rsid w:val="00A8516E"/>
    <w:rsid w:val="00C6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1758DC-9948-4591-A16B-72C571D2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61B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61B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61B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61B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61B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61B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61B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61B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61B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61B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61B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61B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61B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