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A0E" w:rsidRPr="00352260" w:rsidRDefault="00700A0E" w:rsidP="00700A0E">
      <w:pPr>
        <w:pStyle w:val="Akti"/>
        <w:rPr>
          <w:lang w:val="sq-AL"/>
        </w:rPr>
      </w:pPr>
      <w:bookmarkStart w:id="0" w:name="_GoBack"/>
      <w:bookmarkEnd w:id="0"/>
      <w:r w:rsidRPr="00352260">
        <w:rPr>
          <w:lang w:val="sq-AL"/>
        </w:rPr>
        <w:t>VENDIM</w:t>
      </w:r>
    </w:p>
    <w:p w:rsidR="00700A0E" w:rsidRPr="00352260" w:rsidRDefault="00700A0E" w:rsidP="00CA0508">
      <w:pPr>
        <w:pStyle w:val="NumriData"/>
      </w:pPr>
      <w:r w:rsidRPr="00352260">
        <w:t>Nr. 612, datë 5.9.2012</w:t>
      </w:r>
    </w:p>
    <w:p w:rsidR="00700A0E" w:rsidRPr="00352260" w:rsidRDefault="00700A0E" w:rsidP="00700A0E">
      <w:pPr>
        <w:pStyle w:val="Paragrafi"/>
        <w:rPr>
          <w:lang w:val="sq-AL"/>
        </w:rPr>
      </w:pPr>
    </w:p>
    <w:p w:rsidR="00700A0E" w:rsidRPr="00352260" w:rsidRDefault="00700A0E" w:rsidP="00700A0E">
      <w:pPr>
        <w:pStyle w:val="Titulli"/>
        <w:rPr>
          <w:lang w:val="sq-AL"/>
        </w:rPr>
      </w:pPr>
      <w:r w:rsidRPr="00352260">
        <w:rPr>
          <w:lang w:val="sq-AL"/>
        </w:rPr>
        <w:t>PËR DISPOZITAT ZBATUESE TË</w:t>
      </w:r>
      <w:r>
        <w:rPr>
          <w:lang w:val="sq-AL"/>
        </w:rPr>
        <w:t xml:space="preserve"> </w:t>
      </w:r>
      <w:r w:rsidRPr="00352260">
        <w:rPr>
          <w:lang w:val="sq-AL"/>
        </w:rPr>
        <w:t>LIGJIT “PËR AKCIZAT”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Në mbështetje të nenit 100 të Kushtetutës dhe të neneve 108 e 109</w:t>
      </w:r>
      <w:r>
        <w:rPr>
          <w:lang w:val="sq-AL"/>
        </w:rPr>
        <w:t xml:space="preserve"> të ligjit</w:t>
      </w:r>
      <w:r w:rsidRPr="00352260">
        <w:rPr>
          <w:lang w:val="sq-AL"/>
        </w:rPr>
        <w:t xml:space="preserve"> nr.</w:t>
      </w:r>
      <w:r>
        <w:rPr>
          <w:lang w:val="sq-AL"/>
        </w:rPr>
        <w:t xml:space="preserve"> </w:t>
      </w:r>
      <w:r w:rsidRPr="00352260">
        <w:rPr>
          <w:lang w:val="sq-AL"/>
        </w:rPr>
        <w:t>61/2012 “Për akcizat në Republikën e Shqipërisë”, me propozimin e Ministrit të Financave, Këshilli i Ministrave</w:t>
      </w:r>
    </w:p>
    <w:p w:rsidR="00700A0E" w:rsidRPr="00352260" w:rsidRDefault="00700A0E" w:rsidP="00700A0E">
      <w:pPr>
        <w:pStyle w:val="Paragrafi"/>
        <w:rPr>
          <w:lang w:val="sq-AL"/>
        </w:rPr>
      </w:pPr>
    </w:p>
    <w:p w:rsidR="00700A0E" w:rsidRPr="00352260" w:rsidRDefault="00700A0E" w:rsidP="00700A0E">
      <w:pPr>
        <w:pStyle w:val="VENDOSI"/>
        <w:rPr>
          <w:lang w:val="sq-AL"/>
        </w:rPr>
      </w:pPr>
      <w:r w:rsidRPr="00352260">
        <w:rPr>
          <w:lang w:val="sq-AL"/>
        </w:rPr>
        <w:t>VENDOSI:</w:t>
      </w:r>
    </w:p>
    <w:p w:rsidR="00700A0E" w:rsidRPr="00352260" w:rsidRDefault="00700A0E" w:rsidP="00700A0E">
      <w:pPr>
        <w:pStyle w:val="Paragrafi"/>
        <w:rPr>
          <w:lang w:val="sq-AL"/>
        </w:rPr>
      </w:pPr>
    </w:p>
    <w:p w:rsidR="00700A0E" w:rsidRPr="00352260" w:rsidRDefault="00700A0E" w:rsidP="00700A0E">
      <w:pPr>
        <w:pStyle w:val="NenkreuNr"/>
        <w:rPr>
          <w:lang w:val="sq-AL"/>
        </w:rPr>
      </w:pPr>
      <w:r w:rsidRPr="00352260">
        <w:rPr>
          <w:lang w:val="sq-AL"/>
        </w:rPr>
        <w:t>KREU I</w:t>
      </w:r>
    </w:p>
    <w:p w:rsidR="00700A0E" w:rsidRPr="00352260" w:rsidRDefault="00700A0E" w:rsidP="00700A0E">
      <w:pPr>
        <w:pStyle w:val="NenkreuNr"/>
        <w:rPr>
          <w:lang w:val="sq-AL"/>
        </w:rPr>
      </w:pPr>
      <w:r w:rsidRPr="00352260">
        <w:rPr>
          <w:lang w:val="sq-AL"/>
        </w:rPr>
        <w:t>PËRKUFIZIME, PËRFAQËSUESI FISKAL, DEKLARIMI, PAGESA</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1</w:t>
      </w:r>
    </w:p>
    <w:p w:rsidR="00700A0E" w:rsidRPr="00352260" w:rsidRDefault="00700A0E" w:rsidP="00700A0E">
      <w:pPr>
        <w:pStyle w:val="NeniTitull"/>
        <w:rPr>
          <w:lang w:val="sq-AL"/>
        </w:rPr>
      </w:pPr>
      <w:r w:rsidRPr="00352260">
        <w:rPr>
          <w:lang w:val="sq-AL"/>
        </w:rPr>
        <w:t>Përkufizime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këtij vendimi, përkufizimet e mëposhtme të përdorura nënkuptojnë:</w:t>
      </w:r>
    </w:p>
    <w:p w:rsidR="00700A0E" w:rsidRPr="00352260" w:rsidRDefault="00700A0E" w:rsidP="00700A0E">
      <w:pPr>
        <w:pStyle w:val="Paragrafi"/>
        <w:rPr>
          <w:lang w:val="sq-AL"/>
        </w:rPr>
      </w:pPr>
      <w:r w:rsidRPr="00352260">
        <w:rPr>
          <w:lang w:val="sq-AL"/>
        </w:rPr>
        <w:t>1. “Ligj”, ligjin nr.</w:t>
      </w:r>
      <w:r>
        <w:rPr>
          <w:lang w:val="sq-AL"/>
        </w:rPr>
        <w:t xml:space="preserve"> </w:t>
      </w:r>
      <w:r w:rsidRPr="00352260">
        <w:rPr>
          <w:lang w:val="sq-AL"/>
        </w:rPr>
        <w:t>61/2012 “Për akcizat në Republikën e Shqipërisë”.</w:t>
      </w:r>
    </w:p>
    <w:p w:rsidR="00700A0E" w:rsidRPr="00352260" w:rsidRDefault="00700A0E" w:rsidP="00700A0E">
      <w:pPr>
        <w:pStyle w:val="Paragrafi"/>
        <w:rPr>
          <w:lang w:val="sq-AL"/>
        </w:rPr>
      </w:pPr>
      <w:r w:rsidRPr="00352260">
        <w:rPr>
          <w:lang w:val="sq-AL"/>
        </w:rPr>
        <w:t>2. “Material”, çdo përbërës, lëndë e parë etj</w:t>
      </w:r>
      <w:r>
        <w:rPr>
          <w:lang w:val="sq-AL"/>
        </w:rPr>
        <w:t>.</w:t>
      </w:r>
      <w:r w:rsidRPr="00352260">
        <w:rPr>
          <w:lang w:val="sq-AL"/>
        </w:rPr>
        <w:t>, e përdorur në procesin e prodhimit, përpunimit etj.</w:t>
      </w:r>
    </w:p>
    <w:p w:rsidR="00700A0E" w:rsidRPr="00352260" w:rsidRDefault="00700A0E" w:rsidP="00700A0E">
      <w:pPr>
        <w:pStyle w:val="Paragrafi"/>
        <w:rPr>
          <w:lang w:val="sq-AL"/>
        </w:rPr>
      </w:pPr>
      <w:r w:rsidRPr="00352260">
        <w:rPr>
          <w:lang w:val="sq-AL"/>
        </w:rPr>
        <w:t>3. “Produkt akcize”, çdo produkt i parashikuar si i tillë nga ligji edhe në qoftë se ai do të përdoret</w:t>
      </w:r>
      <w:r>
        <w:rPr>
          <w:lang w:val="sq-AL"/>
        </w:rPr>
        <w:t xml:space="preserve"> </w:t>
      </w:r>
      <w:r w:rsidRPr="00352260">
        <w:rPr>
          <w:lang w:val="sq-AL"/>
        </w:rPr>
        <w:t>më tej në një operacion tjetër prodhim/përpunimi.</w:t>
      </w:r>
    </w:p>
    <w:p w:rsidR="00700A0E" w:rsidRPr="00352260" w:rsidRDefault="00700A0E" w:rsidP="00700A0E">
      <w:pPr>
        <w:pStyle w:val="Paragrafi"/>
        <w:rPr>
          <w:lang w:val="sq-AL"/>
        </w:rPr>
      </w:pPr>
      <w:r w:rsidRPr="00352260">
        <w:rPr>
          <w:lang w:val="sq-AL"/>
        </w:rPr>
        <w:t>4. “Dërgesë”, produktet</w:t>
      </w:r>
      <w:r>
        <w:rPr>
          <w:lang w:val="sq-AL"/>
        </w:rPr>
        <w:t>,</w:t>
      </w:r>
      <w:r w:rsidRPr="00352260">
        <w:rPr>
          <w:lang w:val="sq-AL"/>
        </w:rPr>
        <w:t xml:space="preserve"> të cilat ose janë dërguar në të njëjtën kohë nga një dërgues te një pritës i vetëm apo që paraqiten në një dokument të vetëm, të hartuar për dërgimin e këtyre produkteve nga dërguesi te pritësi ose, në mungesë të një dokumenti të tillë, me një faturë të vetme.</w:t>
      </w:r>
    </w:p>
    <w:p w:rsidR="00700A0E" w:rsidRPr="00352260" w:rsidRDefault="00700A0E" w:rsidP="00700A0E">
      <w:pPr>
        <w:pStyle w:val="Paragrafi"/>
        <w:rPr>
          <w:lang w:val="sq-AL"/>
        </w:rPr>
      </w:pPr>
      <w:r w:rsidRPr="00352260">
        <w:rPr>
          <w:lang w:val="sq-AL"/>
        </w:rPr>
        <w:t>5. “Zyrë</w:t>
      </w:r>
      <w:r>
        <w:rPr>
          <w:lang w:val="sq-AL"/>
        </w:rPr>
        <w:t xml:space="preserve"> </w:t>
      </w:r>
      <w:r w:rsidRPr="00352260">
        <w:rPr>
          <w:lang w:val="sq-AL"/>
        </w:rPr>
        <w:t>doganore</w:t>
      </w:r>
      <w:r>
        <w:rPr>
          <w:lang w:val="sq-AL"/>
        </w:rPr>
        <w:t xml:space="preserve"> </w:t>
      </w:r>
      <w:r w:rsidRPr="00352260">
        <w:rPr>
          <w:lang w:val="sq-AL"/>
        </w:rPr>
        <w:t>mbikëqyrëse”, zyra doganore e autorizuar nga Drejtoria</w:t>
      </w:r>
      <w:r>
        <w:rPr>
          <w:lang w:val="sq-AL"/>
        </w:rPr>
        <w:t xml:space="preserve"> </w:t>
      </w:r>
      <w:r w:rsidRPr="00352260">
        <w:rPr>
          <w:lang w:val="sq-AL"/>
        </w:rPr>
        <w:t>e Përgjithshme e Doganave për mbikëqyrjen e depozituesit të miratuar, pritësit të regjistruar, përfaqësuesit fiskal.</w:t>
      </w:r>
    </w:p>
    <w:p w:rsidR="00700A0E" w:rsidRPr="00352260" w:rsidRDefault="00700A0E" w:rsidP="00700A0E">
      <w:pPr>
        <w:pStyle w:val="Paragrafi"/>
        <w:rPr>
          <w:lang w:val="sq-AL"/>
        </w:rPr>
      </w:pPr>
      <w:r w:rsidRPr="00352260">
        <w:rPr>
          <w:lang w:val="sq-AL"/>
        </w:rPr>
        <w:t>6. “Transporti nën plumbosjen doganore”, përdorimi i mjeteve të transportit mbyllja e të cilëve sigurohet përmes plumbosjes nga ana e autoriteteve doganore.</w:t>
      </w:r>
    </w:p>
    <w:p w:rsidR="00700A0E" w:rsidRPr="00352260" w:rsidRDefault="00700A0E" w:rsidP="00700A0E">
      <w:pPr>
        <w:pStyle w:val="Paragrafi"/>
        <w:rPr>
          <w:lang w:val="sq-AL"/>
        </w:rPr>
      </w:pPr>
      <w:r w:rsidRPr="00352260">
        <w:rPr>
          <w:lang w:val="sq-AL"/>
        </w:rPr>
        <w:t>7. “Kazan distilimi”, pajisja, përmes së cilës zhvillohet procesi i distilimit, përfshirë ftohtësin</w:t>
      </w:r>
      <w:r>
        <w:rPr>
          <w:lang w:val="sq-AL"/>
        </w:rPr>
        <w:t>ë</w:t>
      </w:r>
      <w:r w:rsidRPr="00352260">
        <w:rPr>
          <w:lang w:val="sq-AL"/>
        </w:rPr>
        <w:t xml:space="preserve"> dhe enën pritëse të produktit të gatshëm.</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2</w:t>
      </w:r>
    </w:p>
    <w:p w:rsidR="00700A0E" w:rsidRPr="00352260" w:rsidRDefault="00700A0E" w:rsidP="00700A0E">
      <w:pPr>
        <w:pStyle w:val="NeniTitull"/>
        <w:rPr>
          <w:lang w:val="sq-AL"/>
        </w:rPr>
      </w:pPr>
      <w:r w:rsidRPr="00352260">
        <w:rPr>
          <w:lang w:val="sq-AL"/>
        </w:rPr>
        <w:t>Përfaqësuesi fiskal</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Për qëllime</w:t>
      </w:r>
      <w:r>
        <w:rPr>
          <w:lang w:val="sq-AL"/>
        </w:rPr>
        <w:t xml:space="preserve"> </w:t>
      </w:r>
      <w:r w:rsidRPr="00352260">
        <w:rPr>
          <w:lang w:val="sq-AL"/>
        </w:rPr>
        <w:t>të nenit 3</w:t>
      </w:r>
      <w:r>
        <w:rPr>
          <w:lang w:val="sq-AL"/>
        </w:rPr>
        <w:t xml:space="preserve"> të ligjit</w:t>
      </w:r>
      <w:r w:rsidRPr="00352260">
        <w:rPr>
          <w:lang w:val="sq-AL"/>
        </w:rPr>
        <w:t>, depozituesi i miratuar, dërguesi dhe pritësi i regjistruar mund të caktojnë një përfaqësues fiskal për të vepruar në emër dhe për llogari të tij, me qëllim kryerjen e veprimeve dhe përmbushjen e formaliteteve të nevojshme, të parashikuara në ligj dhe në këtë vendim, në marrëdhëniet me autoritetet doganore.</w:t>
      </w:r>
    </w:p>
    <w:p w:rsidR="00700A0E" w:rsidRPr="00352260" w:rsidRDefault="00700A0E" w:rsidP="00700A0E">
      <w:pPr>
        <w:pStyle w:val="Paragrafi"/>
        <w:rPr>
          <w:lang w:val="sq-AL"/>
        </w:rPr>
      </w:pPr>
      <w:r w:rsidRPr="00352260">
        <w:rPr>
          <w:lang w:val="sq-AL"/>
        </w:rPr>
        <w:t>2. Autoritetet doganore i kërkojnë personit, i cili deklaron që po vepron si një përfaqësues fiskal, prova që vërtetojnë se atij i është dhënë e drejta e përfaqësimit nga i përfaqësuari.</w:t>
      </w:r>
    </w:p>
    <w:p w:rsidR="00700A0E" w:rsidRPr="00352260" w:rsidRDefault="00700A0E" w:rsidP="00700A0E">
      <w:pPr>
        <w:pStyle w:val="Paragrafi"/>
        <w:rPr>
          <w:lang w:val="sq-AL"/>
        </w:rPr>
      </w:pPr>
      <w:r w:rsidRPr="00352260">
        <w:rPr>
          <w:lang w:val="sq-AL"/>
        </w:rPr>
        <w:t>3. Në rastet kur i përfaqësuari vendos të mos përfaqësohet më nga përfaqësuesi fiskal, të cilit i kishte lëshuar një prokurë, është i detyruar të njoftojë menjëherë, me shkrim, Drejtorinë e Përgjithshme të Doganave.</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3</w:t>
      </w:r>
    </w:p>
    <w:p w:rsidR="00700A0E" w:rsidRPr="00352260" w:rsidRDefault="00700A0E" w:rsidP="00700A0E">
      <w:pPr>
        <w:pStyle w:val="NeniTitull"/>
        <w:rPr>
          <w:lang w:val="sq-AL"/>
        </w:rPr>
      </w:pPr>
      <w:r w:rsidRPr="00352260">
        <w:rPr>
          <w:lang w:val="sq-AL"/>
        </w:rPr>
        <w:t>Regjistrimi i pritësit të regjistruar/licencimi i përfaqësuesit fiskal</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Regjistrimi i pritësit të regjistruar:</w:t>
      </w:r>
    </w:p>
    <w:p w:rsidR="00700A0E" w:rsidRPr="00352260" w:rsidRDefault="00700A0E" w:rsidP="00700A0E">
      <w:pPr>
        <w:pStyle w:val="Paragrafi"/>
        <w:rPr>
          <w:lang w:val="sq-AL"/>
        </w:rPr>
      </w:pPr>
      <w:r w:rsidRPr="00352260">
        <w:rPr>
          <w:lang w:val="sq-AL"/>
        </w:rPr>
        <w:t>Për qëllime të</w:t>
      </w:r>
      <w:r>
        <w:rPr>
          <w:lang w:val="sq-AL"/>
        </w:rPr>
        <w:t xml:space="preserve"> nenit 32 të ligjit, çdo person</w:t>
      </w:r>
      <w:r w:rsidRPr="00352260">
        <w:rPr>
          <w:lang w:val="sq-AL"/>
        </w:rPr>
        <w:t xml:space="preserve"> fizik ose juridik, që kërkon të presë mallra akcize që lëvizin nën një</w:t>
      </w:r>
      <w:r>
        <w:rPr>
          <w:lang w:val="sq-AL"/>
        </w:rPr>
        <w:t xml:space="preserve"> regjimi</w:t>
      </w:r>
      <w:r w:rsidRPr="00352260">
        <w:rPr>
          <w:lang w:val="sq-AL"/>
        </w:rPr>
        <w:t xml:space="preserve"> pezullues të detyrimeve brenda territorit të vendit (pritësi i regjistruar), duhet të regjistrohet nga autoritetet doganore. </w:t>
      </w:r>
    </w:p>
    <w:p w:rsidR="00700A0E" w:rsidRPr="00352260" w:rsidRDefault="00700A0E" w:rsidP="00700A0E">
      <w:pPr>
        <w:pStyle w:val="Paragrafi"/>
        <w:rPr>
          <w:lang w:val="sq-AL"/>
        </w:rPr>
      </w:pPr>
      <w:r w:rsidRPr="00352260">
        <w:rPr>
          <w:lang w:val="sq-AL"/>
        </w:rPr>
        <w:lastRenderedPageBreak/>
        <w:t>Regjistrimi i pritësit të regjistruar duh</w:t>
      </w:r>
      <w:r>
        <w:rPr>
          <w:lang w:val="sq-AL"/>
        </w:rPr>
        <w:t>et të bëhet edhe për çdo person fizik apo juridik, që</w:t>
      </w:r>
      <w:r w:rsidRPr="00352260">
        <w:rPr>
          <w:lang w:val="sq-AL"/>
        </w:rPr>
        <w:t xml:space="preserve"> për qëllime të zbatimit të këtij vendimi, duhet të pajiset me statusin e pritësit të regjistruar.</w:t>
      </w:r>
    </w:p>
    <w:p w:rsidR="00700A0E" w:rsidRPr="00352260" w:rsidRDefault="00700A0E" w:rsidP="00700A0E">
      <w:pPr>
        <w:pStyle w:val="Paragrafi"/>
        <w:rPr>
          <w:lang w:val="sq-AL"/>
        </w:rPr>
      </w:pPr>
      <w:r w:rsidRPr="00352260">
        <w:rPr>
          <w:lang w:val="sq-AL"/>
        </w:rPr>
        <w:t>Regjistrimi bëhet nga Drejtoria e Përgjithshme e Doganave pas aplikimit me shkrim dhe pas plotësimit të kushteve të përcaktuara nga ky vendim. Regjistrimi finalizohet me lëshimin e autorizimit të pritësit të regjistruar në formatin e</w:t>
      </w:r>
      <w:r>
        <w:rPr>
          <w:lang w:val="sq-AL"/>
        </w:rPr>
        <w:t xml:space="preserve"> </w:t>
      </w:r>
      <w:r w:rsidRPr="00352260">
        <w:rPr>
          <w:lang w:val="sq-AL"/>
        </w:rPr>
        <w:t>gjeneruar nga sistemi informatik sipas aneksit 21 të këtij vendimi.</w:t>
      </w:r>
    </w:p>
    <w:p w:rsidR="00700A0E" w:rsidRPr="00352260" w:rsidRDefault="00700A0E" w:rsidP="00700A0E">
      <w:pPr>
        <w:pStyle w:val="Paragrafi"/>
        <w:rPr>
          <w:lang w:val="sq-AL"/>
        </w:rPr>
      </w:pPr>
      <w:r w:rsidRPr="00352260">
        <w:rPr>
          <w:lang w:val="sq-AL"/>
        </w:rPr>
        <w:t>Regjistrimi shoqërohet me pajisjen me një kod fiskal, i cili duhet të shfaqet në</w:t>
      </w:r>
      <w:r>
        <w:rPr>
          <w:lang w:val="sq-AL"/>
        </w:rPr>
        <w:t xml:space="preserve"> </w:t>
      </w:r>
      <w:r w:rsidRPr="00352260">
        <w:rPr>
          <w:lang w:val="sq-AL"/>
        </w:rPr>
        <w:t>të gjitha dokumentet shoqëruese administrative që shoqërojnë lëvizjen dhe hedhjen në konsum të produkteve të akcizës.</w:t>
      </w:r>
    </w:p>
    <w:p w:rsidR="00700A0E" w:rsidRPr="00352260" w:rsidRDefault="00700A0E" w:rsidP="00700A0E">
      <w:pPr>
        <w:pStyle w:val="Paragrafi"/>
        <w:rPr>
          <w:lang w:val="sq-AL"/>
        </w:rPr>
      </w:pPr>
      <w:r w:rsidRPr="00352260">
        <w:rPr>
          <w:lang w:val="sq-AL"/>
        </w:rPr>
        <w:t>2. Licencimi i përfaqësuesit fiskal</w:t>
      </w:r>
    </w:p>
    <w:p w:rsidR="00700A0E" w:rsidRPr="00352260" w:rsidRDefault="00700A0E" w:rsidP="00700A0E">
      <w:pPr>
        <w:pStyle w:val="Paragrafi"/>
        <w:rPr>
          <w:lang w:val="sq-AL"/>
        </w:rPr>
      </w:pPr>
      <w:r w:rsidRPr="00352260">
        <w:rPr>
          <w:lang w:val="sq-AL"/>
        </w:rPr>
        <w:t>Drejtoria e Përgjithshme e Doganave licencon personat që kërkojnë të kryejnë veprimtarinë e përfaqësuesit fiskal, vetëm pas plotësimit të kushteve dhe dokumentacionit të kërkuar.</w:t>
      </w:r>
    </w:p>
    <w:p w:rsidR="00700A0E" w:rsidRPr="00352260" w:rsidRDefault="00700A0E" w:rsidP="00700A0E">
      <w:pPr>
        <w:pStyle w:val="Paragrafi"/>
        <w:rPr>
          <w:lang w:val="sq-AL"/>
        </w:rPr>
      </w:pPr>
      <w:r w:rsidRPr="00352260">
        <w:rPr>
          <w:lang w:val="sq-AL"/>
        </w:rPr>
        <w:t>Licenca përmban edhe kodin e veçantë të përfaqësuesit fiskal.</w:t>
      </w:r>
    </w:p>
    <w:p w:rsidR="00700A0E" w:rsidRPr="00352260" w:rsidRDefault="00700A0E" w:rsidP="00700A0E">
      <w:pPr>
        <w:pStyle w:val="Paragrafi"/>
        <w:rPr>
          <w:lang w:val="sq-AL"/>
        </w:rPr>
      </w:pPr>
      <w:r w:rsidRPr="00352260">
        <w:rPr>
          <w:lang w:val="sq-AL"/>
        </w:rPr>
        <w:t>Ky</w:t>
      </w:r>
      <w:r>
        <w:rPr>
          <w:lang w:val="sq-AL"/>
        </w:rPr>
        <w:t xml:space="preserve"> </w:t>
      </w:r>
      <w:r w:rsidRPr="00352260">
        <w:rPr>
          <w:lang w:val="sq-AL"/>
        </w:rPr>
        <w:t>kod</w:t>
      </w:r>
      <w:r>
        <w:rPr>
          <w:lang w:val="sq-AL"/>
        </w:rPr>
        <w:t xml:space="preserve"> </w:t>
      </w:r>
      <w:r w:rsidRPr="00352260">
        <w:rPr>
          <w:lang w:val="sq-AL"/>
        </w:rPr>
        <w:t>duhet</w:t>
      </w:r>
      <w:r>
        <w:rPr>
          <w:lang w:val="sq-AL"/>
        </w:rPr>
        <w:t xml:space="preserve"> </w:t>
      </w:r>
      <w:r w:rsidRPr="00352260">
        <w:rPr>
          <w:lang w:val="sq-AL"/>
        </w:rPr>
        <w:t>të</w:t>
      </w:r>
      <w:r>
        <w:rPr>
          <w:lang w:val="sq-AL"/>
        </w:rPr>
        <w:t xml:space="preserve"> </w:t>
      </w:r>
      <w:r w:rsidRPr="00352260">
        <w:rPr>
          <w:lang w:val="sq-AL"/>
        </w:rPr>
        <w:t>shfaqet</w:t>
      </w:r>
      <w:r>
        <w:rPr>
          <w:lang w:val="sq-AL"/>
        </w:rPr>
        <w:t xml:space="preserve"> </w:t>
      </w:r>
      <w:r w:rsidRPr="00352260">
        <w:rPr>
          <w:lang w:val="sq-AL"/>
        </w:rPr>
        <w:t>në</w:t>
      </w:r>
      <w:r>
        <w:rPr>
          <w:lang w:val="sq-AL"/>
        </w:rPr>
        <w:t xml:space="preserve"> </w:t>
      </w:r>
      <w:r w:rsidRPr="00352260">
        <w:rPr>
          <w:lang w:val="sq-AL"/>
        </w:rPr>
        <w:t>të</w:t>
      </w:r>
      <w:r>
        <w:rPr>
          <w:lang w:val="sq-AL"/>
        </w:rPr>
        <w:t xml:space="preserve"> </w:t>
      </w:r>
      <w:r w:rsidRPr="00352260">
        <w:rPr>
          <w:lang w:val="sq-AL"/>
        </w:rPr>
        <w:t>gjitha</w:t>
      </w:r>
      <w:r>
        <w:rPr>
          <w:lang w:val="sq-AL"/>
        </w:rPr>
        <w:t xml:space="preserve"> </w:t>
      </w:r>
      <w:r w:rsidRPr="00352260">
        <w:rPr>
          <w:lang w:val="sq-AL"/>
        </w:rPr>
        <w:t>dokumentet</w:t>
      </w:r>
      <w:r>
        <w:rPr>
          <w:lang w:val="sq-AL"/>
        </w:rPr>
        <w:t xml:space="preserve"> </w:t>
      </w:r>
      <w:r w:rsidRPr="00352260">
        <w:rPr>
          <w:lang w:val="sq-AL"/>
        </w:rPr>
        <w:t>shoqëruese</w:t>
      </w:r>
      <w:r>
        <w:rPr>
          <w:lang w:val="sq-AL"/>
        </w:rPr>
        <w:t xml:space="preserve"> </w:t>
      </w:r>
      <w:r w:rsidRPr="00352260">
        <w:rPr>
          <w:lang w:val="sq-AL"/>
        </w:rPr>
        <w:t>administrative</w:t>
      </w:r>
      <w:r>
        <w:rPr>
          <w:lang w:val="sq-AL"/>
        </w:rPr>
        <w:t xml:space="preserve"> </w:t>
      </w:r>
      <w:r w:rsidRPr="00352260">
        <w:rPr>
          <w:lang w:val="sq-AL"/>
        </w:rPr>
        <w:t>që shoqërojnë lëvizjen dhe hedhjen në konsum të produkteve të akcizës.</w:t>
      </w:r>
    </w:p>
    <w:p w:rsidR="00700A0E" w:rsidRPr="00352260" w:rsidRDefault="00700A0E" w:rsidP="00700A0E">
      <w:pPr>
        <w:pStyle w:val="Paragrafi"/>
        <w:rPr>
          <w:lang w:val="sq-AL"/>
        </w:rPr>
      </w:pPr>
      <w:r w:rsidRPr="00352260">
        <w:rPr>
          <w:lang w:val="sq-AL"/>
        </w:rPr>
        <w:t>Procedurat e licencimit dhe revokimit përcakto</w:t>
      </w:r>
      <w:r>
        <w:rPr>
          <w:lang w:val="sq-AL"/>
        </w:rPr>
        <w:t>hen me udhëzim të drejtorit të përgjithshëm të d</w:t>
      </w:r>
      <w:r w:rsidRPr="00352260">
        <w:rPr>
          <w:lang w:val="sq-AL"/>
        </w:rPr>
        <w:t>oganave.</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4</w:t>
      </w:r>
    </w:p>
    <w:p w:rsidR="00700A0E" w:rsidRPr="00352260" w:rsidRDefault="00700A0E" w:rsidP="00700A0E">
      <w:pPr>
        <w:pStyle w:val="NeniTitull"/>
        <w:rPr>
          <w:lang w:val="sq-AL"/>
        </w:rPr>
      </w:pPr>
      <w:r w:rsidRPr="00352260">
        <w:rPr>
          <w:lang w:val="sq-AL"/>
        </w:rPr>
        <w:t>Kushtet për regjistrim si pritës i regjistruar dhe për licencim si</w:t>
      </w:r>
      <w:r>
        <w:rPr>
          <w:lang w:val="sq-AL"/>
        </w:rPr>
        <w:t xml:space="preserve"> </w:t>
      </w:r>
      <w:r w:rsidRPr="00352260">
        <w:rPr>
          <w:lang w:val="sq-AL"/>
        </w:rPr>
        <w:t>përfaqësues fiskal</w:t>
      </w:r>
    </w:p>
    <w:p w:rsidR="00700A0E" w:rsidRPr="00352260" w:rsidRDefault="00700A0E" w:rsidP="00700A0E">
      <w:pPr>
        <w:pStyle w:val="NeniTitull"/>
        <w:rPr>
          <w:lang w:val="sq-AL"/>
        </w:rPr>
      </w:pPr>
    </w:p>
    <w:p w:rsidR="00700A0E" w:rsidRPr="00352260" w:rsidRDefault="00700A0E" w:rsidP="00700A0E">
      <w:pPr>
        <w:pStyle w:val="Paragrafi"/>
        <w:rPr>
          <w:lang w:val="sq-AL"/>
        </w:rPr>
      </w:pPr>
      <w:r w:rsidRPr="00352260">
        <w:rPr>
          <w:lang w:val="sq-AL"/>
        </w:rPr>
        <w:t>1. Kushtet për t’u regjistruar si pritësi i regjistruar:</w:t>
      </w:r>
    </w:p>
    <w:p w:rsidR="00700A0E" w:rsidRPr="00352260" w:rsidRDefault="00700A0E" w:rsidP="00700A0E">
      <w:pPr>
        <w:pStyle w:val="Paragrafi"/>
        <w:rPr>
          <w:lang w:val="sq-AL"/>
        </w:rPr>
      </w:pPr>
      <w:r w:rsidRPr="00352260">
        <w:rPr>
          <w:lang w:val="sq-AL"/>
        </w:rPr>
        <w:t>a) Pritësi i regjistruar duhet të plotësojë kushtet e mëposhtme:</w:t>
      </w:r>
    </w:p>
    <w:p w:rsidR="00700A0E" w:rsidRPr="00352260" w:rsidRDefault="00700A0E" w:rsidP="00700A0E">
      <w:pPr>
        <w:pStyle w:val="Paragrafi"/>
        <w:rPr>
          <w:lang w:val="sq-AL"/>
        </w:rPr>
      </w:pPr>
      <w:r w:rsidRPr="00352260">
        <w:rPr>
          <w:lang w:val="sq-AL"/>
        </w:rPr>
        <w:t>- Të jetë i vendosur në Republikën e Shqipërisë;</w:t>
      </w:r>
    </w:p>
    <w:p w:rsidR="00700A0E" w:rsidRPr="00352260" w:rsidRDefault="00700A0E" w:rsidP="00700A0E">
      <w:pPr>
        <w:pStyle w:val="Paragrafi"/>
        <w:rPr>
          <w:lang w:val="sq-AL"/>
        </w:rPr>
      </w:pPr>
      <w:r w:rsidRPr="00352260">
        <w:rPr>
          <w:lang w:val="sq-AL"/>
        </w:rPr>
        <w:t xml:space="preserve">- Të jetë i pajisur </w:t>
      </w:r>
      <w:r>
        <w:rPr>
          <w:lang w:val="sq-AL"/>
        </w:rPr>
        <w:t>me numrin unik të identifikimit</w:t>
      </w:r>
      <w:r w:rsidRPr="00352260">
        <w:rPr>
          <w:lang w:val="sq-AL"/>
        </w:rPr>
        <w:t xml:space="preserve"> të lëshuar nga QKR-ja;</w:t>
      </w:r>
    </w:p>
    <w:p w:rsidR="00700A0E" w:rsidRPr="00352260" w:rsidRDefault="00700A0E" w:rsidP="00700A0E">
      <w:pPr>
        <w:pStyle w:val="Paragrafi"/>
        <w:rPr>
          <w:lang w:val="sq-AL"/>
        </w:rPr>
      </w:pPr>
      <w:r w:rsidRPr="00352260">
        <w:rPr>
          <w:lang w:val="sq-AL"/>
        </w:rPr>
        <w:t>- Të depozitojë një garanci të nevojshme për të mbuluar veprimet e lëvizjes së</w:t>
      </w:r>
      <w:r>
        <w:rPr>
          <w:lang w:val="sq-AL"/>
        </w:rPr>
        <w:t xml:space="preserve"> </w:t>
      </w:r>
      <w:r w:rsidRPr="00352260">
        <w:rPr>
          <w:lang w:val="sq-AL"/>
        </w:rPr>
        <w:t>produkteve të akcizës me pezullim të detyrimeve;</w:t>
      </w:r>
    </w:p>
    <w:p w:rsidR="00700A0E" w:rsidRPr="00352260" w:rsidRDefault="00700A0E" w:rsidP="00700A0E">
      <w:pPr>
        <w:pStyle w:val="Paragrafi"/>
        <w:rPr>
          <w:lang w:val="sq-AL"/>
        </w:rPr>
      </w:pPr>
      <w:r w:rsidRPr="00352260">
        <w:rPr>
          <w:lang w:val="sq-AL"/>
        </w:rPr>
        <w:t>- Të paraqesë dëshmi penaliteti;</w:t>
      </w:r>
    </w:p>
    <w:p w:rsidR="00700A0E" w:rsidRPr="00352260" w:rsidRDefault="00700A0E" w:rsidP="00700A0E">
      <w:pPr>
        <w:pStyle w:val="Paragrafi"/>
        <w:rPr>
          <w:lang w:val="sq-AL"/>
        </w:rPr>
      </w:pPr>
      <w:r w:rsidRPr="00352260">
        <w:rPr>
          <w:lang w:val="sq-AL"/>
        </w:rPr>
        <w:t>- Të paraqesë vërtetim nga prokuroria me anë të të cilit vërtetohet se nuk është në ndjekje penale;</w:t>
      </w:r>
    </w:p>
    <w:p w:rsidR="00700A0E" w:rsidRPr="00352260" w:rsidRDefault="00700A0E" w:rsidP="00700A0E">
      <w:pPr>
        <w:pStyle w:val="Paragrafi"/>
        <w:rPr>
          <w:lang w:val="sq-AL"/>
        </w:rPr>
      </w:pPr>
      <w:r w:rsidRPr="00352260">
        <w:rPr>
          <w:lang w:val="sq-AL"/>
        </w:rPr>
        <w:t>- Të paraqesë dëshmi për shlyerjen e të gjitha detyrimeve ndaj administratës tatimore dh</w:t>
      </w:r>
      <w:r>
        <w:rPr>
          <w:lang w:val="sq-AL"/>
        </w:rPr>
        <w:t>e doganore;</w:t>
      </w:r>
    </w:p>
    <w:p w:rsidR="00700A0E" w:rsidRPr="00352260" w:rsidRDefault="00700A0E" w:rsidP="00700A0E">
      <w:pPr>
        <w:pStyle w:val="Paragrafi"/>
        <w:rPr>
          <w:lang w:val="sq-AL"/>
        </w:rPr>
      </w:pPr>
      <w:r w:rsidRPr="00352260">
        <w:rPr>
          <w:lang w:val="sq-AL"/>
        </w:rPr>
        <w:t>- Të japë një përshkrim të produkteve të akcizës që do të trajtojë;</w:t>
      </w:r>
    </w:p>
    <w:p w:rsidR="00700A0E" w:rsidRPr="00352260" w:rsidRDefault="00700A0E" w:rsidP="00700A0E">
      <w:pPr>
        <w:pStyle w:val="Paragrafi"/>
        <w:rPr>
          <w:lang w:val="sq-AL"/>
        </w:rPr>
      </w:pPr>
      <w:r w:rsidRPr="00352260">
        <w:rPr>
          <w:lang w:val="sq-AL"/>
        </w:rPr>
        <w:t>- Të paraqesë të dhëna për kapacitetin maksimal mbajtës të ambientit/eve të stokimit.</w:t>
      </w:r>
    </w:p>
    <w:p w:rsidR="00700A0E" w:rsidRPr="00352260" w:rsidRDefault="00700A0E" w:rsidP="00700A0E">
      <w:pPr>
        <w:pStyle w:val="Paragrafi"/>
        <w:rPr>
          <w:lang w:val="sq-AL"/>
        </w:rPr>
      </w:pPr>
      <w:r w:rsidRPr="00352260">
        <w:rPr>
          <w:lang w:val="sq-AL"/>
        </w:rPr>
        <w:t>b) Drejtoria e Përgjithshme e Doganave, në rast se e gjykon të nevojshme, mund të bëjë verifikimin e ambienteve të stokimit.</w:t>
      </w:r>
    </w:p>
    <w:p w:rsidR="00700A0E" w:rsidRPr="00352260" w:rsidRDefault="00700A0E" w:rsidP="00700A0E">
      <w:pPr>
        <w:pStyle w:val="Paragrafi"/>
        <w:rPr>
          <w:lang w:val="sq-AL"/>
        </w:rPr>
      </w:pPr>
      <w:r w:rsidRPr="00352260">
        <w:rPr>
          <w:lang w:val="sq-AL"/>
        </w:rPr>
        <w:t>c) Në rast se kushtet vlerësohen të paplotësuara, kërkesa i refuzohet kërkuesit</w:t>
      </w:r>
      <w:r>
        <w:rPr>
          <w:lang w:val="sq-AL"/>
        </w:rPr>
        <w:t>,</w:t>
      </w:r>
      <w:r w:rsidRPr="00352260">
        <w:rPr>
          <w:lang w:val="sq-AL"/>
        </w:rPr>
        <w:t xml:space="preserve"> duke i dhënë shpjegime për kushtet e paplotësuara. </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Kërkuesi për marrjen e statusit të pritësit të regjistruar ka të drejtën e riaplikimit pas plotësimit të kërkesave të kërkuara për këtë qëllim.</w:t>
      </w:r>
    </w:p>
    <w:p w:rsidR="00700A0E" w:rsidRPr="00352260" w:rsidRDefault="00700A0E" w:rsidP="00700A0E">
      <w:pPr>
        <w:pStyle w:val="Paragrafi"/>
        <w:rPr>
          <w:lang w:val="sq-AL"/>
        </w:rPr>
      </w:pPr>
      <w:r w:rsidRPr="00352260">
        <w:rPr>
          <w:lang w:val="sq-AL"/>
        </w:rPr>
        <w:t>2. Kushtet për t’u licencuar si përfaqësues fiskal</w:t>
      </w:r>
    </w:p>
    <w:p w:rsidR="00700A0E" w:rsidRPr="00352260" w:rsidRDefault="00700A0E" w:rsidP="00700A0E">
      <w:pPr>
        <w:pStyle w:val="Paragrafi"/>
        <w:rPr>
          <w:lang w:val="sq-AL"/>
        </w:rPr>
      </w:pPr>
      <w:r w:rsidRPr="00352260">
        <w:rPr>
          <w:lang w:val="sq-AL"/>
        </w:rPr>
        <w:t>a) Pë</w:t>
      </w:r>
      <w:r>
        <w:rPr>
          <w:lang w:val="sq-AL"/>
        </w:rPr>
        <w:t>rfaqësuesi fiskal është personi</w:t>
      </w:r>
      <w:r w:rsidRPr="00352260">
        <w:rPr>
          <w:lang w:val="sq-AL"/>
        </w:rPr>
        <w:t xml:space="preserve"> fizik apo juridik, që miratohet nga DPD-ja, pas plotësimit të kushteve të</w:t>
      </w:r>
      <w:r>
        <w:rPr>
          <w:lang w:val="sq-AL"/>
        </w:rPr>
        <w:t xml:space="preserve"> </w:t>
      </w:r>
      <w:r w:rsidRPr="00352260">
        <w:rPr>
          <w:lang w:val="sq-AL"/>
        </w:rPr>
        <w:t>mëposhtme:</w:t>
      </w:r>
    </w:p>
    <w:p w:rsidR="00700A0E" w:rsidRPr="00352260" w:rsidRDefault="00700A0E" w:rsidP="00700A0E">
      <w:pPr>
        <w:pStyle w:val="Paragrafi"/>
        <w:rPr>
          <w:lang w:val="sq-AL"/>
        </w:rPr>
      </w:pPr>
      <w:r w:rsidRPr="00352260">
        <w:rPr>
          <w:lang w:val="sq-AL"/>
        </w:rPr>
        <w:t>- Të jetë i vendosur në Republikën e Shqipërisë;</w:t>
      </w:r>
    </w:p>
    <w:p w:rsidR="00700A0E" w:rsidRPr="00352260" w:rsidRDefault="00700A0E" w:rsidP="00700A0E">
      <w:pPr>
        <w:pStyle w:val="Paragrafi"/>
        <w:rPr>
          <w:lang w:val="sq-AL"/>
        </w:rPr>
      </w:pPr>
      <w:r w:rsidRPr="00352260">
        <w:rPr>
          <w:lang w:val="sq-AL"/>
        </w:rPr>
        <w:t>- Të jetë i pajisur me numrin unik të identifikimit, të lëshuar nga QKR-ja;</w:t>
      </w:r>
    </w:p>
    <w:p w:rsidR="00700A0E" w:rsidRPr="00352260" w:rsidRDefault="00700A0E" w:rsidP="00700A0E">
      <w:pPr>
        <w:pStyle w:val="Paragrafi"/>
        <w:rPr>
          <w:lang w:val="sq-AL"/>
        </w:rPr>
      </w:pPr>
      <w:r w:rsidRPr="00352260">
        <w:rPr>
          <w:lang w:val="sq-AL"/>
        </w:rPr>
        <w:t>- Të jetë i pajisur me prokurë nga depozituesi i miratuar, dërguesi dhe pritësi i regjistruar që provon se ka të drejtë të veprojë si përfaqësues fiskal në emër dhe për llogari të tyre;</w:t>
      </w:r>
    </w:p>
    <w:p w:rsidR="00700A0E" w:rsidRPr="00352260" w:rsidRDefault="00700A0E" w:rsidP="00700A0E">
      <w:pPr>
        <w:pStyle w:val="Paragrafi"/>
        <w:rPr>
          <w:lang w:val="sq-AL"/>
        </w:rPr>
      </w:pPr>
      <w:r w:rsidRPr="00352260">
        <w:rPr>
          <w:lang w:val="sq-AL"/>
        </w:rPr>
        <w:t>- Të depozitojë një garanci të nevojshme për të mbuluar veprimet e lëvizjes apo mbajtjes së produkteve të akcizës me pezullim të detyrimeve;</w:t>
      </w:r>
    </w:p>
    <w:p w:rsidR="00700A0E" w:rsidRPr="00352260" w:rsidRDefault="00700A0E" w:rsidP="00700A0E">
      <w:pPr>
        <w:pStyle w:val="Paragrafi"/>
        <w:rPr>
          <w:lang w:val="sq-AL"/>
        </w:rPr>
      </w:pPr>
      <w:r w:rsidRPr="00352260">
        <w:rPr>
          <w:lang w:val="sq-AL"/>
        </w:rPr>
        <w:t>- Të paraqesë dëshmi penaliteti;</w:t>
      </w:r>
    </w:p>
    <w:p w:rsidR="00700A0E" w:rsidRPr="00352260" w:rsidRDefault="00700A0E" w:rsidP="00700A0E">
      <w:pPr>
        <w:pStyle w:val="Paragrafi"/>
        <w:rPr>
          <w:lang w:val="sq-AL"/>
        </w:rPr>
      </w:pPr>
      <w:r w:rsidRPr="00352260">
        <w:rPr>
          <w:lang w:val="sq-AL"/>
        </w:rPr>
        <w:t>- Të paraqesë vërtetim nga prokuroria me anën e të cilit vërtetohet</w:t>
      </w:r>
      <w:r>
        <w:rPr>
          <w:lang w:val="sq-AL"/>
        </w:rPr>
        <w:t xml:space="preserve"> </w:t>
      </w:r>
      <w:r w:rsidRPr="00352260">
        <w:rPr>
          <w:lang w:val="sq-AL"/>
        </w:rPr>
        <w:t>se nuk është në ndjekje penale;</w:t>
      </w:r>
    </w:p>
    <w:p w:rsidR="00700A0E" w:rsidRPr="00352260" w:rsidRDefault="00700A0E" w:rsidP="00700A0E">
      <w:pPr>
        <w:pStyle w:val="Paragrafi"/>
        <w:rPr>
          <w:lang w:val="sq-AL"/>
        </w:rPr>
      </w:pPr>
      <w:r w:rsidRPr="00352260">
        <w:rPr>
          <w:lang w:val="sq-AL"/>
        </w:rPr>
        <w:t>- Të paraqesë dëshmi për shlyerjen e të gjitha detyrimeve ndaj administratës tatimore dhe doganore.</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5</w:t>
      </w:r>
    </w:p>
    <w:p w:rsidR="00700A0E" w:rsidRPr="00352260" w:rsidRDefault="00700A0E" w:rsidP="00700A0E">
      <w:pPr>
        <w:pStyle w:val="NeniTitull"/>
        <w:rPr>
          <w:lang w:val="sq-AL"/>
        </w:rPr>
      </w:pPr>
      <w:r w:rsidRPr="00352260">
        <w:rPr>
          <w:lang w:val="sq-AL"/>
        </w:rPr>
        <w:t>Agjenti doganor/përfaqësuesi fiskal</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Përfaqësues fiskal, sipas kushteve të përcaktuara në nenin 3 të ligjit, mund të jetë edhe agjenti doganor,</w:t>
      </w:r>
      <w:r>
        <w:rPr>
          <w:lang w:val="sq-AL"/>
        </w:rPr>
        <w:t xml:space="preserve"> </w:t>
      </w:r>
      <w:r w:rsidRPr="00352260">
        <w:rPr>
          <w:lang w:val="sq-AL"/>
        </w:rPr>
        <w:t>i</w:t>
      </w:r>
      <w:r>
        <w:rPr>
          <w:lang w:val="sq-AL"/>
        </w:rPr>
        <w:t xml:space="preserve"> </w:t>
      </w:r>
      <w:r w:rsidRPr="00352260">
        <w:rPr>
          <w:lang w:val="sq-AL"/>
        </w:rPr>
        <w:t>cili</w:t>
      </w:r>
      <w:r>
        <w:rPr>
          <w:lang w:val="sq-AL"/>
        </w:rPr>
        <w:t xml:space="preserve"> </w:t>
      </w:r>
      <w:r w:rsidRPr="00352260">
        <w:rPr>
          <w:lang w:val="sq-AL"/>
        </w:rPr>
        <w:t>duhet,</w:t>
      </w:r>
      <w:r>
        <w:rPr>
          <w:lang w:val="sq-AL"/>
        </w:rPr>
        <w:t xml:space="preserve"> </w:t>
      </w:r>
      <w:r w:rsidRPr="00352260">
        <w:rPr>
          <w:lang w:val="sq-AL"/>
        </w:rPr>
        <w:t>në</w:t>
      </w:r>
      <w:r>
        <w:rPr>
          <w:lang w:val="sq-AL"/>
        </w:rPr>
        <w:t xml:space="preserve"> </w:t>
      </w:r>
      <w:r w:rsidRPr="00352260">
        <w:rPr>
          <w:lang w:val="sq-AL"/>
        </w:rPr>
        <w:t>të</w:t>
      </w:r>
      <w:r>
        <w:rPr>
          <w:lang w:val="sq-AL"/>
        </w:rPr>
        <w:t xml:space="preserve"> </w:t>
      </w:r>
      <w:r w:rsidRPr="00352260">
        <w:rPr>
          <w:lang w:val="sq-AL"/>
        </w:rPr>
        <w:t>njëjtën</w:t>
      </w:r>
      <w:r>
        <w:rPr>
          <w:lang w:val="sq-AL"/>
        </w:rPr>
        <w:t xml:space="preserve"> </w:t>
      </w:r>
      <w:r w:rsidRPr="00352260">
        <w:rPr>
          <w:lang w:val="sq-AL"/>
        </w:rPr>
        <w:t>kohë, të</w:t>
      </w:r>
      <w:r>
        <w:rPr>
          <w:lang w:val="sq-AL"/>
        </w:rPr>
        <w:t xml:space="preserve"> </w:t>
      </w:r>
      <w:r w:rsidRPr="00352260">
        <w:rPr>
          <w:lang w:val="sq-AL"/>
        </w:rPr>
        <w:t>jetë i licencuar nga DPD-ja për të vepruar edhe si përfaqësues fiskal.</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6</w:t>
      </w:r>
    </w:p>
    <w:p w:rsidR="00700A0E" w:rsidRPr="00352260" w:rsidRDefault="00700A0E" w:rsidP="00700A0E">
      <w:pPr>
        <w:pStyle w:val="NeniTitull"/>
        <w:rPr>
          <w:lang w:val="sq-AL"/>
        </w:rPr>
      </w:pPr>
      <w:r w:rsidRPr="00352260">
        <w:rPr>
          <w:lang w:val="sq-AL"/>
        </w:rPr>
        <w:t>Prokura e përfaqësimit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Në veprimet me autoritetet doganore, me kërkesë të tyre, përfaqësuesi fiskal paraqet prokurën që i jep të drejtën e përfaqësimit të drejtpërdrejtë për kryerjen e formaliteteve përkatëse. Kjo prokurë duhet të përmbajë të paktën të dhënat e</w:t>
      </w:r>
      <w:r>
        <w:rPr>
          <w:lang w:val="sq-AL"/>
        </w:rPr>
        <w:t xml:space="preserve"> </w:t>
      </w:r>
      <w:r w:rsidRPr="00352260">
        <w:rPr>
          <w:lang w:val="sq-AL"/>
        </w:rPr>
        <w:t>mëposhtme:</w:t>
      </w:r>
    </w:p>
    <w:p w:rsidR="00700A0E" w:rsidRPr="00352260" w:rsidRDefault="00700A0E" w:rsidP="00700A0E">
      <w:pPr>
        <w:pStyle w:val="Paragrafi"/>
        <w:rPr>
          <w:lang w:val="sq-AL"/>
        </w:rPr>
      </w:pPr>
      <w:r w:rsidRPr="00352260">
        <w:rPr>
          <w:lang w:val="sq-AL"/>
        </w:rPr>
        <w:t>a) Emrin e të përfaqësuarit;</w:t>
      </w:r>
    </w:p>
    <w:p w:rsidR="00700A0E" w:rsidRPr="00352260" w:rsidRDefault="00700A0E" w:rsidP="00700A0E">
      <w:pPr>
        <w:pStyle w:val="Paragrafi"/>
        <w:rPr>
          <w:lang w:val="sq-AL"/>
        </w:rPr>
      </w:pPr>
      <w:r w:rsidRPr="00352260">
        <w:rPr>
          <w:lang w:val="sq-AL"/>
        </w:rPr>
        <w:t>b) Tagrat e përfaqësimit;</w:t>
      </w:r>
    </w:p>
    <w:p w:rsidR="00700A0E" w:rsidRPr="00352260" w:rsidRDefault="00700A0E" w:rsidP="00700A0E">
      <w:pPr>
        <w:pStyle w:val="Paragrafi"/>
        <w:rPr>
          <w:lang w:val="sq-AL"/>
        </w:rPr>
      </w:pPr>
      <w:r w:rsidRPr="00352260">
        <w:rPr>
          <w:lang w:val="sq-AL"/>
        </w:rPr>
        <w:t>c) Numrin e kodit fiskal specifik të të përfaqësuarit;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Nënshkrimin e të përfaqësuarit.</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7</w:t>
      </w:r>
    </w:p>
    <w:p w:rsidR="00700A0E" w:rsidRPr="00352260" w:rsidRDefault="00700A0E" w:rsidP="00700A0E">
      <w:pPr>
        <w:pStyle w:val="NeniTitull"/>
        <w:rPr>
          <w:lang w:val="sq-AL"/>
        </w:rPr>
      </w:pPr>
      <w:r w:rsidRPr="00352260">
        <w:rPr>
          <w:lang w:val="sq-AL"/>
        </w:rPr>
        <w:t>Garantimi i pagesës së akcizës</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“a” të pikës 2 të nenit 3, dhe të neneve 21 e 22 të ligjit, përfaqësuesi fiskal garanton pagesën e akcizës në lëvizjen e mallrave nën regjimin e pezullimit të detyrimeve, në përputhje me nenet 74 deri 76 të këtij vendimi.</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8</w:t>
      </w:r>
    </w:p>
    <w:p w:rsidR="00700A0E" w:rsidRPr="00352260" w:rsidRDefault="00700A0E" w:rsidP="00700A0E">
      <w:pPr>
        <w:pStyle w:val="NeniTitull"/>
        <w:rPr>
          <w:lang w:val="sq-AL"/>
        </w:rPr>
      </w:pPr>
      <w:r w:rsidRPr="00352260">
        <w:rPr>
          <w:lang w:val="sq-AL"/>
        </w:rPr>
        <w:t>Pagesa e akcizës</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Në zbatim të shkronjës</w:t>
      </w:r>
      <w:r>
        <w:rPr>
          <w:lang w:val="sq-AL"/>
        </w:rPr>
        <w:t xml:space="preserve"> </w:t>
      </w:r>
      <w:r w:rsidRPr="00352260">
        <w:rPr>
          <w:lang w:val="sq-AL"/>
        </w:rPr>
        <w:t>“b” të pikës 2 të nenit 3, forma dhe afatet e pagesës së akcizës nga ana e përfaqësuesit fiskal bëhen në përputhje me nenet 15 dhe 16 të këtij vendimi.</w:t>
      </w:r>
    </w:p>
    <w:p w:rsidR="00700A0E" w:rsidRPr="00352260" w:rsidRDefault="00700A0E" w:rsidP="00700A0E">
      <w:pPr>
        <w:pStyle w:val="Paragrafi"/>
        <w:rPr>
          <w:lang w:val="sq-AL"/>
        </w:rPr>
      </w:pPr>
      <w:r w:rsidRPr="00352260">
        <w:rPr>
          <w:lang w:val="sq-AL"/>
        </w:rPr>
        <w:t>2. Për</w:t>
      </w:r>
      <w:r>
        <w:rPr>
          <w:lang w:val="sq-AL"/>
        </w:rPr>
        <w:t>faqësuesi fiskal, qoftë person</w:t>
      </w:r>
      <w:r w:rsidRPr="00352260">
        <w:rPr>
          <w:lang w:val="sq-AL"/>
        </w:rPr>
        <w:t xml:space="preserve"> fizik ose juridik, i kërkohet të paguajë çdo borxh akcize, të krijuar në përputhje me ligjin.</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9</w:t>
      </w:r>
    </w:p>
    <w:p w:rsidR="00700A0E" w:rsidRPr="00352260" w:rsidRDefault="00700A0E" w:rsidP="00700A0E">
      <w:pPr>
        <w:pStyle w:val="NeniTitull"/>
        <w:rPr>
          <w:lang w:val="sq-AL"/>
        </w:rPr>
      </w:pPr>
      <w:r w:rsidRPr="00352260">
        <w:rPr>
          <w:lang w:val="sq-AL"/>
        </w:rPr>
        <w:t>Mbajtja e regjistrimeve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Përfaqësuesi fiskal është i detyruar të mbajë regjistrime/kontabilitet, forma dhe përmbajtja e të cilave, për çdo mall akcize</w:t>
      </w:r>
      <w:r>
        <w:rPr>
          <w:lang w:val="sq-AL"/>
        </w:rPr>
        <w:t>,</w:t>
      </w:r>
      <w:r w:rsidRPr="00352260">
        <w:rPr>
          <w:lang w:val="sq-AL"/>
        </w:rPr>
        <w:t xml:space="preserve"> si dhe vendi ku duhen mbajtur ato, të disponueshme për administratën doganore, përcaktohen në nenet 53 deri 56 të këtij vendimi.</w:t>
      </w:r>
    </w:p>
    <w:p w:rsidR="00700A0E" w:rsidRPr="00352260" w:rsidRDefault="00700A0E" w:rsidP="00700A0E">
      <w:pPr>
        <w:pStyle w:val="Paragrafi"/>
        <w:rPr>
          <w:lang w:val="sq-AL"/>
        </w:rPr>
      </w:pPr>
      <w:r w:rsidRPr="00352260">
        <w:rPr>
          <w:lang w:val="sq-AL"/>
        </w:rPr>
        <w:t>2. Çdo</w:t>
      </w:r>
      <w:r>
        <w:rPr>
          <w:lang w:val="sq-AL"/>
        </w:rPr>
        <w:t xml:space="preserve"> </w:t>
      </w:r>
      <w:r w:rsidRPr="00352260">
        <w:rPr>
          <w:lang w:val="sq-AL"/>
        </w:rPr>
        <w:t>regjistrim, nga data kur është krijuar, ruhet për një periudhë kohe, sipas afateve të përcaktuara në ligj dhe u vihet në dispozicion punonjësve të autorizuar të administratës doganore, sipas kërkesës së tyre.</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10</w:t>
      </w:r>
    </w:p>
    <w:p w:rsidR="00700A0E" w:rsidRPr="00352260" w:rsidRDefault="00700A0E" w:rsidP="00700A0E">
      <w:pPr>
        <w:pStyle w:val="NeniTitull"/>
        <w:rPr>
          <w:lang w:val="sq-AL"/>
        </w:rPr>
      </w:pPr>
      <w:r w:rsidRPr="00352260">
        <w:rPr>
          <w:lang w:val="sq-AL"/>
        </w:rPr>
        <w:t>Detyrimet e përfaqësuesit fiskal në deklarim</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Përfaqësuesi fiskal, në deklarim, kryen të njëjtat procedura si depozituesi i miratuar, dërguesi apo pritësi i regjistruar që përfaqëson.</w:t>
      </w:r>
    </w:p>
    <w:p w:rsidR="00700A0E" w:rsidRPr="00352260" w:rsidRDefault="00700A0E" w:rsidP="00700A0E">
      <w:pPr>
        <w:pStyle w:val="NeniNr"/>
        <w:rPr>
          <w:lang w:val="sq-AL"/>
        </w:rPr>
      </w:pPr>
    </w:p>
    <w:p w:rsidR="00700A0E" w:rsidRPr="0073720D" w:rsidRDefault="00700A0E" w:rsidP="00700A0E">
      <w:pPr>
        <w:pStyle w:val="NeniNr"/>
        <w:rPr>
          <w:lang w:val="sq-AL"/>
        </w:rPr>
      </w:pPr>
      <w:r w:rsidRPr="0073720D">
        <w:rPr>
          <w:lang w:val="sq-AL"/>
        </w:rPr>
        <w:t>SEKSIONI 1</w:t>
      </w:r>
    </w:p>
    <w:p w:rsidR="00700A0E" w:rsidRPr="0073720D" w:rsidRDefault="00700A0E" w:rsidP="00700A0E">
      <w:pPr>
        <w:pStyle w:val="NeniTitull"/>
        <w:rPr>
          <w:b w:val="0"/>
          <w:lang w:val="sq-AL"/>
        </w:rPr>
      </w:pPr>
      <w:r w:rsidRPr="0073720D">
        <w:rPr>
          <w:b w:val="0"/>
          <w:lang w:val="sq-AL"/>
        </w:rPr>
        <w:t>DEKLARIMI DHE PAGESA</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“c” të pikës 2 të nenit 8 të ligjit, ky seksion përcakton rregullat për deklarimin me gojë apo deklarimin me çdo veprim tjetër për produktet e akcizës</w:t>
      </w:r>
      <w:r>
        <w:rPr>
          <w:lang w:val="sq-AL"/>
        </w:rPr>
        <w:t>,</w:t>
      </w:r>
      <w:r w:rsidRPr="00352260">
        <w:rPr>
          <w:lang w:val="sq-AL"/>
        </w:rPr>
        <w:t xml:space="preserve"> si dhe momentin e kryerjes së pagesës së akcizës dhe formën e pagesës për produktet e akcizës.</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11</w:t>
      </w:r>
    </w:p>
    <w:p w:rsidR="00700A0E" w:rsidRPr="00352260" w:rsidRDefault="00700A0E" w:rsidP="00700A0E">
      <w:pPr>
        <w:pStyle w:val="NeniTitull"/>
        <w:rPr>
          <w:lang w:val="sq-AL"/>
        </w:rPr>
      </w:pPr>
      <w:r w:rsidRPr="00352260">
        <w:rPr>
          <w:lang w:val="sq-AL"/>
        </w:rPr>
        <w:t>Përkufizime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 të neneve 12 deri 14 të këtij vendimi, përdoren përkufizimet e</w:t>
      </w:r>
      <w:r>
        <w:rPr>
          <w:lang w:val="sq-AL"/>
        </w:rPr>
        <w:t xml:space="preserve"> </w:t>
      </w:r>
      <w:r w:rsidRPr="00352260">
        <w:rPr>
          <w:lang w:val="sq-AL"/>
        </w:rPr>
        <w:t>mëposhtme, që kanë këto kuptime:</w:t>
      </w:r>
    </w:p>
    <w:p w:rsidR="00700A0E" w:rsidRPr="00352260" w:rsidRDefault="00700A0E" w:rsidP="00700A0E">
      <w:pPr>
        <w:pStyle w:val="Paragrafi"/>
        <w:rPr>
          <w:lang w:val="sq-AL"/>
        </w:rPr>
      </w:pPr>
      <w:r w:rsidRPr="00352260">
        <w:rPr>
          <w:lang w:val="sq-AL"/>
        </w:rPr>
        <w:t>1. “Udhëtar”:</w:t>
      </w:r>
    </w:p>
    <w:p w:rsidR="00700A0E" w:rsidRPr="00352260" w:rsidRDefault="00700A0E" w:rsidP="00700A0E">
      <w:pPr>
        <w:pStyle w:val="Paragrafi"/>
        <w:rPr>
          <w:lang w:val="sq-AL"/>
        </w:rPr>
      </w:pPr>
      <w:r w:rsidRPr="00352260">
        <w:rPr>
          <w:lang w:val="sq-AL"/>
        </w:rPr>
        <w:t>a) në hyrje është çdo person</w:t>
      </w:r>
      <w:r>
        <w:rPr>
          <w:lang w:val="sq-AL"/>
        </w:rPr>
        <w:t>,</w:t>
      </w:r>
      <w:r w:rsidRPr="00352260">
        <w:rPr>
          <w:lang w:val="sq-AL"/>
        </w:rPr>
        <w:t xml:space="preserve"> i cili është rezident në një vend tjetër dhe hyn përkohësisht në territorin doganor të Republikës së Shqipërisë ose një rezident shqiptar</w:t>
      </w:r>
      <w:r>
        <w:rPr>
          <w:lang w:val="sq-AL"/>
        </w:rPr>
        <w:t>,</w:t>
      </w:r>
      <w:r w:rsidRPr="00352260">
        <w:rPr>
          <w:lang w:val="sq-AL"/>
        </w:rPr>
        <w:t xml:space="preserve"> i cili kthehet pas qëndrimit të përkohshëm në një vend tjetër;</w:t>
      </w:r>
    </w:p>
    <w:p w:rsidR="00700A0E" w:rsidRPr="00352260" w:rsidRDefault="00700A0E" w:rsidP="00700A0E">
      <w:pPr>
        <w:pStyle w:val="Paragrafi"/>
        <w:rPr>
          <w:lang w:val="sq-AL"/>
        </w:rPr>
      </w:pPr>
      <w:r w:rsidRPr="00352260">
        <w:rPr>
          <w:lang w:val="sq-AL"/>
        </w:rPr>
        <w:t>b) në dalje është çdo person rezident shqiptar</w:t>
      </w:r>
      <w:r>
        <w:rPr>
          <w:lang w:val="sq-AL"/>
        </w:rPr>
        <w:t>,</w:t>
      </w:r>
      <w:r w:rsidRPr="00352260">
        <w:rPr>
          <w:lang w:val="sq-AL"/>
        </w:rPr>
        <w:t xml:space="preserve"> i cili del përkohësisht nga territori doganor i Republikës së Shqipërisë ose një rezident joshqiptar</w:t>
      </w:r>
      <w:r>
        <w:rPr>
          <w:lang w:val="sq-AL"/>
        </w:rPr>
        <w:t>,</w:t>
      </w:r>
      <w:r w:rsidRPr="00352260">
        <w:rPr>
          <w:lang w:val="sq-AL"/>
        </w:rPr>
        <w:t xml:space="preserve"> i cili del pas qëndrimit të përkohshëm në këtë territor.</w:t>
      </w:r>
    </w:p>
    <w:p w:rsidR="00700A0E" w:rsidRPr="00352260" w:rsidRDefault="00700A0E" w:rsidP="00700A0E">
      <w:pPr>
        <w:pStyle w:val="Paragrafi"/>
        <w:rPr>
          <w:lang w:val="sq-AL"/>
        </w:rPr>
      </w:pPr>
      <w:r w:rsidRPr="00352260">
        <w:rPr>
          <w:lang w:val="sq-AL"/>
        </w:rPr>
        <w:t>2. “Bagazh”, të gjitha mallrat e transportuara me çfarëdolloj mjeti nga një person fizik natyror (individi) gjatë udhëtimit.</w:t>
      </w:r>
    </w:p>
    <w:p w:rsidR="00700A0E" w:rsidRPr="00352260" w:rsidRDefault="00700A0E" w:rsidP="00700A0E">
      <w:pPr>
        <w:pStyle w:val="Paragrafi"/>
        <w:rPr>
          <w:lang w:val="sq-AL"/>
        </w:rPr>
      </w:pPr>
      <w:r w:rsidRPr="00352260">
        <w:rPr>
          <w:lang w:val="sq-AL"/>
        </w:rPr>
        <w:t>3. “Sende/dërgesa personale”, sendet që nevojiten për përdorim personal të të interesuarit ose për nevoja familjare të këtij të fundit. Përbëjnë, në veçanti, sende personale, sendet vetjake që duhet të importohen në sasi dhe të jenë të një natyre të tillë që të duket qartë se nuk po importohen për qëllime tregtare.</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12</w:t>
      </w:r>
    </w:p>
    <w:p w:rsidR="00700A0E" w:rsidRPr="00352260" w:rsidRDefault="00700A0E" w:rsidP="00700A0E">
      <w:pPr>
        <w:pStyle w:val="NeniTitull"/>
        <w:rPr>
          <w:lang w:val="sq-AL"/>
        </w:rPr>
      </w:pPr>
      <w:r w:rsidRPr="00352260">
        <w:rPr>
          <w:lang w:val="sq-AL"/>
        </w:rPr>
        <w:t>Deklarimi me gojë dhe deklarimi me çdo veprim tjetër</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Deklarimi me gojë</w:t>
      </w:r>
      <w:r>
        <w:rPr>
          <w:lang w:val="sq-AL"/>
        </w:rPr>
        <w:t>,</w:t>
      </w:r>
      <w:r w:rsidRPr="00352260">
        <w:rPr>
          <w:lang w:val="sq-AL"/>
        </w:rPr>
        <w:t xml:space="preserve"> si dhe deklarimi m</w:t>
      </w:r>
      <w:r>
        <w:rPr>
          <w:lang w:val="sq-AL"/>
        </w:rPr>
        <w:t>e çdo veprim tjetër, me anë të t</w:t>
      </w:r>
      <w:r w:rsidRPr="00352260">
        <w:rPr>
          <w:lang w:val="sq-AL"/>
        </w:rPr>
        <w:t>ë cilit produktet e akcizës mund t’i nënshtrohen një procedure fiskale, mund të bëhet sipas kushtëzimeve në nenin 10 të ligjit, për sendet/dërgesat personale të një natyre jotregtare:</w:t>
      </w:r>
    </w:p>
    <w:p w:rsidR="00700A0E" w:rsidRPr="00352260" w:rsidRDefault="00700A0E" w:rsidP="00700A0E">
      <w:pPr>
        <w:pStyle w:val="Paragrafi"/>
        <w:rPr>
          <w:lang w:val="sq-AL"/>
        </w:rPr>
      </w:pPr>
      <w:r w:rsidRPr="00352260">
        <w:rPr>
          <w:lang w:val="sq-AL"/>
        </w:rPr>
        <w:t>a) që gjenden në bagazhet e udhëtarëve;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të deklaruara nga një person fizik natyror (individi), me kusht që ai të mos përdorë shërbimin e një përfaqësuesi fiskal.</w:t>
      </w:r>
    </w:p>
    <w:p w:rsidR="00700A0E" w:rsidRPr="00352260" w:rsidRDefault="00700A0E" w:rsidP="00700A0E">
      <w:pPr>
        <w:pStyle w:val="Paragrafi"/>
        <w:rPr>
          <w:lang w:val="sq-AL"/>
        </w:rPr>
      </w:pPr>
      <w:r w:rsidRPr="00352260">
        <w:rPr>
          <w:lang w:val="sq-AL"/>
        </w:rPr>
        <w:t>2. Kur mallrat e deklaruara në përputhje me pikën 1 të këtij neni, janë objekt i detyrimit të importit ose i detyrimeve të tjera, zyra doganore e lejon personin në fjalë të përdorë deklarim të thjeshtuar</w:t>
      </w:r>
      <w:r>
        <w:rPr>
          <w:lang w:val="sq-AL"/>
        </w:rPr>
        <w:t>,</w:t>
      </w:r>
      <w:r w:rsidRPr="00352260">
        <w:rPr>
          <w:lang w:val="sq-AL"/>
        </w:rPr>
        <w:t xml:space="preserve"> sipas përcaktim</w:t>
      </w:r>
      <w:r>
        <w:rPr>
          <w:lang w:val="sq-AL"/>
        </w:rPr>
        <w:t>eve me udhëzim të drejtorit të përgjithshëm të d</w:t>
      </w:r>
      <w:r w:rsidRPr="00352260">
        <w:rPr>
          <w:lang w:val="sq-AL"/>
        </w:rPr>
        <w:t>oganave.</w:t>
      </w:r>
    </w:p>
    <w:p w:rsidR="00700A0E" w:rsidRPr="00352260" w:rsidRDefault="00700A0E" w:rsidP="00700A0E">
      <w:pPr>
        <w:pStyle w:val="Paragrafi"/>
        <w:rPr>
          <w:lang w:val="sq-AL"/>
        </w:rPr>
      </w:pPr>
      <w:r w:rsidRPr="00352260">
        <w:rPr>
          <w:lang w:val="sq-AL"/>
        </w:rPr>
        <w:t>3. Në qoftë se nga një kontroll i kryer rezulton se produktet e akcizës u nënshtrohen detyrimeve në import dhe nuk janë deklaruar, këto produkte do të konsiderohen se janë importuar në mënyrë të paligjshme.</w:t>
      </w:r>
    </w:p>
    <w:p w:rsidR="00700A0E" w:rsidRPr="00352260" w:rsidRDefault="00700A0E" w:rsidP="00700A0E">
      <w:pPr>
        <w:pStyle w:val="Paragrafi"/>
        <w:rPr>
          <w:lang w:val="sq-AL"/>
        </w:rPr>
      </w:pPr>
      <w:r w:rsidRPr="00352260">
        <w:rPr>
          <w:lang w:val="sq-AL"/>
        </w:rPr>
        <w:t>4. Zyra doganore kompetente në të cilën bëhen këto deklarime është zyra ku paraqiten produktet e akcizës.</w:t>
      </w:r>
    </w:p>
    <w:p w:rsidR="00700A0E" w:rsidRPr="001118E5" w:rsidRDefault="00700A0E" w:rsidP="00700A0E">
      <w:pPr>
        <w:pStyle w:val="Paragrafi"/>
        <w:rPr>
          <w:sz w:val="8"/>
          <w:lang w:val="sq-AL"/>
        </w:rPr>
      </w:pPr>
    </w:p>
    <w:p w:rsidR="00700A0E" w:rsidRPr="00352260" w:rsidRDefault="00700A0E" w:rsidP="00700A0E">
      <w:pPr>
        <w:pStyle w:val="NeniNr"/>
        <w:rPr>
          <w:lang w:val="sq-AL"/>
        </w:rPr>
      </w:pPr>
      <w:r w:rsidRPr="00352260">
        <w:rPr>
          <w:lang w:val="sq-AL"/>
        </w:rPr>
        <w:t>Neni 13</w:t>
      </w:r>
    </w:p>
    <w:p w:rsidR="00700A0E" w:rsidRPr="00352260" w:rsidRDefault="00700A0E" w:rsidP="00700A0E">
      <w:pPr>
        <w:pStyle w:val="NeniTitull"/>
        <w:rPr>
          <w:lang w:val="sq-AL"/>
        </w:rPr>
      </w:pPr>
      <w:r w:rsidRPr="00352260">
        <w:rPr>
          <w:lang w:val="sq-AL"/>
        </w:rPr>
        <w:t>Aktet që konsiderohen si deklarim doganor i bërë me çdo veprim tjetër</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Kur nuk është përcaktuar shprehimisht se duhet bërë deklarim në doganë, akti, i cili konsiderohet të jetë një deklarim doganor, mund të marrë format e</w:t>
      </w:r>
      <w:r>
        <w:rPr>
          <w:lang w:val="sq-AL"/>
        </w:rPr>
        <w:t xml:space="preserve"> </w:t>
      </w:r>
      <w:r w:rsidRPr="00352260">
        <w:rPr>
          <w:lang w:val="sq-AL"/>
        </w:rPr>
        <w:t>mëposhtme:</w:t>
      </w:r>
    </w:p>
    <w:p w:rsidR="00700A0E" w:rsidRPr="00352260" w:rsidRDefault="00700A0E" w:rsidP="00700A0E">
      <w:pPr>
        <w:pStyle w:val="Paragrafi"/>
        <w:rPr>
          <w:lang w:val="sq-AL"/>
        </w:rPr>
      </w:pPr>
      <w:r w:rsidRPr="00352260">
        <w:rPr>
          <w:lang w:val="sq-AL"/>
        </w:rPr>
        <w:t>a</w:t>
      </w:r>
      <w:r>
        <w:rPr>
          <w:lang w:val="sq-AL"/>
        </w:rPr>
        <w:t>)</w:t>
      </w:r>
      <w:r w:rsidRPr="00352260">
        <w:rPr>
          <w:lang w:val="sq-AL"/>
        </w:rPr>
        <w:t xml:space="preserve"> kalim nëpërmjet kanalit të gjelbër ose asgjë për të deklaruar në zyrat doganore, kur punohet me </w:t>
      </w:r>
      <w:r w:rsidRPr="00352260">
        <w:rPr>
          <w:lang w:val="sq-AL"/>
        </w:rPr>
        <w:lastRenderedPageBreak/>
        <w:t>sistem dykanalësh;</w:t>
      </w:r>
    </w:p>
    <w:p w:rsidR="00700A0E" w:rsidRPr="00352260" w:rsidRDefault="00700A0E" w:rsidP="00700A0E">
      <w:pPr>
        <w:pStyle w:val="Paragrafi"/>
        <w:rPr>
          <w:lang w:val="sq-AL"/>
        </w:rPr>
      </w:pPr>
      <w:r w:rsidRPr="00352260">
        <w:rPr>
          <w:lang w:val="sq-AL"/>
        </w:rPr>
        <w:t>b) kalim nëpër një zyrë doganore</w:t>
      </w:r>
      <w:r>
        <w:rPr>
          <w:lang w:val="sq-AL"/>
        </w:rPr>
        <w:t>,</w:t>
      </w:r>
      <w:r w:rsidRPr="00352260">
        <w:rPr>
          <w:lang w:val="sq-AL"/>
        </w:rPr>
        <w:t xml:space="preserve"> e cila nuk punon me sistem dykanalësh pa bërë një deklarim doganor spontan;</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vendosje e një etikete ose shenje të përkohshme deklarimi doganor asgjë për të deklaruar</w:t>
      </w:r>
      <w:r>
        <w:rPr>
          <w:lang w:val="sq-AL"/>
        </w:rPr>
        <w:t xml:space="preserve"> </w:t>
      </w:r>
      <w:r w:rsidRPr="00352260">
        <w:rPr>
          <w:lang w:val="sq-AL"/>
        </w:rPr>
        <w:t xml:space="preserve">në xhamin e përparmë të automjeteve të pasagjerëve, kur kjo mundësi parashikohet me udhëzim të </w:t>
      </w:r>
      <w:r>
        <w:rPr>
          <w:lang w:val="sq-AL"/>
        </w:rPr>
        <w:t>d</w:t>
      </w:r>
      <w:r w:rsidRPr="00352260">
        <w:rPr>
          <w:lang w:val="sq-AL"/>
        </w:rPr>
        <w:t>rejtorit të përgjithshëm të doganave.</w:t>
      </w:r>
    </w:p>
    <w:p w:rsidR="00700A0E" w:rsidRPr="001118E5" w:rsidRDefault="00700A0E" w:rsidP="00700A0E">
      <w:pPr>
        <w:pStyle w:val="Paragrafi"/>
        <w:rPr>
          <w:sz w:val="14"/>
          <w:lang w:val="sq-AL"/>
        </w:rPr>
      </w:pPr>
    </w:p>
    <w:p w:rsidR="00700A0E" w:rsidRPr="00352260" w:rsidRDefault="00700A0E" w:rsidP="00700A0E">
      <w:pPr>
        <w:pStyle w:val="NeniNr"/>
        <w:rPr>
          <w:lang w:val="sq-AL"/>
        </w:rPr>
      </w:pPr>
      <w:r w:rsidRPr="00352260">
        <w:rPr>
          <w:lang w:val="sq-AL"/>
        </w:rPr>
        <w:t>Neni 14</w:t>
      </w:r>
    </w:p>
    <w:p w:rsidR="00700A0E" w:rsidRPr="00352260" w:rsidRDefault="00700A0E" w:rsidP="00700A0E">
      <w:pPr>
        <w:pStyle w:val="NeniTitull"/>
        <w:rPr>
          <w:lang w:val="sq-AL"/>
        </w:rPr>
      </w:pPr>
      <w:r w:rsidRPr="00352260">
        <w:rPr>
          <w:lang w:val="sq-AL"/>
        </w:rPr>
        <w:t>Mospranimi i deklarimit me gojë apo me çdo veprim tjetër</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Deklarimi doganor me gojë apo i bërë me çdo veprim tjetër, me anë të të cilit mallrat mund t’i nënshtrohen një procedure fiskale, nuk mund të bëhet:</w:t>
      </w:r>
    </w:p>
    <w:p w:rsidR="00700A0E" w:rsidRPr="00352260" w:rsidRDefault="00700A0E" w:rsidP="00700A0E">
      <w:pPr>
        <w:pStyle w:val="Paragrafi"/>
        <w:rPr>
          <w:lang w:val="sq-AL"/>
        </w:rPr>
      </w:pPr>
      <w:r w:rsidRPr="00352260">
        <w:rPr>
          <w:lang w:val="sq-AL"/>
        </w:rPr>
        <w:t>a) për mallra për qëllime tregtare;</w:t>
      </w:r>
    </w:p>
    <w:p w:rsidR="00700A0E" w:rsidRPr="00352260" w:rsidRDefault="00700A0E" w:rsidP="00700A0E">
      <w:pPr>
        <w:pStyle w:val="Paragrafi"/>
        <w:rPr>
          <w:lang w:val="sq-AL"/>
        </w:rPr>
      </w:pPr>
      <w:r w:rsidRPr="00352260">
        <w:rPr>
          <w:lang w:val="sq-AL"/>
        </w:rPr>
        <w:t>b) për mallrat, për të cilat formalitetet doganore kryhen me qëllim rimbursimin, përfitimin e kthimit të pagesës ose përfitime të tjera financiare;</w:t>
      </w:r>
    </w:p>
    <w:p w:rsidR="00700A0E" w:rsidRPr="00352260" w:rsidRDefault="00700A0E" w:rsidP="00700A0E">
      <w:pPr>
        <w:pStyle w:val="Paragrafi"/>
        <w:rPr>
          <w:lang w:val="sq-AL"/>
        </w:rPr>
      </w:pPr>
      <w:r w:rsidRPr="00352260">
        <w:rPr>
          <w:lang w:val="sq-AL"/>
        </w:rPr>
        <w:t>c) për mallrat ndaj të cilave aplikohen masa ndaluese ose kufizuese apo formalitete të tjera.</w:t>
      </w:r>
    </w:p>
    <w:p w:rsidR="00700A0E" w:rsidRPr="00352260" w:rsidRDefault="00700A0E" w:rsidP="00700A0E">
      <w:pPr>
        <w:pStyle w:val="Paragrafi"/>
        <w:rPr>
          <w:lang w:val="sq-AL"/>
        </w:rPr>
      </w:pPr>
      <w:r w:rsidRPr="00352260">
        <w:rPr>
          <w:lang w:val="sq-AL"/>
        </w:rPr>
        <w:t>2. Zyra doganore kompetente mund të refuzojë një deklarim me gojë nëse nuk është e bindur që hollësitë ose të dhënat janë të sakta apo kur vlera e mallrave është mbi vlerën e lejuar, që përjashtohet nga detyrimet doganore.</w:t>
      </w:r>
    </w:p>
    <w:p w:rsidR="00700A0E" w:rsidRPr="001118E5" w:rsidRDefault="00700A0E" w:rsidP="00700A0E">
      <w:pPr>
        <w:pStyle w:val="Paragrafi"/>
        <w:rPr>
          <w:sz w:val="14"/>
          <w:lang w:val="sq-AL"/>
        </w:rPr>
      </w:pPr>
    </w:p>
    <w:p w:rsidR="00700A0E" w:rsidRPr="00352260" w:rsidRDefault="00700A0E" w:rsidP="00700A0E">
      <w:pPr>
        <w:pStyle w:val="NeniNr"/>
        <w:rPr>
          <w:lang w:val="sq-AL"/>
        </w:rPr>
      </w:pPr>
      <w:r w:rsidRPr="00352260">
        <w:rPr>
          <w:lang w:val="sq-AL"/>
        </w:rPr>
        <w:t>Neni 15</w:t>
      </w:r>
    </w:p>
    <w:p w:rsidR="00700A0E" w:rsidRPr="00352260" w:rsidRDefault="00700A0E" w:rsidP="00700A0E">
      <w:pPr>
        <w:pStyle w:val="NeniTitull"/>
        <w:rPr>
          <w:lang w:val="sq-AL"/>
        </w:rPr>
      </w:pPr>
      <w:r w:rsidRPr="00352260">
        <w:rPr>
          <w:lang w:val="sq-AL"/>
        </w:rPr>
        <w:t>Momenti i kryerjes së pagesës së akcizës</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 xml:space="preserve">Për qëllime të shkronjës “g” të pikës 1 të nenit 9 të </w:t>
      </w:r>
      <w:r>
        <w:rPr>
          <w:lang w:val="sq-AL"/>
        </w:rPr>
        <w:t>ligjit, pagesa e akcizës kryhet</w:t>
      </w:r>
      <w:r w:rsidRPr="00352260">
        <w:rPr>
          <w:lang w:val="sq-AL"/>
        </w:rPr>
        <w:t xml:space="preserve"> si më poshtë vijon:</w:t>
      </w:r>
    </w:p>
    <w:p w:rsidR="00700A0E" w:rsidRPr="00352260" w:rsidRDefault="00700A0E" w:rsidP="00700A0E">
      <w:pPr>
        <w:pStyle w:val="Paragrafi"/>
        <w:rPr>
          <w:lang w:val="sq-AL"/>
        </w:rPr>
      </w:pPr>
      <w:r w:rsidRPr="00352260">
        <w:rPr>
          <w:lang w:val="sq-AL"/>
        </w:rPr>
        <w:t>1. Pagesa e akcizës për rastet e rregullta kryhet:</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në momentin e hedhjes në konsum të produkteve të akcizës në rastin kur detyrimi i akcizës nuk është pezulluar;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në momentin e daljes së produkteve të akcizës jashtë një regjimi pezullimi të detyrimeve;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në</w:t>
      </w:r>
      <w:r>
        <w:rPr>
          <w:lang w:val="sq-AL"/>
        </w:rPr>
        <w:t xml:space="preserve"> </w:t>
      </w:r>
      <w:r w:rsidRPr="00352260">
        <w:rPr>
          <w:lang w:val="sq-AL"/>
        </w:rPr>
        <w:t>momentin</w:t>
      </w:r>
      <w:r>
        <w:rPr>
          <w:lang w:val="sq-AL"/>
        </w:rPr>
        <w:t xml:space="preserve"> </w:t>
      </w:r>
      <w:r w:rsidRPr="00352260">
        <w:rPr>
          <w:lang w:val="sq-AL"/>
        </w:rPr>
        <w:t>e</w:t>
      </w:r>
      <w:r>
        <w:rPr>
          <w:lang w:val="sq-AL"/>
        </w:rPr>
        <w:t xml:space="preserve"> </w:t>
      </w:r>
      <w:r w:rsidRPr="00352260">
        <w:rPr>
          <w:lang w:val="sq-AL"/>
        </w:rPr>
        <w:t>prodhimit</w:t>
      </w:r>
      <w:r>
        <w:rPr>
          <w:lang w:val="sq-AL"/>
        </w:rPr>
        <w:t xml:space="preserve"> </w:t>
      </w:r>
      <w:r w:rsidRPr="00352260">
        <w:rPr>
          <w:lang w:val="sq-AL"/>
        </w:rPr>
        <w:t>të produkteve të akcizës jashtë një regjimi</w:t>
      </w:r>
      <w:r>
        <w:rPr>
          <w:lang w:val="sq-AL"/>
        </w:rPr>
        <w:t xml:space="preserve"> </w:t>
      </w:r>
      <w:r w:rsidRPr="00352260">
        <w:rPr>
          <w:lang w:val="sq-AL"/>
        </w:rPr>
        <w:t>pezullimi të detyrimeve;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në momentin kur pritësi i regjistruar merr mallra akcize nën regjimin e pezullimit të detyrimeve, sipas nenit 30 të ligjit;</w:t>
      </w:r>
    </w:p>
    <w:p w:rsidR="00700A0E" w:rsidRPr="00352260" w:rsidRDefault="00700A0E" w:rsidP="00700A0E">
      <w:pPr>
        <w:pStyle w:val="Paragrafi"/>
        <w:rPr>
          <w:lang w:val="sq-AL"/>
        </w:rPr>
      </w:pPr>
      <w:r w:rsidRPr="00352260">
        <w:rPr>
          <w:lang w:val="sq-AL"/>
        </w:rPr>
        <w:t>d) në datën kur autorizimi i depozituesit të miratuar ose autorizimi i përjashtimit nga detyrimi i akcizës pushojnë së qeni të vlefshëm, sipas dispozitave të këtij vendimi;</w:t>
      </w:r>
    </w:p>
    <w:p w:rsidR="00700A0E" w:rsidRPr="00352260" w:rsidRDefault="00700A0E" w:rsidP="00700A0E">
      <w:pPr>
        <w:pStyle w:val="Paragrafi"/>
        <w:rPr>
          <w:lang w:val="sq-AL"/>
        </w:rPr>
      </w:pPr>
      <w:r w:rsidRPr="00352260">
        <w:rPr>
          <w:lang w:val="sq-AL"/>
        </w:rPr>
        <w:t>dh)</w:t>
      </w:r>
      <w:r>
        <w:rPr>
          <w:lang w:val="sq-AL"/>
        </w:rPr>
        <w:t xml:space="preserve"> </w:t>
      </w:r>
      <w:r w:rsidRPr="00352260">
        <w:rPr>
          <w:lang w:val="sq-AL"/>
        </w:rPr>
        <w:t>në momentin e shitjes ose dhënies për një qëllim të caktuar nga autoritetet doganore të mallrave të akcizës të konfiskuara me përjashtim të rasteve kur ato u shiten ose u jepen depozituesve të miratuar ose përdoruesve të përjashtuar;</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në momentin e hedhjes në konsum të produkteve të akcizës gjatë bashkimit të shoqërive tregtare me përjashtim të rasteve kur blerësi është</w:t>
      </w:r>
      <w:r>
        <w:rPr>
          <w:lang w:val="sq-AL"/>
        </w:rPr>
        <w:t>,</w:t>
      </w:r>
      <w:r w:rsidRPr="00352260">
        <w:rPr>
          <w:lang w:val="sq-AL"/>
        </w:rPr>
        <w:t xml:space="preserve"> gjithashtu</w:t>
      </w:r>
      <w:r>
        <w:rPr>
          <w:lang w:val="sq-AL"/>
        </w:rPr>
        <w:t>,</w:t>
      </w:r>
      <w:r w:rsidRPr="00352260">
        <w:rPr>
          <w:lang w:val="sq-AL"/>
        </w:rPr>
        <w:t xml:space="preserve"> depozitues i miratuar ose përdorues i përjashtuar;</w:t>
      </w:r>
    </w:p>
    <w:p w:rsidR="00700A0E" w:rsidRPr="00352260" w:rsidRDefault="00700A0E" w:rsidP="00700A0E">
      <w:pPr>
        <w:pStyle w:val="Paragrafi"/>
        <w:rPr>
          <w:lang w:val="sq-AL"/>
        </w:rPr>
      </w:pPr>
      <w:r w:rsidRPr="00352260">
        <w:rPr>
          <w:lang w:val="sq-AL"/>
        </w:rPr>
        <w:t>ë)</w:t>
      </w:r>
      <w:r>
        <w:rPr>
          <w:lang w:val="sq-AL"/>
        </w:rPr>
        <w:t xml:space="preserve"> </w:t>
      </w:r>
      <w:r w:rsidRPr="00352260">
        <w:rPr>
          <w:lang w:val="sq-AL"/>
        </w:rPr>
        <w:t>në rastin kur pas bashkimit të shoqërive tregtare dërgohen produkte akcize te shoqëria tregtare e bashkuar, jo më vonë se 60 (gjashtëdhjetë) ditë kalendarike nga plotësimi i aplikimit për regjistrimin e bashkimit në QKR, me përjashtim të rasteve kur shoqëria tregtare e bashkuar është depozitues i miratuar ose përdorues i përjashtuar.</w:t>
      </w:r>
    </w:p>
    <w:p w:rsidR="00700A0E" w:rsidRPr="00352260" w:rsidRDefault="00700A0E" w:rsidP="00700A0E">
      <w:pPr>
        <w:pStyle w:val="Paragrafi"/>
        <w:rPr>
          <w:lang w:val="sq-AL"/>
        </w:rPr>
      </w:pPr>
      <w:r w:rsidRPr="00352260">
        <w:rPr>
          <w:lang w:val="sq-AL"/>
        </w:rPr>
        <w:t>2. Pagesa e akcizës për rastet e parregullta kryhet në datën kur subjekti i akcizës merr zyrtarisht njoftim për vendimin administrativ për evidentim të parregullsisë dhe detyrimeve përkatëse për këtë qëllim ose konsiderohet sikur ta ketë marrë atë nga autoritetet doganore, në rastet e:</w:t>
      </w:r>
      <w:r>
        <w:rPr>
          <w:lang w:val="sq-AL"/>
        </w:rPr>
        <w:t xml:space="preserve"> </w:t>
      </w:r>
    </w:p>
    <w:p w:rsidR="00700A0E" w:rsidRPr="00352260" w:rsidRDefault="00700A0E" w:rsidP="00700A0E">
      <w:pPr>
        <w:pStyle w:val="Paragrafi"/>
        <w:rPr>
          <w:lang w:val="sq-AL"/>
        </w:rPr>
      </w:pPr>
      <w:r w:rsidRPr="00352260">
        <w:rPr>
          <w:lang w:val="sq-AL"/>
        </w:rPr>
        <w:t>a) hedhjes në qarkullim të lirë në</w:t>
      </w:r>
      <w:r>
        <w:rPr>
          <w:lang w:val="sq-AL"/>
        </w:rPr>
        <w:t xml:space="preserve"> </w:t>
      </w:r>
      <w:r w:rsidRPr="00352260">
        <w:rPr>
          <w:lang w:val="sq-AL"/>
        </w:rPr>
        <w:t>mënyrë të parregullt të produkteve të akcizës;</w:t>
      </w:r>
    </w:p>
    <w:p w:rsidR="00700A0E" w:rsidRPr="00352260" w:rsidRDefault="00700A0E" w:rsidP="00700A0E">
      <w:pPr>
        <w:pStyle w:val="Paragrafi"/>
        <w:rPr>
          <w:lang w:val="sq-AL"/>
        </w:rPr>
      </w:pPr>
      <w:r w:rsidRPr="00352260">
        <w:rPr>
          <w:lang w:val="sq-AL"/>
        </w:rPr>
        <w:t>b) daljes së parregullt të produkteve të akcizës nga një regjim i pezullimit të detyrimeve;</w:t>
      </w:r>
    </w:p>
    <w:p w:rsidR="00700A0E" w:rsidRPr="00352260" w:rsidRDefault="00700A0E" w:rsidP="00700A0E">
      <w:pPr>
        <w:pStyle w:val="Paragrafi"/>
        <w:rPr>
          <w:lang w:val="sq-AL"/>
        </w:rPr>
      </w:pPr>
      <w:r w:rsidRPr="00352260">
        <w:rPr>
          <w:lang w:val="sq-AL"/>
        </w:rPr>
        <w:t>c) mb</w:t>
      </w:r>
      <w:r>
        <w:rPr>
          <w:lang w:val="sq-AL"/>
        </w:rPr>
        <w:t>ajtjes së produkteve të akcizës jasht</w:t>
      </w:r>
      <w:r w:rsidRPr="00352260">
        <w:rPr>
          <w:lang w:val="sq-AL"/>
        </w:rPr>
        <w:t xml:space="preserve"> një regjimi pezullues së detyrimeve, kur akciza nuk është vjelë sipas këtij legjislacioni;</w:t>
      </w:r>
    </w:p>
    <w:p w:rsidR="00700A0E" w:rsidRPr="00352260" w:rsidRDefault="00700A0E" w:rsidP="00700A0E">
      <w:pPr>
        <w:pStyle w:val="Paragrafi"/>
        <w:rPr>
          <w:lang w:val="sq-AL"/>
        </w:rPr>
      </w:pPr>
      <w:r w:rsidRPr="00352260">
        <w:rPr>
          <w:lang w:val="sq-AL"/>
        </w:rPr>
        <w:lastRenderedPageBreak/>
        <w:t>ç)</w:t>
      </w:r>
      <w:r>
        <w:rPr>
          <w:lang w:val="sq-AL"/>
        </w:rPr>
        <w:t xml:space="preserve"> </w:t>
      </w:r>
      <w:r w:rsidRPr="00352260">
        <w:rPr>
          <w:lang w:val="sq-AL"/>
        </w:rPr>
        <w:t>prodhimit të parreg</w:t>
      </w:r>
      <w:r>
        <w:rPr>
          <w:lang w:val="sq-AL"/>
        </w:rPr>
        <w:t>ullt të produkteve të akcizës jasht</w:t>
      </w:r>
      <w:r w:rsidRPr="00352260">
        <w:rPr>
          <w:lang w:val="sq-AL"/>
        </w:rPr>
        <w:t xml:space="preserve"> një regjimi të pezullimit të detyrimeve;</w:t>
      </w:r>
    </w:p>
    <w:p w:rsidR="00700A0E" w:rsidRPr="00352260" w:rsidRDefault="00700A0E" w:rsidP="00700A0E">
      <w:pPr>
        <w:pStyle w:val="Paragrafi"/>
        <w:rPr>
          <w:lang w:val="sq-AL"/>
        </w:rPr>
      </w:pPr>
      <w:r w:rsidRPr="00352260">
        <w:rPr>
          <w:lang w:val="sq-AL"/>
        </w:rPr>
        <w:t>d) dërgimit të produkteve të akcizës nga një depozitu</w:t>
      </w:r>
      <w:r>
        <w:rPr>
          <w:lang w:val="sq-AL"/>
        </w:rPr>
        <w:t>es i miratuar drejt një personi</w:t>
      </w:r>
      <w:r w:rsidRPr="00352260">
        <w:rPr>
          <w:lang w:val="sq-AL"/>
        </w:rPr>
        <w:t xml:space="preserve"> juridik ose fizik, që nuk është i autorizuar të presë mallra akcize nën regjimin e pezullimit të detyrimeve;</w:t>
      </w:r>
    </w:p>
    <w:p w:rsidR="00700A0E" w:rsidRPr="00352260" w:rsidRDefault="00700A0E" w:rsidP="00700A0E">
      <w:pPr>
        <w:pStyle w:val="Paragrafi"/>
        <w:rPr>
          <w:lang w:val="sq-AL"/>
        </w:rPr>
      </w:pPr>
      <w:r w:rsidRPr="00352260">
        <w:rPr>
          <w:lang w:val="sq-AL"/>
        </w:rPr>
        <w:t>dh) prodhimit të produkteve të akcizës përtej sasive të parashikuara në nenet 66 dhe 73 të ligjit;</w:t>
      </w:r>
    </w:p>
    <w:p w:rsidR="00700A0E" w:rsidRPr="00352260" w:rsidRDefault="00700A0E" w:rsidP="00700A0E">
      <w:pPr>
        <w:pStyle w:val="Paragrafi"/>
        <w:rPr>
          <w:lang w:val="sq-AL"/>
        </w:rPr>
      </w:pPr>
      <w:r w:rsidRPr="00352260">
        <w:rPr>
          <w:lang w:val="sq-AL"/>
        </w:rPr>
        <w:t>e) konsumimit</w:t>
      </w:r>
      <w:r>
        <w:rPr>
          <w:lang w:val="sq-AL"/>
        </w:rPr>
        <w:t xml:space="preserve"> </w:t>
      </w:r>
      <w:r w:rsidRPr="00352260">
        <w:rPr>
          <w:lang w:val="sq-AL"/>
        </w:rPr>
        <w:t>të</w:t>
      </w:r>
      <w:r>
        <w:rPr>
          <w:lang w:val="sq-AL"/>
        </w:rPr>
        <w:t xml:space="preserve"> </w:t>
      </w:r>
      <w:r w:rsidRPr="00352260">
        <w:rPr>
          <w:lang w:val="sq-AL"/>
        </w:rPr>
        <w:t>produkteve</w:t>
      </w:r>
      <w:r>
        <w:rPr>
          <w:lang w:val="sq-AL"/>
        </w:rPr>
        <w:t xml:space="preserve"> </w:t>
      </w:r>
      <w:r w:rsidRPr="00352260">
        <w:rPr>
          <w:lang w:val="sq-AL"/>
        </w:rPr>
        <w:t>të</w:t>
      </w:r>
      <w:r>
        <w:rPr>
          <w:lang w:val="sq-AL"/>
        </w:rPr>
        <w:t xml:space="preserve"> </w:t>
      </w:r>
      <w:r w:rsidRPr="00352260">
        <w:rPr>
          <w:lang w:val="sq-AL"/>
        </w:rPr>
        <w:t>akcizës</w:t>
      </w:r>
      <w:r>
        <w:rPr>
          <w:lang w:val="sq-AL"/>
        </w:rPr>
        <w:t xml:space="preserve"> </w:t>
      </w:r>
      <w:r w:rsidRPr="00352260">
        <w:rPr>
          <w:lang w:val="sq-AL"/>
        </w:rPr>
        <w:t>për</w:t>
      </w:r>
      <w:r>
        <w:rPr>
          <w:lang w:val="sq-AL"/>
        </w:rPr>
        <w:t xml:space="preserve"> </w:t>
      </w:r>
      <w:r w:rsidRPr="00352260">
        <w:rPr>
          <w:lang w:val="sq-AL"/>
        </w:rPr>
        <w:t>qëllime</w:t>
      </w:r>
      <w:r>
        <w:rPr>
          <w:lang w:val="sq-AL"/>
        </w:rPr>
        <w:t xml:space="preserve"> </w:t>
      </w:r>
      <w:r w:rsidRPr="00352260">
        <w:rPr>
          <w:lang w:val="sq-AL"/>
        </w:rPr>
        <w:t>vetjake</w:t>
      </w:r>
      <w:r>
        <w:rPr>
          <w:lang w:val="sq-AL"/>
        </w:rPr>
        <w:t xml:space="preserve"> </w:t>
      </w:r>
      <w:r w:rsidRPr="00352260">
        <w:rPr>
          <w:lang w:val="sq-AL"/>
        </w:rPr>
        <w:t>brenda ambienteve</w:t>
      </w:r>
      <w:r>
        <w:rPr>
          <w:lang w:val="sq-AL"/>
        </w:rPr>
        <w:t xml:space="preserve"> </w:t>
      </w:r>
      <w:r w:rsidRPr="00352260">
        <w:rPr>
          <w:lang w:val="sq-AL"/>
        </w:rPr>
        <w:t>të magazinës fiskale;</w:t>
      </w:r>
    </w:p>
    <w:p w:rsidR="00700A0E" w:rsidRPr="00352260" w:rsidRDefault="00700A0E" w:rsidP="00700A0E">
      <w:pPr>
        <w:pStyle w:val="Paragrafi"/>
        <w:rPr>
          <w:lang w:val="sq-AL"/>
        </w:rPr>
      </w:pPr>
      <w:r w:rsidRPr="00352260">
        <w:rPr>
          <w:lang w:val="sq-AL"/>
        </w:rPr>
        <w:t>ë) krijimit të humbjeve apo firove të produkteve të akcizës tej normave të lejuara, për të cilat lind detyrimi i akcizës, sipas përcaktimeve në ligj;</w:t>
      </w:r>
    </w:p>
    <w:p w:rsidR="00700A0E" w:rsidRPr="00352260" w:rsidRDefault="00700A0E" w:rsidP="00700A0E">
      <w:pPr>
        <w:pStyle w:val="Paragrafi"/>
        <w:rPr>
          <w:lang w:val="sq-AL"/>
        </w:rPr>
      </w:pPr>
      <w:r w:rsidRPr="00352260">
        <w:rPr>
          <w:lang w:val="sq-AL"/>
        </w:rPr>
        <w:t>f)</w:t>
      </w:r>
      <w:r>
        <w:rPr>
          <w:lang w:val="sq-AL"/>
        </w:rPr>
        <w:t xml:space="preserve"> </w:t>
      </w:r>
      <w:r w:rsidRPr="00352260">
        <w:rPr>
          <w:lang w:val="sq-AL"/>
        </w:rPr>
        <w:t>shfuqizimit apo revokimit të autorizimit, sipas afateve përkatëse të përcaktuara në këtë vendim;</w:t>
      </w:r>
    </w:p>
    <w:p w:rsidR="00700A0E" w:rsidRPr="00352260" w:rsidRDefault="00700A0E" w:rsidP="00700A0E">
      <w:pPr>
        <w:pStyle w:val="Paragrafi"/>
        <w:rPr>
          <w:lang w:val="sq-AL"/>
        </w:rPr>
      </w:pPr>
      <w:r w:rsidRPr="00352260">
        <w:rPr>
          <w:lang w:val="sq-AL"/>
        </w:rPr>
        <w:t>g) hedhjes</w:t>
      </w:r>
      <w:r>
        <w:rPr>
          <w:lang w:val="sq-AL"/>
        </w:rPr>
        <w:t xml:space="preserve"> </w:t>
      </w:r>
      <w:r w:rsidRPr="00352260">
        <w:rPr>
          <w:lang w:val="sq-AL"/>
        </w:rPr>
        <w:t>për</w:t>
      </w:r>
      <w:r>
        <w:rPr>
          <w:lang w:val="sq-AL"/>
        </w:rPr>
        <w:t xml:space="preserve"> </w:t>
      </w:r>
      <w:r w:rsidRPr="00352260">
        <w:rPr>
          <w:lang w:val="sq-AL"/>
        </w:rPr>
        <w:t>konsum</w:t>
      </w:r>
      <w:r>
        <w:rPr>
          <w:lang w:val="sq-AL"/>
        </w:rPr>
        <w:t xml:space="preserve"> </w:t>
      </w:r>
      <w:r w:rsidRPr="00352260">
        <w:rPr>
          <w:lang w:val="sq-AL"/>
        </w:rPr>
        <w:t>ose</w:t>
      </w:r>
      <w:r>
        <w:rPr>
          <w:lang w:val="sq-AL"/>
        </w:rPr>
        <w:t xml:space="preserve"> </w:t>
      </w:r>
      <w:r w:rsidRPr="00352260">
        <w:rPr>
          <w:lang w:val="sq-AL"/>
        </w:rPr>
        <w:t>dërgimit</w:t>
      </w:r>
      <w:r>
        <w:rPr>
          <w:lang w:val="sq-AL"/>
        </w:rPr>
        <w:t xml:space="preserve"> </w:t>
      </w:r>
      <w:r w:rsidRPr="00352260">
        <w:rPr>
          <w:lang w:val="sq-AL"/>
        </w:rPr>
        <w:t>te</w:t>
      </w:r>
      <w:r>
        <w:rPr>
          <w:lang w:val="sq-AL"/>
        </w:rPr>
        <w:t xml:space="preserve"> </w:t>
      </w:r>
      <w:r w:rsidRPr="00352260">
        <w:rPr>
          <w:lang w:val="sq-AL"/>
        </w:rPr>
        <w:t>kreditori</w:t>
      </w:r>
      <w:r>
        <w:rPr>
          <w:lang w:val="sq-AL"/>
        </w:rPr>
        <w:t xml:space="preserve"> </w:t>
      </w:r>
      <w:r w:rsidRPr="00352260">
        <w:rPr>
          <w:lang w:val="sq-AL"/>
        </w:rPr>
        <w:t>të</w:t>
      </w:r>
      <w:r>
        <w:rPr>
          <w:lang w:val="sq-AL"/>
        </w:rPr>
        <w:t xml:space="preserve"> </w:t>
      </w:r>
      <w:r w:rsidRPr="00352260">
        <w:rPr>
          <w:lang w:val="sq-AL"/>
        </w:rPr>
        <w:t>produkteve</w:t>
      </w:r>
      <w:r>
        <w:rPr>
          <w:lang w:val="sq-AL"/>
        </w:rPr>
        <w:t xml:space="preserve"> </w:t>
      </w:r>
      <w:r w:rsidRPr="00352260">
        <w:rPr>
          <w:lang w:val="sq-AL"/>
        </w:rPr>
        <w:t>të</w:t>
      </w:r>
      <w:r>
        <w:rPr>
          <w:lang w:val="sq-AL"/>
        </w:rPr>
        <w:t xml:space="preserve"> </w:t>
      </w:r>
      <w:r w:rsidRPr="00352260">
        <w:rPr>
          <w:lang w:val="sq-AL"/>
        </w:rPr>
        <w:t>akcizës</w:t>
      </w:r>
      <w:r>
        <w:rPr>
          <w:lang w:val="sq-AL"/>
        </w:rPr>
        <w:t xml:space="preserve"> </w:t>
      </w:r>
      <w:r w:rsidRPr="00352260">
        <w:rPr>
          <w:lang w:val="sq-AL"/>
        </w:rPr>
        <w:t>gjatë procedurave të falimentimit, me përjashtim të rasteve kur kreditori është depozitues i miratuar ose përdorues i përjashtuar;</w:t>
      </w:r>
    </w:p>
    <w:p w:rsidR="00700A0E" w:rsidRPr="00352260" w:rsidRDefault="00700A0E" w:rsidP="00700A0E">
      <w:pPr>
        <w:pStyle w:val="Paragrafi"/>
        <w:rPr>
          <w:lang w:val="sq-AL"/>
        </w:rPr>
      </w:pPr>
      <w:r w:rsidRPr="00352260">
        <w:rPr>
          <w:lang w:val="sq-AL"/>
        </w:rPr>
        <w:t>gj) prodhimit, importimit, blerjes, transportimit, përdorimit ose konsumimit në</w:t>
      </w:r>
      <w:r>
        <w:rPr>
          <w:lang w:val="sq-AL"/>
        </w:rPr>
        <w:t xml:space="preserve"> </w:t>
      </w:r>
      <w:r w:rsidRPr="00352260">
        <w:rPr>
          <w:lang w:val="sq-AL"/>
        </w:rPr>
        <w:t>mënyrë të parregullt ose hedhjes për konsum në mënyrë të parregullt, sipas përcaktimeve të ligjit;</w:t>
      </w:r>
    </w:p>
    <w:p w:rsidR="00700A0E" w:rsidRPr="00352260" w:rsidRDefault="00700A0E" w:rsidP="00700A0E">
      <w:pPr>
        <w:pStyle w:val="Paragrafi"/>
        <w:rPr>
          <w:lang w:val="sq-AL"/>
        </w:rPr>
      </w:pPr>
      <w:r w:rsidRPr="00352260">
        <w:rPr>
          <w:lang w:val="sq-AL"/>
        </w:rPr>
        <w:t>h) dërgimit ose përdorimit të produkteve të akcizës nga përdoruesi i përjashtuar për qëllime të tjera nga ato të përcaktuara në autorizim.</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16</w:t>
      </w:r>
    </w:p>
    <w:p w:rsidR="00700A0E" w:rsidRPr="00352260" w:rsidRDefault="00700A0E" w:rsidP="00700A0E">
      <w:pPr>
        <w:pStyle w:val="NeniTitull"/>
        <w:rPr>
          <w:lang w:val="sq-AL"/>
        </w:rPr>
      </w:pPr>
      <w:r w:rsidRPr="00352260">
        <w:rPr>
          <w:lang w:val="sq-AL"/>
        </w:rPr>
        <w:t>Forma e pagesës së akcizës</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“g” të pikës 1 të nenit 9 të ligjit, pagesa bëhet me para në dorë ose me ndonjë mjet tjetër i cili, sipas dispozitave në fuqi ka të njëjtin efekt shlyerjeje, për llogari të autoritetit doganor</w:t>
      </w:r>
      <w:r>
        <w:rPr>
          <w:lang w:val="sq-AL"/>
        </w:rPr>
        <w:t>.</w:t>
      </w: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Pr="00352260" w:rsidRDefault="00700A0E" w:rsidP="00700A0E">
      <w:pPr>
        <w:pStyle w:val="Paragrafi"/>
        <w:rPr>
          <w:lang w:val="sq-AL"/>
        </w:rPr>
      </w:pPr>
    </w:p>
    <w:p w:rsidR="00700A0E" w:rsidRPr="00352260" w:rsidRDefault="00700A0E" w:rsidP="00700A0E">
      <w:pPr>
        <w:pStyle w:val="NenkreuNr"/>
        <w:rPr>
          <w:lang w:val="sq-AL"/>
        </w:rPr>
      </w:pPr>
      <w:r w:rsidRPr="00352260">
        <w:rPr>
          <w:lang w:val="sq-AL"/>
        </w:rPr>
        <w:t>KREU II</w:t>
      </w:r>
    </w:p>
    <w:p w:rsidR="00700A0E" w:rsidRPr="00352260" w:rsidRDefault="00700A0E" w:rsidP="00700A0E">
      <w:pPr>
        <w:pStyle w:val="NenkreuNr"/>
        <w:rPr>
          <w:lang w:val="sq-AL"/>
        </w:rPr>
      </w:pPr>
      <w:r w:rsidRPr="00352260">
        <w:rPr>
          <w:lang w:val="sq-AL"/>
        </w:rPr>
        <w:t>PËRJASHTIMET, HUMBJET DHE FIROT</w:t>
      </w:r>
    </w:p>
    <w:p w:rsidR="00700A0E" w:rsidRPr="002D7F6B" w:rsidRDefault="00700A0E" w:rsidP="00700A0E">
      <w:pPr>
        <w:pStyle w:val="Paragrafi"/>
        <w:rPr>
          <w:sz w:val="16"/>
          <w:lang w:val="sq-AL"/>
        </w:rPr>
      </w:pPr>
    </w:p>
    <w:p w:rsidR="00700A0E" w:rsidRPr="005C67BF" w:rsidRDefault="00700A0E" w:rsidP="00700A0E">
      <w:pPr>
        <w:pStyle w:val="NeniNr"/>
        <w:rPr>
          <w:lang w:val="sq-AL"/>
        </w:rPr>
      </w:pPr>
      <w:r w:rsidRPr="005C67BF">
        <w:rPr>
          <w:lang w:val="sq-AL"/>
        </w:rPr>
        <w:t>SEKSIONI 2</w:t>
      </w:r>
    </w:p>
    <w:p w:rsidR="00700A0E" w:rsidRPr="005C67BF" w:rsidRDefault="00700A0E" w:rsidP="00700A0E">
      <w:pPr>
        <w:pStyle w:val="NeniTitull"/>
        <w:rPr>
          <w:b w:val="0"/>
          <w:lang w:val="sq-AL"/>
        </w:rPr>
      </w:pPr>
      <w:r w:rsidRPr="005C67BF">
        <w:rPr>
          <w:b w:val="0"/>
          <w:lang w:val="sq-AL"/>
        </w:rPr>
        <w:t>PËRJASHTIMET</w:t>
      </w:r>
    </w:p>
    <w:p w:rsidR="00700A0E" w:rsidRPr="002D7F6B" w:rsidRDefault="00700A0E" w:rsidP="00700A0E">
      <w:pPr>
        <w:pStyle w:val="Paragrafi"/>
        <w:rPr>
          <w:sz w:val="16"/>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17</w:t>
      </w:r>
    </w:p>
    <w:p w:rsidR="00700A0E" w:rsidRPr="00352260" w:rsidRDefault="00700A0E" w:rsidP="00700A0E">
      <w:pPr>
        <w:pStyle w:val="NeniTitull"/>
        <w:rPr>
          <w:lang w:val="sq-AL"/>
        </w:rPr>
      </w:pPr>
      <w:r w:rsidRPr="00352260">
        <w:rPr>
          <w:lang w:val="sq-AL"/>
        </w:rPr>
        <w:t>Rastet e përjashtimeve</w:t>
      </w:r>
    </w:p>
    <w:p w:rsidR="00700A0E" w:rsidRPr="002D7F6B" w:rsidRDefault="00700A0E" w:rsidP="00700A0E">
      <w:pPr>
        <w:pStyle w:val="Paragrafi"/>
        <w:rPr>
          <w:sz w:val="18"/>
          <w:lang w:val="sq-AL"/>
        </w:rPr>
      </w:pPr>
    </w:p>
    <w:p w:rsidR="00700A0E" w:rsidRPr="00352260" w:rsidRDefault="00700A0E" w:rsidP="00700A0E">
      <w:pPr>
        <w:pStyle w:val="Paragrafi"/>
        <w:rPr>
          <w:lang w:val="sq-AL"/>
        </w:rPr>
      </w:pPr>
      <w:r w:rsidRPr="00352260">
        <w:rPr>
          <w:lang w:val="sq-AL"/>
        </w:rPr>
        <w:t xml:space="preserve">1. Për qëllime të shkronjave “a” e “b” të pikës 1 të nenit 10 të ligjit, do të konsiderohen personat, të cilët gëzojnë të drejtat, </w:t>
      </w:r>
      <w:r w:rsidRPr="00B6516D">
        <w:rPr>
          <w:lang w:val="sq-AL"/>
        </w:rPr>
        <w:t>privilegje</w:t>
      </w:r>
      <w:r w:rsidRPr="00352260">
        <w:rPr>
          <w:lang w:val="sq-AL"/>
        </w:rPr>
        <w:t xml:space="preserve"> dhe imunitete</w:t>
      </w:r>
      <w:r>
        <w:rPr>
          <w:lang w:val="sq-AL"/>
        </w:rPr>
        <w:t>,</w:t>
      </w:r>
      <w:r w:rsidRPr="00352260">
        <w:rPr>
          <w:lang w:val="sq-AL"/>
        </w:rPr>
        <w:t xml:space="preserve"> siç parashikohet nga Konventa e Vjenës për marrëdhëniet diplomatike, Konventa e Vjenës “Për marrëdhëniet konsullore”, Konventa e Nju</w:t>
      </w:r>
      <w:r>
        <w:rPr>
          <w:lang w:val="sq-AL"/>
        </w:rPr>
        <w:t>-</w:t>
      </w:r>
      <w:r w:rsidRPr="00352260">
        <w:rPr>
          <w:lang w:val="sq-AL"/>
        </w:rPr>
        <w:t>Jorkut për misionet e veçanta, si dhe akte të tjera ndërkombëtare</w:t>
      </w:r>
      <w:r>
        <w:rPr>
          <w:lang w:val="sq-AL"/>
        </w:rPr>
        <w:t>,</w:t>
      </w:r>
      <w:r w:rsidRPr="00352260">
        <w:rPr>
          <w:lang w:val="sq-AL"/>
        </w:rPr>
        <w:t xml:space="preserve"> që rregullojnë këto marrëdhënie.</w:t>
      </w:r>
    </w:p>
    <w:p w:rsidR="00700A0E" w:rsidRPr="00352260" w:rsidRDefault="00700A0E" w:rsidP="00700A0E">
      <w:pPr>
        <w:pStyle w:val="Paragrafi"/>
        <w:rPr>
          <w:lang w:val="sq-AL"/>
        </w:rPr>
      </w:pPr>
      <w:r w:rsidRPr="00352260">
        <w:rPr>
          <w:lang w:val="sq-AL"/>
        </w:rPr>
        <w:t>2. Për qëllime të shkronjës “c” të pikës 1 të nenit 10 të ligjit, përjashtimet aplikohen sipas kushteve dhe normave të vendosura në Traktatin e Atlantikut Verior.</w:t>
      </w:r>
    </w:p>
    <w:p w:rsidR="00700A0E" w:rsidRPr="00352260" w:rsidRDefault="00700A0E" w:rsidP="00700A0E">
      <w:pPr>
        <w:pStyle w:val="Paragrafi"/>
        <w:rPr>
          <w:lang w:val="sq-AL"/>
        </w:rPr>
      </w:pPr>
      <w:r w:rsidRPr="00352260">
        <w:rPr>
          <w:lang w:val="sq-AL"/>
        </w:rPr>
        <w:t>3. Për qëllime të shkronjës “d” të pikës 1</w:t>
      </w:r>
      <w:r>
        <w:rPr>
          <w:lang w:val="sq-AL"/>
        </w:rPr>
        <w:t xml:space="preserve"> të nenit 10 të ligjit, mallrat</w:t>
      </w:r>
      <w:r w:rsidRPr="00352260">
        <w:rPr>
          <w:lang w:val="sq-AL"/>
        </w:rPr>
        <w:t xml:space="preserve"> që u nënshtrohen detyrimeve të akcizës, të ndodhura në bagazhin</w:t>
      </w:r>
      <w:r>
        <w:rPr>
          <w:lang w:val="sq-AL"/>
        </w:rPr>
        <w:t xml:space="preserve"> </w:t>
      </w:r>
      <w:r w:rsidRPr="00352260">
        <w:rPr>
          <w:lang w:val="sq-AL"/>
        </w:rPr>
        <w:t>personal të</w:t>
      </w:r>
      <w:r>
        <w:rPr>
          <w:lang w:val="sq-AL"/>
        </w:rPr>
        <w:t xml:space="preserve"> </w:t>
      </w:r>
      <w:r w:rsidRPr="00352260">
        <w:rPr>
          <w:lang w:val="sq-AL"/>
        </w:rPr>
        <w:t>udhëtarëve që vijnë nga një vend tjetër, lejohen duke përfituar përjashtim, me kusht që këto importe të mos kenë natyrë tregtare.</w:t>
      </w:r>
    </w:p>
    <w:p w:rsidR="00700A0E" w:rsidRPr="00352260" w:rsidRDefault="00700A0E" w:rsidP="00700A0E">
      <w:pPr>
        <w:pStyle w:val="Paragrafi"/>
        <w:rPr>
          <w:lang w:val="sq-AL"/>
        </w:rPr>
      </w:pPr>
      <w:r w:rsidRPr="00352260">
        <w:rPr>
          <w:lang w:val="sq-AL"/>
        </w:rPr>
        <w:t>a) “Bagazh personal” nënkupton tërësinë e bagazhit që udhëtari u paraqet autoriteteve doganore me mbërritjen e tij në territorin doganor të Republikës së Shqipërisë, si dhe çdo bagazh që u paraqitet këtyre autoriteteve në një datë të</w:t>
      </w:r>
      <w:r>
        <w:rPr>
          <w:lang w:val="sq-AL"/>
        </w:rPr>
        <w:t xml:space="preserve"> </w:t>
      </w:r>
      <w:r w:rsidRPr="00352260">
        <w:rPr>
          <w:lang w:val="sq-AL"/>
        </w:rPr>
        <w:t xml:space="preserve">mëvonshme, me kusht që të paraqiten prova që ishte regjistruar ditën e largimit të udhëtarit, si bagazhe të shoqëruara në momentin e nisjes, pranë shoqërisë që ka siguruar </w:t>
      </w:r>
      <w:r w:rsidRPr="00352260">
        <w:rPr>
          <w:lang w:val="sq-AL"/>
        </w:rPr>
        <w:lastRenderedPageBreak/>
        <w:t>transporti për në territorin doganor të Republikës së Shqipërisë nga vendi i nisjes.</w:t>
      </w:r>
    </w:p>
    <w:p w:rsidR="00700A0E" w:rsidRPr="00352260" w:rsidRDefault="00700A0E" w:rsidP="00700A0E">
      <w:pPr>
        <w:pStyle w:val="Paragrafi"/>
        <w:rPr>
          <w:lang w:val="sq-AL"/>
        </w:rPr>
      </w:pPr>
      <w:r w:rsidRPr="00352260">
        <w:rPr>
          <w:lang w:val="sq-AL"/>
        </w:rPr>
        <w:t>b) “Importe me natyrë jotregtare” nënkupton importet, të cilat:</w:t>
      </w:r>
    </w:p>
    <w:p w:rsidR="00700A0E" w:rsidRPr="00352260" w:rsidRDefault="00700A0E" w:rsidP="00700A0E">
      <w:pPr>
        <w:pStyle w:val="Paragrafi"/>
        <w:rPr>
          <w:lang w:val="sq-AL"/>
        </w:rPr>
      </w:pPr>
      <w:r w:rsidRPr="00352260">
        <w:rPr>
          <w:lang w:val="sq-AL"/>
        </w:rPr>
        <w:t>i</w:t>
      </w:r>
      <w:r>
        <w:rPr>
          <w:lang w:val="sq-AL"/>
        </w:rPr>
        <w:t>)</w:t>
      </w:r>
      <w:r w:rsidRPr="00352260">
        <w:rPr>
          <w:lang w:val="sq-AL"/>
        </w:rPr>
        <w:t xml:space="preserve"> kanë natyrë rastësore;</w:t>
      </w:r>
    </w:p>
    <w:p w:rsidR="00700A0E" w:rsidRPr="00352260" w:rsidRDefault="00700A0E" w:rsidP="00700A0E">
      <w:pPr>
        <w:pStyle w:val="Paragrafi"/>
        <w:rPr>
          <w:lang w:val="sq-AL"/>
        </w:rPr>
      </w:pPr>
      <w:r w:rsidRPr="00352260">
        <w:rPr>
          <w:lang w:val="sq-AL"/>
        </w:rPr>
        <w:t>ii</w:t>
      </w:r>
      <w:r>
        <w:rPr>
          <w:lang w:val="sq-AL"/>
        </w:rPr>
        <w:t xml:space="preserve">) </w:t>
      </w:r>
      <w:r w:rsidRPr="00352260">
        <w:rPr>
          <w:lang w:val="sq-AL"/>
        </w:rPr>
        <w:t>përbëhen</w:t>
      </w:r>
      <w:r>
        <w:rPr>
          <w:lang w:val="sq-AL"/>
        </w:rPr>
        <w:t xml:space="preserve"> </w:t>
      </w:r>
      <w:r w:rsidRPr="00352260">
        <w:rPr>
          <w:lang w:val="sq-AL"/>
        </w:rPr>
        <w:t>ekskluzivisht</w:t>
      </w:r>
      <w:r>
        <w:rPr>
          <w:lang w:val="sq-AL"/>
        </w:rPr>
        <w:t xml:space="preserve"> </w:t>
      </w:r>
      <w:r w:rsidRPr="00352260">
        <w:rPr>
          <w:lang w:val="sq-AL"/>
        </w:rPr>
        <w:t>prej</w:t>
      </w:r>
      <w:r>
        <w:rPr>
          <w:lang w:val="sq-AL"/>
        </w:rPr>
        <w:t xml:space="preserve"> </w:t>
      </w:r>
      <w:r w:rsidRPr="00352260">
        <w:rPr>
          <w:lang w:val="sq-AL"/>
        </w:rPr>
        <w:t>mallrash</w:t>
      </w:r>
      <w:r>
        <w:rPr>
          <w:lang w:val="sq-AL"/>
        </w:rPr>
        <w:t xml:space="preserve"> </w:t>
      </w:r>
      <w:r w:rsidRPr="00352260">
        <w:rPr>
          <w:lang w:val="sq-AL"/>
        </w:rPr>
        <w:t>për</w:t>
      </w:r>
      <w:r>
        <w:rPr>
          <w:lang w:val="sq-AL"/>
        </w:rPr>
        <w:t xml:space="preserve"> </w:t>
      </w:r>
      <w:r w:rsidRPr="00352260">
        <w:rPr>
          <w:lang w:val="sq-AL"/>
        </w:rPr>
        <w:t>përdorim</w:t>
      </w:r>
      <w:r>
        <w:rPr>
          <w:lang w:val="sq-AL"/>
        </w:rPr>
        <w:t xml:space="preserve"> </w:t>
      </w:r>
      <w:r w:rsidRPr="00352260">
        <w:rPr>
          <w:lang w:val="sq-AL"/>
        </w:rPr>
        <w:t>vetjak</w:t>
      </w:r>
      <w:r>
        <w:rPr>
          <w:lang w:val="sq-AL"/>
        </w:rPr>
        <w:t xml:space="preserve"> </w:t>
      </w:r>
      <w:r w:rsidRPr="00352260">
        <w:rPr>
          <w:lang w:val="sq-AL"/>
        </w:rPr>
        <w:t>të</w:t>
      </w:r>
      <w:r>
        <w:rPr>
          <w:lang w:val="sq-AL"/>
        </w:rPr>
        <w:t xml:space="preserve"> </w:t>
      </w:r>
      <w:r w:rsidRPr="00352260">
        <w:rPr>
          <w:lang w:val="sq-AL"/>
        </w:rPr>
        <w:t>udhëtarëve</w:t>
      </w:r>
      <w:r>
        <w:rPr>
          <w:lang w:val="sq-AL"/>
        </w:rPr>
        <w:t xml:space="preserve"> </w:t>
      </w:r>
      <w:r w:rsidRPr="00352260">
        <w:rPr>
          <w:lang w:val="sq-AL"/>
        </w:rPr>
        <w:t>ose familjeve të tyre ose mallrash të destinuara për dhurata, me kusht që lloji dhe sasia e këtyre mallrave të mos jetë e tillë që të tregojë synim përdorimi tregtar.</w:t>
      </w:r>
    </w:p>
    <w:p w:rsidR="00700A0E" w:rsidRPr="00352260" w:rsidRDefault="00700A0E" w:rsidP="00700A0E">
      <w:pPr>
        <w:pStyle w:val="Paragrafi"/>
        <w:rPr>
          <w:lang w:val="sq-AL"/>
        </w:rPr>
      </w:pPr>
      <w:r w:rsidRPr="00352260">
        <w:rPr>
          <w:lang w:val="sq-AL"/>
        </w:rPr>
        <w:t>c) “Produkte akcize të importuara përmes mjeteve të tjera të transportit ndërkombëtar” janë ato produkte që vijnë përmes rrugës postare, postave të shpejta etj.</w:t>
      </w:r>
    </w:p>
    <w:p w:rsidR="00700A0E" w:rsidRPr="00352260" w:rsidRDefault="00700A0E" w:rsidP="00700A0E">
      <w:pPr>
        <w:pStyle w:val="Paragrafi"/>
        <w:rPr>
          <w:lang w:val="sq-AL"/>
        </w:rPr>
      </w:pPr>
      <w:r w:rsidRPr="00352260">
        <w:rPr>
          <w:lang w:val="sq-AL"/>
        </w:rPr>
        <w:t>4. Për rastet e tejkalimit të sasisë së lejuar sipas ligjit, për një sasi produktesh akcize që kanë detyrimin për t’u pajisur me pullë fiskale, jo</w:t>
      </w:r>
      <w:r>
        <w:rPr>
          <w:lang w:val="sq-AL"/>
        </w:rPr>
        <w:t xml:space="preserve"> </w:t>
      </w:r>
      <w:r w:rsidRPr="00352260">
        <w:rPr>
          <w:lang w:val="sq-AL"/>
        </w:rPr>
        <w:t>më të madhe se</w:t>
      </w:r>
      <w:r>
        <w:rPr>
          <w:lang w:val="sq-AL"/>
        </w:rPr>
        <w:t xml:space="preserve"> 3-</w:t>
      </w:r>
      <w:r w:rsidRPr="00352260">
        <w:rPr>
          <w:lang w:val="sq-AL"/>
        </w:rPr>
        <w:t>fishi i sasisë së lejuar dhe kur produkti është i destinuar për konsum vetjak, paguhet detyrimi i akcizës pa iu nënshtruar detyrimit për t’u pajisur me pullë/markues fiskal apo ngjyrues.</w:t>
      </w:r>
    </w:p>
    <w:p w:rsidR="00700A0E" w:rsidRPr="00352260" w:rsidRDefault="00700A0E" w:rsidP="00700A0E">
      <w:pPr>
        <w:pStyle w:val="Paragrafi"/>
        <w:rPr>
          <w:lang w:val="sq-AL"/>
        </w:rPr>
      </w:pPr>
      <w:r w:rsidRPr="00352260">
        <w:rPr>
          <w:lang w:val="sq-AL"/>
        </w:rPr>
        <w:t>5. Për qëllime të pikës 2 të nenit 10 të ligjit, qytetarë të huaj, që kanë rezidencën e tyre të zakonshme</w:t>
      </w:r>
      <w:r>
        <w:rPr>
          <w:lang w:val="sq-AL"/>
        </w:rPr>
        <w:t xml:space="preserve"> </w:t>
      </w:r>
      <w:r w:rsidRPr="00352260">
        <w:rPr>
          <w:lang w:val="sq-AL"/>
        </w:rPr>
        <w:t>në Republikën e Shqipërisë, janë personat</w:t>
      </w:r>
      <w:r>
        <w:rPr>
          <w:lang w:val="sq-AL"/>
        </w:rPr>
        <w:t>,</w:t>
      </w:r>
      <w:r w:rsidRPr="00352260">
        <w:rPr>
          <w:lang w:val="sq-AL"/>
        </w:rPr>
        <w:t xml:space="preserve"> të cilët:</w:t>
      </w:r>
    </w:p>
    <w:p w:rsidR="00700A0E" w:rsidRPr="00352260" w:rsidRDefault="00700A0E" w:rsidP="00700A0E">
      <w:pPr>
        <w:pStyle w:val="Paragrafi"/>
        <w:rPr>
          <w:lang w:val="sq-AL"/>
        </w:rPr>
      </w:pPr>
      <w:r w:rsidRPr="00352260">
        <w:rPr>
          <w:lang w:val="sq-AL"/>
        </w:rPr>
        <w:t>a) kanë një vendbanim të qëndrueshëm në territorin e Republikës së Shqipërisë, në kuptim të nenit 12 të Kodit Civil;</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qëndrojnë në</w:t>
      </w:r>
      <w:r>
        <w:rPr>
          <w:lang w:val="sq-AL"/>
        </w:rPr>
        <w:t xml:space="preserve"> </w:t>
      </w:r>
      <w:r w:rsidRPr="00352260">
        <w:rPr>
          <w:lang w:val="sq-AL"/>
        </w:rPr>
        <w:t>mënyrë t</w:t>
      </w:r>
      <w:r>
        <w:rPr>
          <w:lang w:val="sq-AL"/>
        </w:rPr>
        <w:t>ë vazhdueshme ose me ndërprerje</w:t>
      </w:r>
      <w:r w:rsidRPr="00352260">
        <w:rPr>
          <w:lang w:val="sq-AL"/>
        </w:rPr>
        <w:t xml:space="preserve"> në Republikën e Shqipërisë për më tepër se 183 ditë në një vit kalendarik.</w:t>
      </w:r>
    </w:p>
    <w:p w:rsidR="00700A0E" w:rsidRPr="00352260" w:rsidRDefault="00700A0E" w:rsidP="00700A0E">
      <w:pPr>
        <w:pStyle w:val="Paragrafi"/>
        <w:rPr>
          <w:lang w:val="sq-AL"/>
        </w:rPr>
      </w:pPr>
      <w:r>
        <w:rPr>
          <w:lang w:val="sq-AL"/>
        </w:rPr>
        <w:t xml:space="preserve">6. </w:t>
      </w:r>
      <w:r w:rsidRPr="00352260">
        <w:rPr>
          <w:lang w:val="sq-AL"/>
        </w:rPr>
        <w:t>Procedurat e përjashtimeve të parashikuara në shkronjat “a” deri “c” të nenit 10 të ligjit, në rastin e importit kryhen sipas Kodit Doganor dhe dispozitave zbatuese të tij.</w:t>
      </w:r>
    </w:p>
    <w:p w:rsidR="00700A0E" w:rsidRPr="002D7F6B" w:rsidRDefault="00700A0E" w:rsidP="00700A0E">
      <w:pPr>
        <w:pStyle w:val="Paragrafi"/>
        <w:rPr>
          <w:sz w:val="18"/>
          <w:lang w:val="sq-AL"/>
        </w:rPr>
      </w:pPr>
    </w:p>
    <w:p w:rsidR="00700A0E" w:rsidRPr="00352260" w:rsidRDefault="00700A0E" w:rsidP="00700A0E">
      <w:pPr>
        <w:pStyle w:val="NeniNr"/>
        <w:rPr>
          <w:lang w:val="sq-AL"/>
        </w:rPr>
      </w:pPr>
      <w:r w:rsidRPr="00352260">
        <w:rPr>
          <w:lang w:val="sq-AL"/>
        </w:rPr>
        <w:t>Neni 18</w:t>
      </w:r>
    </w:p>
    <w:p w:rsidR="00700A0E" w:rsidRPr="00352260" w:rsidRDefault="00700A0E" w:rsidP="00700A0E">
      <w:pPr>
        <w:pStyle w:val="NeniTitull"/>
        <w:rPr>
          <w:lang w:val="sq-AL"/>
        </w:rPr>
      </w:pPr>
      <w:r w:rsidRPr="00352260">
        <w:rPr>
          <w:lang w:val="sq-AL"/>
        </w:rPr>
        <w:t>Procedurat e përjashtimit</w:t>
      </w:r>
    </w:p>
    <w:p w:rsidR="00700A0E" w:rsidRPr="002D7F6B" w:rsidRDefault="00700A0E" w:rsidP="00700A0E">
      <w:pPr>
        <w:pStyle w:val="Paragrafi"/>
        <w:rPr>
          <w:sz w:val="18"/>
          <w:lang w:val="sq-AL"/>
        </w:rPr>
      </w:pPr>
    </w:p>
    <w:p w:rsidR="00700A0E" w:rsidRPr="00352260" w:rsidRDefault="00700A0E" w:rsidP="00700A0E">
      <w:pPr>
        <w:pStyle w:val="Paragrafi"/>
        <w:rPr>
          <w:lang w:val="sq-AL"/>
        </w:rPr>
      </w:pPr>
      <w:r w:rsidRPr="00352260">
        <w:rPr>
          <w:lang w:val="sq-AL"/>
        </w:rPr>
        <w:t>1. Për qëllime të shkronjave “a” deri “c” të pikës 1 të nenit 10 të ligjit, në rastet kur blihen produkte akcize brenda vendit, subjektet përfituese të përjashtimit aplikojnë</w:t>
      </w:r>
      <w:r>
        <w:rPr>
          <w:lang w:val="sq-AL"/>
        </w:rPr>
        <w:t xml:space="preserve"> </w:t>
      </w:r>
      <w:r w:rsidRPr="00352260">
        <w:rPr>
          <w:lang w:val="sq-AL"/>
        </w:rPr>
        <w:t>pranë</w:t>
      </w:r>
      <w:r>
        <w:rPr>
          <w:lang w:val="sq-AL"/>
        </w:rPr>
        <w:t xml:space="preserve"> </w:t>
      </w:r>
      <w:r w:rsidRPr="00352260">
        <w:rPr>
          <w:lang w:val="sq-AL"/>
        </w:rPr>
        <w:t>autoriteteve</w:t>
      </w:r>
      <w:r>
        <w:rPr>
          <w:lang w:val="sq-AL"/>
        </w:rPr>
        <w:t xml:space="preserve"> </w:t>
      </w:r>
      <w:r w:rsidRPr="00352260">
        <w:rPr>
          <w:lang w:val="sq-AL"/>
        </w:rPr>
        <w:t>doganore</w:t>
      </w:r>
      <w:r>
        <w:rPr>
          <w:lang w:val="sq-AL"/>
        </w:rPr>
        <w:t xml:space="preserve"> </w:t>
      </w:r>
      <w:r w:rsidRPr="00352260">
        <w:rPr>
          <w:lang w:val="sq-AL"/>
        </w:rPr>
        <w:t>sipas aneksit 1 të këtij vendimi, duke i bashkëlidhur dokumentacionin e</w:t>
      </w:r>
      <w:r>
        <w:rPr>
          <w:lang w:val="sq-AL"/>
        </w:rPr>
        <w:t xml:space="preserve"> </w:t>
      </w:r>
      <w:r w:rsidRPr="00352260">
        <w:rPr>
          <w:lang w:val="sq-AL"/>
        </w:rPr>
        <w:t>mëposhtëm:</w:t>
      </w:r>
    </w:p>
    <w:p w:rsidR="00700A0E" w:rsidRPr="00352260" w:rsidRDefault="00700A0E" w:rsidP="00700A0E">
      <w:pPr>
        <w:pStyle w:val="Paragrafi"/>
        <w:rPr>
          <w:lang w:val="sq-AL"/>
        </w:rPr>
      </w:pPr>
      <w:r w:rsidRPr="00352260">
        <w:rPr>
          <w:lang w:val="sq-AL"/>
        </w:rPr>
        <w:t>a) Të dhëna për sasinë dhe cilësinë e produktit të akcizës për t’u përjashtuar;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Konfirmimin nga autoriteti përgjegjës sipas konventës apo marrëveshjes;</w:t>
      </w:r>
    </w:p>
    <w:p w:rsidR="00700A0E" w:rsidRPr="00352260" w:rsidRDefault="00700A0E" w:rsidP="00700A0E">
      <w:pPr>
        <w:pStyle w:val="Paragrafi"/>
        <w:rPr>
          <w:lang w:val="sq-AL"/>
        </w:rPr>
      </w:pPr>
      <w:r w:rsidRPr="00352260">
        <w:rPr>
          <w:lang w:val="sq-AL"/>
        </w:rPr>
        <w:t xml:space="preserve">c) Kopjen e kontratës së shitblerjes me depozituesin e miratuar që disponon produktin e akcizës. </w:t>
      </w:r>
    </w:p>
    <w:p w:rsidR="00700A0E" w:rsidRPr="00352260" w:rsidRDefault="00700A0E" w:rsidP="00700A0E">
      <w:pPr>
        <w:pStyle w:val="Paragrafi"/>
        <w:rPr>
          <w:lang w:val="sq-AL"/>
        </w:rPr>
      </w:pPr>
      <w:r w:rsidRPr="00352260">
        <w:rPr>
          <w:lang w:val="sq-AL"/>
        </w:rPr>
        <w:t>2. Brenda 3 (tri) ditësh, autoriteti</w:t>
      </w:r>
      <w:r>
        <w:rPr>
          <w:lang w:val="sq-AL"/>
        </w:rPr>
        <w:t xml:space="preserve"> </w:t>
      </w:r>
      <w:r w:rsidRPr="00352260">
        <w:rPr>
          <w:lang w:val="sq-AL"/>
        </w:rPr>
        <w:t>doganor</w:t>
      </w:r>
      <w:r>
        <w:rPr>
          <w:lang w:val="sq-AL"/>
        </w:rPr>
        <w:t xml:space="preserve"> </w:t>
      </w:r>
      <w:r w:rsidRPr="00352260">
        <w:rPr>
          <w:lang w:val="sq-AL"/>
        </w:rPr>
        <w:t>miraton</w:t>
      </w:r>
      <w:r>
        <w:rPr>
          <w:lang w:val="sq-AL"/>
        </w:rPr>
        <w:t xml:space="preserve"> </w:t>
      </w:r>
      <w:r w:rsidRPr="00352260">
        <w:rPr>
          <w:lang w:val="sq-AL"/>
        </w:rPr>
        <w:t>ose</w:t>
      </w:r>
      <w:r>
        <w:rPr>
          <w:lang w:val="sq-AL"/>
        </w:rPr>
        <w:t xml:space="preserve"> </w:t>
      </w:r>
      <w:r w:rsidRPr="00352260">
        <w:rPr>
          <w:lang w:val="sq-AL"/>
        </w:rPr>
        <w:t>refuzon autorizimin për</w:t>
      </w:r>
      <w:r>
        <w:rPr>
          <w:lang w:val="sq-AL"/>
        </w:rPr>
        <w:t xml:space="preserve"> </w:t>
      </w:r>
      <w:r w:rsidRPr="00352260">
        <w:rPr>
          <w:lang w:val="sq-AL"/>
        </w:rPr>
        <w:t>përjashtimin sipas formularit të parashikuar në aneksin 2 të këtij vendimi. Përfituesi i përjashtimit i paraqet depozituesit të miratuar autorizimin e përjashtimit.</w:t>
      </w:r>
    </w:p>
    <w:p w:rsidR="00700A0E" w:rsidRPr="00352260" w:rsidRDefault="00700A0E" w:rsidP="00700A0E">
      <w:pPr>
        <w:pStyle w:val="Paragrafi"/>
        <w:rPr>
          <w:lang w:val="sq-AL"/>
        </w:rPr>
      </w:pPr>
      <w:r w:rsidRPr="00352260">
        <w:rPr>
          <w:lang w:val="sq-AL"/>
        </w:rPr>
        <w:t>3. Depozituesi i miratuar, bazuar në autorizimin e për</w:t>
      </w:r>
      <w:r>
        <w:rPr>
          <w:lang w:val="sq-AL"/>
        </w:rPr>
        <w:t>jashtimit të përfituesit harton</w:t>
      </w:r>
      <w:r w:rsidRPr="00352260">
        <w:rPr>
          <w:lang w:val="sq-AL"/>
        </w:rPr>
        <w:t xml:space="preserve"> deklaratën DSHA me detyrime akcize, të llogaritura dhe të përjashtuara.</w:t>
      </w:r>
    </w:p>
    <w:p w:rsidR="00700A0E" w:rsidRPr="00352260" w:rsidRDefault="00700A0E" w:rsidP="00700A0E">
      <w:pPr>
        <w:pStyle w:val="Paragrafi"/>
        <w:rPr>
          <w:lang w:val="sq-AL"/>
        </w:rPr>
      </w:pPr>
      <w:r w:rsidRPr="00352260">
        <w:rPr>
          <w:lang w:val="sq-AL"/>
        </w:rPr>
        <w:t>4. Për produktet e akcizës të përjashtuara, depozituesi i miratuar ka detyrimin që të</w:t>
      </w:r>
      <w:r>
        <w:rPr>
          <w:lang w:val="sq-AL"/>
        </w:rPr>
        <w:t xml:space="preserve"> </w:t>
      </w:r>
      <w:r w:rsidRPr="00352260">
        <w:rPr>
          <w:lang w:val="sq-AL"/>
        </w:rPr>
        <w:t>identifikojë me denatyrues (ngjyrues dhe shënjues)</w:t>
      </w:r>
      <w:r>
        <w:rPr>
          <w:lang w:val="sq-AL"/>
        </w:rPr>
        <w:t xml:space="preserve"> </w:t>
      </w:r>
      <w:r w:rsidRPr="00352260">
        <w:rPr>
          <w:lang w:val="sq-AL"/>
        </w:rPr>
        <w:t>produktet e përjashtuara. Forma dhe përmbajtja i denatyruesit (ngjyrues dhe shë</w:t>
      </w:r>
      <w:r>
        <w:rPr>
          <w:lang w:val="sq-AL"/>
        </w:rPr>
        <w:t>njues) miratohet me udhëzim të M</w:t>
      </w:r>
      <w:r w:rsidRPr="00352260">
        <w:rPr>
          <w:lang w:val="sq-AL"/>
        </w:rPr>
        <w:t xml:space="preserve">inistrit të Financave. </w:t>
      </w:r>
    </w:p>
    <w:p w:rsidR="00700A0E" w:rsidRPr="00352260" w:rsidRDefault="00700A0E" w:rsidP="00700A0E">
      <w:pPr>
        <w:pStyle w:val="Paragrafi"/>
        <w:rPr>
          <w:lang w:val="sq-AL"/>
        </w:rPr>
      </w:pPr>
      <w:r w:rsidRPr="00352260">
        <w:rPr>
          <w:lang w:val="sq-AL"/>
        </w:rPr>
        <w:t>5. Përfituesi i përjashtimit merr në dorëzim produktin, shoqëruar me dokumentin DSHA, të lëshuar sipas pikës 4 të këtij neni.</w:t>
      </w:r>
    </w:p>
    <w:p w:rsidR="00700A0E" w:rsidRPr="00352260" w:rsidRDefault="00700A0E" w:rsidP="00700A0E">
      <w:pPr>
        <w:pStyle w:val="Paragrafi"/>
        <w:rPr>
          <w:lang w:val="sq-AL"/>
        </w:rPr>
      </w:pPr>
      <w:r w:rsidRPr="00352260">
        <w:rPr>
          <w:lang w:val="sq-AL"/>
        </w:rPr>
        <w:t>6. Në</w:t>
      </w:r>
      <w:r>
        <w:rPr>
          <w:lang w:val="sq-AL"/>
        </w:rPr>
        <w:t xml:space="preserve"> </w:t>
      </w:r>
      <w:r w:rsidRPr="00352260">
        <w:rPr>
          <w:lang w:val="sq-AL"/>
        </w:rPr>
        <w:t>rast</w:t>
      </w:r>
      <w:r>
        <w:rPr>
          <w:lang w:val="sq-AL"/>
        </w:rPr>
        <w:t xml:space="preserve"> </w:t>
      </w:r>
      <w:r w:rsidRPr="00352260">
        <w:rPr>
          <w:lang w:val="sq-AL"/>
        </w:rPr>
        <w:t>se</w:t>
      </w:r>
      <w:r>
        <w:rPr>
          <w:lang w:val="sq-AL"/>
        </w:rPr>
        <w:t xml:space="preserve"> </w:t>
      </w:r>
      <w:r w:rsidRPr="00352260">
        <w:rPr>
          <w:lang w:val="sq-AL"/>
        </w:rPr>
        <w:t>gjatë</w:t>
      </w:r>
      <w:r>
        <w:rPr>
          <w:lang w:val="sq-AL"/>
        </w:rPr>
        <w:t xml:space="preserve"> </w:t>
      </w:r>
      <w:r w:rsidRPr="00352260">
        <w:rPr>
          <w:lang w:val="sq-AL"/>
        </w:rPr>
        <w:t>kontrollit</w:t>
      </w:r>
      <w:r>
        <w:rPr>
          <w:lang w:val="sq-AL"/>
        </w:rPr>
        <w:t xml:space="preserve"> </w:t>
      </w:r>
      <w:r w:rsidRPr="00352260">
        <w:rPr>
          <w:lang w:val="sq-AL"/>
        </w:rPr>
        <w:t>rezulton se ka pasur pasaktësi ose</w:t>
      </w:r>
      <w:r>
        <w:rPr>
          <w:lang w:val="sq-AL"/>
        </w:rPr>
        <w:t xml:space="preserve"> </w:t>
      </w:r>
      <w:r w:rsidRPr="00352260">
        <w:rPr>
          <w:lang w:val="sq-AL"/>
        </w:rPr>
        <w:t>pavërtetësi të dokumenteve, subjekti përfitues i përjashtimit duhet të kthejë të gjithë shumën e përjashtuar 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19</w:t>
      </w:r>
    </w:p>
    <w:p w:rsidR="00700A0E" w:rsidRPr="00352260" w:rsidRDefault="00700A0E" w:rsidP="00700A0E">
      <w:pPr>
        <w:pStyle w:val="NeniTitull"/>
        <w:rPr>
          <w:lang w:val="sq-AL"/>
        </w:rPr>
      </w:pPr>
      <w:r w:rsidRPr="00352260">
        <w:rPr>
          <w:lang w:val="sq-AL"/>
        </w:rPr>
        <w:t>Produktet energjetike me përdorim të dyfishtë dhe që përdoren në proceset mineralogjike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Për qëllime të shkronjave “c” e “ç” të pikës 3 të nenit 10 të ligjit, kushdo që synon të përdorë produkte energjetike me përdorim të dyfishtë</w:t>
      </w:r>
      <w:r>
        <w:rPr>
          <w:lang w:val="sq-AL"/>
        </w:rPr>
        <w:t xml:space="preserve"> </w:t>
      </w:r>
      <w:r w:rsidRPr="00352260">
        <w:rPr>
          <w:lang w:val="sq-AL"/>
        </w:rPr>
        <w:t>për qëllime reduktimi kimik, elektrolize, si dhe procese metalurgjike</w:t>
      </w:r>
      <w:r>
        <w:rPr>
          <w:lang w:val="sq-AL"/>
        </w:rPr>
        <w:t>,</w:t>
      </w:r>
      <w:r w:rsidRPr="00352260">
        <w:rPr>
          <w:lang w:val="sq-AL"/>
        </w:rPr>
        <w:t xml:space="preserve"> si dhe kushdo që synon të përdorë produkte energjetike për qëllime përdorimi në proceset mineralogjike, duhet të marrë statusin e pritësit të regjistruar dhe njëkohësisht edhe të përdoruesit të </w:t>
      </w:r>
      <w:r w:rsidRPr="00352260">
        <w:rPr>
          <w:lang w:val="sq-AL"/>
        </w:rPr>
        <w:lastRenderedPageBreak/>
        <w:t>përjashtuar.</w:t>
      </w:r>
    </w:p>
    <w:p w:rsidR="00700A0E" w:rsidRPr="00352260" w:rsidRDefault="00700A0E" w:rsidP="00700A0E">
      <w:pPr>
        <w:pStyle w:val="Paragrafi"/>
        <w:rPr>
          <w:lang w:val="sq-AL"/>
        </w:rPr>
      </w:pPr>
      <w:r w:rsidRPr="00352260">
        <w:rPr>
          <w:lang w:val="sq-AL"/>
        </w:rPr>
        <w:t>2. Statusi i përdoruesit të përjashtuar nënkupton lëshimin e autorizimit të përjashtimit.</w:t>
      </w:r>
    </w:p>
    <w:p w:rsidR="00700A0E" w:rsidRPr="00352260" w:rsidRDefault="00700A0E" w:rsidP="00700A0E">
      <w:pPr>
        <w:pStyle w:val="Paragrafi"/>
        <w:rPr>
          <w:lang w:val="sq-AL"/>
        </w:rPr>
      </w:pPr>
      <w:r w:rsidRPr="00352260">
        <w:rPr>
          <w:lang w:val="sq-AL"/>
        </w:rPr>
        <w:t>3. Subjektet përfituese të përjashtimit aplikojnë për përjashtim pranë autoritetit doganor</w:t>
      </w:r>
      <w:r>
        <w:rPr>
          <w:lang w:val="sq-AL"/>
        </w:rPr>
        <w:t>,</w:t>
      </w:r>
      <w:r w:rsidRPr="00352260">
        <w:rPr>
          <w:lang w:val="sq-AL"/>
        </w:rPr>
        <w:t xml:space="preserve"> duke paraqitur dokumentacionin e mëposhtëm:</w:t>
      </w:r>
    </w:p>
    <w:p w:rsidR="00700A0E" w:rsidRPr="00352260" w:rsidRDefault="00700A0E" w:rsidP="00700A0E">
      <w:pPr>
        <w:pStyle w:val="Paragrafi"/>
        <w:rPr>
          <w:lang w:val="sq-AL"/>
        </w:rPr>
      </w:pPr>
      <w:r w:rsidRPr="00352260">
        <w:rPr>
          <w:lang w:val="sq-AL"/>
        </w:rPr>
        <w:t>a) Të dhëna për sasinë dhe cilësinë e produktit të akcizës për t’u përjashtuar;</w:t>
      </w:r>
    </w:p>
    <w:p w:rsidR="00700A0E" w:rsidRPr="00352260" w:rsidRDefault="00700A0E" w:rsidP="00700A0E">
      <w:pPr>
        <w:pStyle w:val="Paragrafi"/>
        <w:rPr>
          <w:lang w:val="sq-AL"/>
        </w:rPr>
      </w:pPr>
      <w:r w:rsidRPr="00352260">
        <w:rPr>
          <w:lang w:val="sq-AL"/>
        </w:rPr>
        <w:t>b) Deklarimin për procesin teknologjik dhe koeficientin e shfrytëzimit për njësi produkti, të miratuara nga institucionet shtetërore përkatëse;</w:t>
      </w:r>
    </w:p>
    <w:p w:rsidR="00700A0E" w:rsidRPr="00352260" w:rsidRDefault="00700A0E" w:rsidP="00700A0E">
      <w:pPr>
        <w:pStyle w:val="Paragrafi"/>
        <w:rPr>
          <w:lang w:val="sq-AL"/>
        </w:rPr>
      </w:pPr>
      <w:r w:rsidRPr="00352260">
        <w:rPr>
          <w:lang w:val="sq-AL"/>
        </w:rPr>
        <w:t>c) Kopjen e kontratës së shitblerjes me depozituesin e miratuar që disponon produktin e akcizës.</w:t>
      </w:r>
    </w:p>
    <w:p w:rsidR="00700A0E" w:rsidRPr="00352260" w:rsidRDefault="00700A0E" w:rsidP="00700A0E">
      <w:pPr>
        <w:pStyle w:val="Paragrafi"/>
        <w:rPr>
          <w:lang w:val="sq-AL"/>
        </w:rPr>
      </w:pPr>
      <w:r w:rsidRPr="00352260">
        <w:rPr>
          <w:lang w:val="sq-AL"/>
        </w:rPr>
        <w:t>4. Autoriteti doganor, brenda 15 (pesëmbëdhjetë)</w:t>
      </w:r>
      <w:r>
        <w:rPr>
          <w:lang w:val="sq-AL"/>
        </w:rPr>
        <w:t xml:space="preserve"> </w:t>
      </w:r>
      <w:r w:rsidRPr="00352260">
        <w:rPr>
          <w:lang w:val="sq-AL"/>
        </w:rPr>
        <w:t>ditësh, miraton ose refuzon autorizimin për përjashtimin, sipas formularit të parashikuar në aneksin 2 të këtij vendimi.</w:t>
      </w:r>
    </w:p>
    <w:p w:rsidR="00700A0E" w:rsidRPr="00352260" w:rsidRDefault="00700A0E" w:rsidP="00700A0E">
      <w:pPr>
        <w:pStyle w:val="Paragrafi"/>
        <w:rPr>
          <w:lang w:val="sq-AL"/>
        </w:rPr>
      </w:pPr>
      <w:r w:rsidRPr="00352260">
        <w:rPr>
          <w:lang w:val="sq-AL"/>
        </w:rPr>
        <w:t>5. Përfituesi i përjashtimit i paraqet depozituesit të miratuar autorizimin e përjashtimit.</w:t>
      </w:r>
    </w:p>
    <w:p w:rsidR="00700A0E" w:rsidRPr="00352260" w:rsidRDefault="00700A0E" w:rsidP="00700A0E">
      <w:pPr>
        <w:pStyle w:val="Paragrafi"/>
        <w:rPr>
          <w:lang w:val="sq-AL"/>
        </w:rPr>
      </w:pPr>
      <w:r w:rsidRPr="00352260">
        <w:rPr>
          <w:lang w:val="sq-AL"/>
        </w:rPr>
        <w:t>6. Depozituesi i miratuar, bazuar në autorizimin e përjashtimit të përfituesit harton deklaratën DSHA për lëvizje nën pezullim në adresë të pritësit të regjistruar (përdoruesit të përjashtuar).</w:t>
      </w:r>
    </w:p>
    <w:p w:rsidR="00700A0E" w:rsidRPr="00352260" w:rsidRDefault="00700A0E" w:rsidP="00700A0E">
      <w:pPr>
        <w:pStyle w:val="Paragrafi"/>
        <w:rPr>
          <w:lang w:val="sq-AL"/>
        </w:rPr>
      </w:pPr>
      <w:r w:rsidRPr="00352260">
        <w:rPr>
          <w:lang w:val="sq-AL"/>
        </w:rPr>
        <w:t>7. Për produktet e akcizës</w:t>
      </w:r>
      <w:r>
        <w:rPr>
          <w:lang w:val="sq-AL"/>
        </w:rPr>
        <w:t>,</w:t>
      </w:r>
      <w:r w:rsidRPr="00352260">
        <w:rPr>
          <w:lang w:val="sq-AL"/>
        </w:rPr>
        <w:t xml:space="preserve"> të përjashtuara, depozituesi i miratuar ka detyrimin që të identifikojë me denatyrues (ngjyrues dhe shenjues) produktet e përjashtuara. Forma dhe përmbajtja e denatyruesit (ngjyrues dhe shenjues) miratohet me udhëzim të ministrit të Financave.</w:t>
      </w:r>
    </w:p>
    <w:p w:rsidR="00700A0E" w:rsidRPr="00352260" w:rsidRDefault="00700A0E" w:rsidP="00700A0E">
      <w:pPr>
        <w:pStyle w:val="Paragrafi"/>
        <w:rPr>
          <w:lang w:val="sq-AL"/>
        </w:rPr>
      </w:pPr>
      <w:r w:rsidRPr="00352260">
        <w:rPr>
          <w:lang w:val="sq-AL"/>
        </w:rPr>
        <w:t>8. Përfituesi i përjashtimit merr në dorëzim produktin e shoqëruar me dokumentin DSHA, të lëshuar sipas pikës 6 të këtij neni.</w:t>
      </w:r>
    </w:p>
    <w:p w:rsidR="00700A0E" w:rsidRPr="00352260" w:rsidRDefault="00700A0E" w:rsidP="00700A0E">
      <w:pPr>
        <w:pStyle w:val="Paragrafi"/>
        <w:rPr>
          <w:lang w:val="sq-AL"/>
        </w:rPr>
      </w:pPr>
      <w:r w:rsidRPr="00352260">
        <w:rPr>
          <w:lang w:val="sq-AL"/>
        </w:rPr>
        <w:t>9. Me mbërritjen në destinacion, pritësi i regjistruar, nëpërmjet dokumentit DSHA, deklaron hedhjen për konsum të produktit të akcizës me përjashtim.</w:t>
      </w:r>
    </w:p>
    <w:p w:rsidR="00700A0E" w:rsidRDefault="00700A0E" w:rsidP="00700A0E">
      <w:pPr>
        <w:pStyle w:val="Paragrafi"/>
        <w:rPr>
          <w:lang w:val="sq-AL"/>
        </w:rPr>
      </w:pPr>
    </w:p>
    <w:p w:rsidR="00700A0E" w:rsidRPr="00352260" w:rsidRDefault="00700A0E" w:rsidP="00700A0E">
      <w:pPr>
        <w:pStyle w:val="Paragrafi"/>
        <w:rPr>
          <w:lang w:val="sq-AL"/>
        </w:rPr>
      </w:pPr>
      <w:r w:rsidRPr="00352260">
        <w:rPr>
          <w:lang w:val="sq-AL"/>
        </w:rPr>
        <w:t>10. Përdorimi i produkteve sipas deklarimit duhet të regjistrohet në një regjistër sipas rubrikave të mëposhtme:</w:t>
      </w:r>
    </w:p>
    <w:p w:rsidR="00700A0E" w:rsidRPr="00352260" w:rsidRDefault="00700A0E" w:rsidP="00700A0E">
      <w:pPr>
        <w:pStyle w:val="Paragrafi"/>
        <w:rPr>
          <w:lang w:val="sq-AL"/>
        </w:rPr>
      </w:pPr>
      <w:r>
        <w:rPr>
          <w:lang w:val="sq-AL"/>
        </w:rPr>
        <w:t xml:space="preserve">a) </w:t>
      </w:r>
      <w:r w:rsidRPr="00352260">
        <w:rPr>
          <w:lang w:val="sq-AL"/>
        </w:rPr>
        <w:t>Të dhënat e dokumentit DSHA (numër dhe datë), lloji i produktit, sasia;</w:t>
      </w:r>
    </w:p>
    <w:p w:rsidR="00700A0E" w:rsidRPr="00352260" w:rsidRDefault="00700A0E" w:rsidP="00700A0E">
      <w:pPr>
        <w:pStyle w:val="Paragrafi"/>
        <w:rPr>
          <w:lang w:val="sq-AL"/>
        </w:rPr>
      </w:pPr>
      <w:r w:rsidRPr="00352260">
        <w:rPr>
          <w:lang w:val="sq-AL"/>
        </w:rPr>
        <w:t>b) Të</w:t>
      </w:r>
      <w:r>
        <w:rPr>
          <w:lang w:val="sq-AL"/>
        </w:rPr>
        <w:t xml:space="preserve"> </w:t>
      </w:r>
      <w:r w:rsidRPr="00352260">
        <w:rPr>
          <w:lang w:val="sq-AL"/>
        </w:rPr>
        <w:t>dhënat</w:t>
      </w:r>
      <w:r>
        <w:rPr>
          <w:lang w:val="sq-AL"/>
        </w:rPr>
        <w:t xml:space="preserve"> </w:t>
      </w:r>
      <w:r w:rsidRPr="00352260">
        <w:rPr>
          <w:lang w:val="sq-AL"/>
        </w:rPr>
        <w:t>për</w:t>
      </w:r>
      <w:r>
        <w:rPr>
          <w:lang w:val="sq-AL"/>
        </w:rPr>
        <w:t xml:space="preserve"> </w:t>
      </w:r>
      <w:r w:rsidRPr="00352260">
        <w:rPr>
          <w:lang w:val="sq-AL"/>
        </w:rPr>
        <w:t>përdorimin</w:t>
      </w:r>
      <w:r>
        <w:rPr>
          <w:lang w:val="sq-AL"/>
        </w:rPr>
        <w:t xml:space="preserve"> </w:t>
      </w:r>
      <w:r w:rsidRPr="00352260">
        <w:rPr>
          <w:lang w:val="sq-AL"/>
        </w:rPr>
        <w:t>e</w:t>
      </w:r>
      <w:r>
        <w:rPr>
          <w:lang w:val="sq-AL"/>
        </w:rPr>
        <w:t xml:space="preserve"> </w:t>
      </w:r>
      <w:r w:rsidRPr="00352260">
        <w:rPr>
          <w:lang w:val="sq-AL"/>
        </w:rPr>
        <w:t>produktit</w:t>
      </w:r>
      <w:r>
        <w:rPr>
          <w:lang w:val="sq-AL"/>
        </w:rPr>
        <w:t xml:space="preserve"> </w:t>
      </w:r>
      <w:r w:rsidRPr="00352260">
        <w:rPr>
          <w:lang w:val="sq-AL"/>
        </w:rPr>
        <w:t>të</w:t>
      </w:r>
      <w:r>
        <w:rPr>
          <w:lang w:val="sq-AL"/>
        </w:rPr>
        <w:t xml:space="preserve"> </w:t>
      </w:r>
      <w:r w:rsidRPr="00352260">
        <w:rPr>
          <w:lang w:val="sq-AL"/>
        </w:rPr>
        <w:t>akcizës</w:t>
      </w:r>
      <w:r>
        <w:rPr>
          <w:lang w:val="sq-AL"/>
        </w:rPr>
        <w:t xml:space="preserve"> </w:t>
      </w:r>
      <w:r w:rsidRPr="00352260">
        <w:rPr>
          <w:lang w:val="sq-AL"/>
        </w:rPr>
        <w:t>dhe</w:t>
      </w:r>
      <w:r>
        <w:rPr>
          <w:lang w:val="sq-AL"/>
        </w:rPr>
        <w:t xml:space="preserve"> </w:t>
      </w:r>
      <w:r w:rsidRPr="00352260">
        <w:rPr>
          <w:lang w:val="sq-AL"/>
        </w:rPr>
        <w:t>lëndëve</w:t>
      </w:r>
      <w:r>
        <w:rPr>
          <w:lang w:val="sq-AL"/>
        </w:rPr>
        <w:t xml:space="preserve"> </w:t>
      </w:r>
      <w:r w:rsidRPr="00352260">
        <w:rPr>
          <w:lang w:val="sq-AL"/>
        </w:rPr>
        <w:t>të</w:t>
      </w:r>
      <w:r>
        <w:rPr>
          <w:lang w:val="sq-AL"/>
        </w:rPr>
        <w:t xml:space="preserve"> </w:t>
      </w:r>
      <w:r w:rsidRPr="00352260">
        <w:rPr>
          <w:lang w:val="sq-AL"/>
        </w:rPr>
        <w:t>përftuara</w:t>
      </w:r>
      <w:r>
        <w:rPr>
          <w:lang w:val="sq-AL"/>
        </w:rPr>
        <w:t xml:space="preserve"> </w:t>
      </w:r>
      <w:r w:rsidRPr="00352260">
        <w:rPr>
          <w:lang w:val="sq-AL"/>
        </w:rPr>
        <w:t>në mënyrë kronologjike ditore.</w:t>
      </w:r>
    </w:p>
    <w:p w:rsidR="00700A0E" w:rsidRPr="00352260" w:rsidRDefault="00700A0E" w:rsidP="00700A0E">
      <w:pPr>
        <w:pStyle w:val="Paragrafi"/>
        <w:rPr>
          <w:lang w:val="sq-AL"/>
        </w:rPr>
      </w:pPr>
      <w:r w:rsidRPr="00352260">
        <w:rPr>
          <w:lang w:val="sq-AL"/>
        </w:rPr>
        <w:t>11. Autoriteti doganor ushtron kontrolle periodike mbi përfituesin e përjashtimit.</w:t>
      </w:r>
    </w:p>
    <w:p w:rsidR="00700A0E" w:rsidRPr="00352260" w:rsidRDefault="00700A0E" w:rsidP="00700A0E">
      <w:pPr>
        <w:pStyle w:val="Paragrafi"/>
        <w:rPr>
          <w:lang w:val="sq-AL"/>
        </w:rPr>
      </w:pPr>
      <w:r w:rsidRPr="00352260">
        <w:rPr>
          <w:lang w:val="sq-AL"/>
        </w:rPr>
        <w:t>12. Në rast se gjatë kontrollit</w:t>
      </w:r>
      <w:r>
        <w:rPr>
          <w:lang w:val="sq-AL"/>
        </w:rPr>
        <w:t xml:space="preserve"> </w:t>
      </w:r>
      <w:r w:rsidRPr="00352260">
        <w:rPr>
          <w:lang w:val="sq-AL"/>
        </w:rPr>
        <w:t>rezulton se ka pasur pasaktësi ose pavërtetësi të dokumenteve, subjekti përfitues i përjashtimit duhet të kthejë të gjithë shumën e përjashtuar 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w:t>
      </w:r>
      <w:r>
        <w:rPr>
          <w:lang w:val="sq-AL"/>
        </w:rPr>
        <w:t xml:space="preserve"> </w:t>
      </w:r>
      <w:r w:rsidRPr="00352260">
        <w:rPr>
          <w:lang w:val="sq-AL"/>
        </w:rPr>
        <w:t>20</w:t>
      </w:r>
    </w:p>
    <w:p w:rsidR="00700A0E" w:rsidRPr="00352260" w:rsidRDefault="00700A0E" w:rsidP="00700A0E">
      <w:pPr>
        <w:pStyle w:val="NeniTitull"/>
        <w:rPr>
          <w:lang w:val="sq-AL"/>
        </w:rPr>
      </w:pPr>
      <w:r w:rsidRPr="00352260">
        <w:rPr>
          <w:lang w:val="sq-AL"/>
        </w:rPr>
        <w:t>Përjashtimet për karburantin e përdorur në anijet e peshkimit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 xml:space="preserve">1. Për qëllime të shkronjës “d” të pikës </w:t>
      </w:r>
      <w:r>
        <w:rPr>
          <w:lang w:val="sq-AL"/>
        </w:rPr>
        <w:t>3 të nenit 10 të ligjit, kushdo</w:t>
      </w:r>
      <w:r w:rsidRPr="00352260">
        <w:rPr>
          <w:lang w:val="sq-AL"/>
        </w:rPr>
        <w:t xml:space="preserve"> që synon të përdorë produkte energjetike për qëllime përdorimi në anijet e peshkimit, duhet të marrë statusin e pritësit të regjistruar dhe njëkohësisht edhe përdoruesit të përjashtuar.</w:t>
      </w:r>
    </w:p>
    <w:p w:rsidR="00700A0E" w:rsidRPr="00352260" w:rsidRDefault="00700A0E" w:rsidP="00700A0E">
      <w:pPr>
        <w:pStyle w:val="Paragrafi"/>
        <w:rPr>
          <w:lang w:val="sq-AL"/>
        </w:rPr>
      </w:pPr>
      <w:r w:rsidRPr="00352260">
        <w:rPr>
          <w:lang w:val="sq-AL"/>
        </w:rPr>
        <w:t>2. Shoqëritë furnizuese të karburantit (gazoilit) për anijet e peshkimit janë vetëm shoqëritë aksionare, të licencuara në bazë të nenit 4 të ligjit nr.</w:t>
      </w:r>
      <w:r>
        <w:rPr>
          <w:lang w:val="sq-AL"/>
        </w:rPr>
        <w:t xml:space="preserve"> </w:t>
      </w:r>
      <w:r w:rsidRPr="00352260">
        <w:rPr>
          <w:lang w:val="sq-AL"/>
        </w:rPr>
        <w:t>8450, datë 24.2.1999 “Për përpunimin, transportimin dhe tregtimin e naftës, gazit dhe nënprodukteve të tyre”, të cilat disponojnë magazina doganore ose magazina fiskale.</w:t>
      </w:r>
    </w:p>
    <w:p w:rsidR="00700A0E" w:rsidRPr="00352260" w:rsidRDefault="00700A0E" w:rsidP="00700A0E">
      <w:pPr>
        <w:pStyle w:val="Paragrafi"/>
        <w:rPr>
          <w:lang w:val="sq-AL"/>
        </w:rPr>
      </w:pPr>
      <w:r w:rsidRPr="00352260">
        <w:rPr>
          <w:lang w:val="sq-AL"/>
        </w:rPr>
        <w:t>3. Do të furnizohen me karburant pa akcizë të gji</w:t>
      </w:r>
      <w:r>
        <w:rPr>
          <w:lang w:val="sq-AL"/>
        </w:rPr>
        <w:t>tha anijet e peshkimit, persona</w:t>
      </w:r>
      <w:r w:rsidRPr="00352260">
        <w:rPr>
          <w:lang w:val="sq-AL"/>
        </w:rPr>
        <w:t xml:space="preserve"> juridikë dhe fizikë, të cilët:</w:t>
      </w:r>
    </w:p>
    <w:p w:rsidR="00700A0E" w:rsidRPr="00352260" w:rsidRDefault="00700A0E" w:rsidP="00700A0E">
      <w:pPr>
        <w:pStyle w:val="Paragrafi"/>
        <w:rPr>
          <w:lang w:val="sq-AL"/>
        </w:rPr>
      </w:pPr>
      <w:r w:rsidRPr="00352260">
        <w:rPr>
          <w:lang w:val="sq-AL"/>
        </w:rPr>
        <w:t>a) janë të pajisur me licencë peshkimi;</w:t>
      </w:r>
    </w:p>
    <w:p w:rsidR="00700A0E" w:rsidRPr="00352260" w:rsidRDefault="00700A0E" w:rsidP="00700A0E">
      <w:pPr>
        <w:pStyle w:val="Paragrafi"/>
        <w:rPr>
          <w:lang w:val="sq-AL"/>
        </w:rPr>
      </w:pPr>
      <w:r w:rsidRPr="00352260">
        <w:rPr>
          <w:lang w:val="sq-AL"/>
        </w:rPr>
        <w:t xml:space="preserve">b) janë të regjistruar pranë organeve tatimore dhe shesin prodhimin e </w:t>
      </w:r>
      <w:r>
        <w:rPr>
          <w:lang w:val="sq-AL"/>
        </w:rPr>
        <w:t>tyre me faturë tatimore me TVSH.</w:t>
      </w:r>
      <w:r w:rsidRPr="00352260">
        <w:rPr>
          <w:lang w:val="sq-AL"/>
        </w:rPr>
        <w:t xml:space="preserve"> Vlera totale e karburantit të furnizuar (konsumuar) gjatë një 6-mujori nuk mund të jetë më e madhe se 80% e vlerës totale të produktit të peshkimit të shitur me faturë tatimore me TVSH, gjatë kësaj periudhe;</w:t>
      </w:r>
    </w:p>
    <w:p w:rsidR="00700A0E" w:rsidRPr="00352260" w:rsidRDefault="00700A0E" w:rsidP="00700A0E">
      <w:pPr>
        <w:pStyle w:val="Paragrafi"/>
        <w:rPr>
          <w:lang w:val="sq-AL"/>
        </w:rPr>
      </w:pPr>
      <w:r w:rsidRPr="00352260">
        <w:rPr>
          <w:lang w:val="sq-AL"/>
        </w:rPr>
        <w:t>c) janë të regjistruar në regjistrin detar dhe në regjistrin e flotës së peshkimit;</w:t>
      </w:r>
    </w:p>
    <w:p w:rsidR="00700A0E" w:rsidRPr="00352260" w:rsidRDefault="00700A0E" w:rsidP="00700A0E">
      <w:pPr>
        <w:pStyle w:val="Paragrafi"/>
        <w:rPr>
          <w:lang w:val="sq-AL"/>
        </w:rPr>
      </w:pPr>
      <w:r w:rsidRPr="00352260">
        <w:rPr>
          <w:lang w:val="sq-AL"/>
        </w:rPr>
        <w:t>ç) janë të siguruar sipas ligjit për sigurimin e detyrueshëm në sektorin e transportit, pas miratimit të tarifave përkatëse të sigurimit nga autoriteti kompetent;</w:t>
      </w:r>
    </w:p>
    <w:p w:rsidR="00700A0E" w:rsidRPr="00352260" w:rsidRDefault="00700A0E" w:rsidP="00700A0E">
      <w:pPr>
        <w:pStyle w:val="Paragrafi"/>
        <w:rPr>
          <w:lang w:val="sq-AL"/>
        </w:rPr>
      </w:pPr>
      <w:r w:rsidRPr="00352260">
        <w:rPr>
          <w:lang w:val="sq-AL"/>
        </w:rPr>
        <w:lastRenderedPageBreak/>
        <w:t>d) kanë të punësuar dhe të regjistruar për kontributet e sigurimeve shoqërore dhe shëndetësore një numër jo më pak se:</w:t>
      </w:r>
    </w:p>
    <w:p w:rsidR="00700A0E" w:rsidRPr="00352260" w:rsidRDefault="00700A0E" w:rsidP="00700A0E">
      <w:pPr>
        <w:pStyle w:val="Paragrafi"/>
        <w:rPr>
          <w:lang w:val="sq-AL"/>
        </w:rPr>
      </w:pPr>
      <w:r w:rsidRPr="00352260">
        <w:rPr>
          <w:lang w:val="sq-AL"/>
        </w:rPr>
        <w:t>i</w:t>
      </w:r>
      <w:r>
        <w:rPr>
          <w:lang w:val="sq-AL"/>
        </w:rPr>
        <w:t>)</w:t>
      </w:r>
      <w:r w:rsidRPr="00352260">
        <w:rPr>
          <w:lang w:val="sq-AL"/>
        </w:rPr>
        <w:t xml:space="preserve"> (dy) persona për anijet deri në 15 metra gjatësi;</w:t>
      </w:r>
    </w:p>
    <w:p w:rsidR="00700A0E" w:rsidRPr="00352260" w:rsidRDefault="00700A0E" w:rsidP="00700A0E">
      <w:pPr>
        <w:pStyle w:val="Paragrafi"/>
        <w:rPr>
          <w:lang w:val="sq-AL"/>
        </w:rPr>
      </w:pPr>
      <w:r w:rsidRPr="00352260">
        <w:rPr>
          <w:lang w:val="sq-AL"/>
        </w:rPr>
        <w:t>ii</w:t>
      </w:r>
      <w:r>
        <w:rPr>
          <w:lang w:val="sq-AL"/>
        </w:rPr>
        <w:t>)</w:t>
      </w:r>
      <w:r w:rsidRPr="00352260">
        <w:rPr>
          <w:lang w:val="sq-AL"/>
        </w:rPr>
        <w:t xml:space="preserve"> (tre) persona për anijet mbi</w:t>
      </w:r>
      <w:r>
        <w:rPr>
          <w:lang w:val="sq-AL"/>
        </w:rPr>
        <w:t xml:space="preserve"> </w:t>
      </w:r>
      <w:r w:rsidRPr="00352260">
        <w:rPr>
          <w:lang w:val="sq-AL"/>
        </w:rPr>
        <w:t>15 metra deri në 24 metra gjatësi;</w:t>
      </w:r>
    </w:p>
    <w:p w:rsidR="00700A0E" w:rsidRPr="00352260" w:rsidRDefault="00700A0E" w:rsidP="00700A0E">
      <w:pPr>
        <w:pStyle w:val="Paragrafi"/>
        <w:rPr>
          <w:lang w:val="sq-AL"/>
        </w:rPr>
      </w:pPr>
      <w:r w:rsidRPr="00352260">
        <w:rPr>
          <w:lang w:val="sq-AL"/>
        </w:rPr>
        <w:t>iii</w:t>
      </w:r>
      <w:r>
        <w:rPr>
          <w:lang w:val="sq-AL"/>
        </w:rPr>
        <w:t>)</w:t>
      </w:r>
      <w:r w:rsidRPr="00352260">
        <w:rPr>
          <w:lang w:val="sq-AL"/>
        </w:rPr>
        <w:t xml:space="preserve"> (katër) persona për anijet mbi 24 metra gjatësi.</w:t>
      </w:r>
    </w:p>
    <w:p w:rsidR="00700A0E" w:rsidRPr="00352260" w:rsidRDefault="00700A0E" w:rsidP="00700A0E">
      <w:pPr>
        <w:pStyle w:val="Paragrafi"/>
        <w:rPr>
          <w:lang w:val="sq-AL"/>
        </w:rPr>
      </w:pPr>
      <w:r w:rsidRPr="00352260">
        <w:rPr>
          <w:lang w:val="sq-AL"/>
        </w:rPr>
        <w:t>dh)</w:t>
      </w:r>
      <w:r>
        <w:rPr>
          <w:lang w:val="sq-AL"/>
        </w:rPr>
        <w:t xml:space="preserve"> </w:t>
      </w:r>
      <w:r w:rsidRPr="00352260">
        <w:rPr>
          <w:lang w:val="sq-AL"/>
        </w:rPr>
        <w:t>janë subjekte aktive të regjistruara, të cilat nuk kanë detyrime ndaj organeve tatimore dhe doganore.</w:t>
      </w:r>
    </w:p>
    <w:p w:rsidR="00700A0E" w:rsidRPr="00352260" w:rsidRDefault="00700A0E" w:rsidP="00700A0E">
      <w:pPr>
        <w:pStyle w:val="Paragrafi"/>
        <w:rPr>
          <w:lang w:val="sq-AL"/>
        </w:rPr>
      </w:pPr>
      <w:r w:rsidRPr="00352260">
        <w:rPr>
          <w:lang w:val="sq-AL"/>
        </w:rPr>
        <w:t>4. Statusi i përdoruesit të përjashtuar nënkupton lëshimin e autorizimit të përjashtimit.</w:t>
      </w:r>
    </w:p>
    <w:p w:rsidR="00700A0E" w:rsidRPr="00352260" w:rsidRDefault="00700A0E" w:rsidP="00700A0E">
      <w:pPr>
        <w:pStyle w:val="Paragrafi"/>
        <w:rPr>
          <w:lang w:val="sq-AL"/>
        </w:rPr>
      </w:pPr>
      <w:r w:rsidRPr="00352260">
        <w:rPr>
          <w:lang w:val="sq-AL"/>
        </w:rPr>
        <w:t>5. Subjektet përfituese të përjashtimit aplikojnë pranë autoritetit doganor, duke paraqitur dokumentacionin e mëposhtëm:</w:t>
      </w:r>
    </w:p>
    <w:p w:rsidR="00700A0E" w:rsidRPr="00352260" w:rsidRDefault="00700A0E" w:rsidP="00700A0E">
      <w:pPr>
        <w:pStyle w:val="Paragrafi"/>
        <w:rPr>
          <w:lang w:val="sq-AL"/>
        </w:rPr>
      </w:pPr>
      <w:r w:rsidRPr="00352260">
        <w:rPr>
          <w:lang w:val="sq-AL"/>
        </w:rPr>
        <w:t>a) Të dhëna për sasinë dhe cilësinë e produktit të akcizës për t’u përjashtuar;</w:t>
      </w:r>
    </w:p>
    <w:p w:rsidR="00700A0E" w:rsidRPr="00352260" w:rsidRDefault="00700A0E" w:rsidP="00700A0E">
      <w:pPr>
        <w:pStyle w:val="Paragrafi"/>
        <w:rPr>
          <w:lang w:val="sq-AL"/>
        </w:rPr>
      </w:pPr>
      <w:r w:rsidRPr="00352260">
        <w:rPr>
          <w:lang w:val="sq-AL"/>
        </w:rPr>
        <w:t>b) Konfirmimin zyrtar nga autoritetet përgjegjëse për peshkimin</w:t>
      </w:r>
      <w:r>
        <w:rPr>
          <w:lang w:val="sq-AL"/>
        </w:rPr>
        <w:t xml:space="preserve"> </w:t>
      </w:r>
      <w:r w:rsidRPr="00352260">
        <w:rPr>
          <w:lang w:val="sq-AL"/>
        </w:rPr>
        <w:t>për plotësimin e kushteve të parashikuara në pikën 3. Në rastet e mosplotësimit të kushtit të shkronjës “b” të pikës 3 të këtij neni, për faturimin e shitjeve me TVSH në masën e përcaktuar</w:t>
      </w:r>
      <w:r>
        <w:rPr>
          <w:lang w:val="sq-AL"/>
        </w:rPr>
        <w:t>,</w:t>
      </w:r>
      <w:r w:rsidRPr="00352260">
        <w:rPr>
          <w:lang w:val="sq-AL"/>
        </w:rPr>
        <w:t xml:space="preserve"> nuk kryhet asnjë veprim pa shlyer</w:t>
      </w:r>
      <w:r>
        <w:rPr>
          <w:lang w:val="sq-AL"/>
        </w:rPr>
        <w:t xml:space="preserve"> </w:t>
      </w:r>
      <w:r w:rsidRPr="00352260">
        <w:rPr>
          <w:lang w:val="sq-AL"/>
        </w:rPr>
        <w:t>më parë shumën e detyrimit korrespondues, të llogaritur sipas këtij kushti;</w:t>
      </w:r>
    </w:p>
    <w:p w:rsidR="00700A0E" w:rsidRPr="00352260" w:rsidRDefault="00700A0E" w:rsidP="00700A0E">
      <w:pPr>
        <w:pStyle w:val="Paragrafi"/>
        <w:rPr>
          <w:lang w:val="sq-AL"/>
        </w:rPr>
      </w:pPr>
      <w:r w:rsidRPr="00352260">
        <w:rPr>
          <w:lang w:val="sq-AL"/>
        </w:rPr>
        <w:t>c) Kopjen e kontratës së shitblerjes me depozituesin e miratuar që disponon produktin e akcizës.</w:t>
      </w:r>
    </w:p>
    <w:p w:rsidR="00700A0E" w:rsidRPr="00352260" w:rsidRDefault="00700A0E" w:rsidP="00700A0E">
      <w:pPr>
        <w:pStyle w:val="Paragrafi"/>
        <w:rPr>
          <w:lang w:val="sq-AL"/>
        </w:rPr>
      </w:pPr>
      <w:r w:rsidRPr="00352260">
        <w:rPr>
          <w:lang w:val="sq-AL"/>
        </w:rPr>
        <w:t>6. Autoriteti doganor,</w:t>
      </w:r>
      <w:r w:rsidRPr="00352260" w:rsidDel="00E76A25">
        <w:rPr>
          <w:lang w:val="sq-AL"/>
        </w:rPr>
        <w:t xml:space="preserve"> </w:t>
      </w:r>
      <w:r w:rsidRPr="00352260">
        <w:rPr>
          <w:lang w:val="sq-AL"/>
        </w:rPr>
        <w:t>brenda 7 (shtatë) ditësh, miraton ose refuzon autorizimin për përjashtimin sipas formularit të përcaktuar në aneksin 2 të këtij vendimi.</w:t>
      </w:r>
    </w:p>
    <w:p w:rsidR="00700A0E" w:rsidRPr="00352260" w:rsidRDefault="00700A0E" w:rsidP="00700A0E">
      <w:pPr>
        <w:pStyle w:val="Paragrafi"/>
        <w:rPr>
          <w:lang w:val="sq-AL"/>
        </w:rPr>
      </w:pPr>
      <w:r w:rsidRPr="00352260">
        <w:rPr>
          <w:lang w:val="sq-AL"/>
        </w:rPr>
        <w:t>7. Përfituesi i përjashtimit i paraqet depozituesit të miratuar apo administratorit të magazinës doganore/të lirë autorizimin e përjashtimit.</w:t>
      </w:r>
    </w:p>
    <w:p w:rsidR="00700A0E" w:rsidRPr="00352260" w:rsidRDefault="00700A0E" w:rsidP="00700A0E">
      <w:pPr>
        <w:pStyle w:val="Paragrafi"/>
        <w:rPr>
          <w:lang w:val="sq-AL"/>
        </w:rPr>
      </w:pPr>
      <w:r w:rsidRPr="00352260">
        <w:rPr>
          <w:lang w:val="sq-AL"/>
        </w:rPr>
        <w:t>8. Depozituesi i miratuar/</w:t>
      </w:r>
      <w:r>
        <w:rPr>
          <w:lang w:val="sq-AL"/>
        </w:rPr>
        <w:t xml:space="preserve">përfaqësuesi fiskal, </w:t>
      </w:r>
      <w:r w:rsidRPr="00352260">
        <w:rPr>
          <w:lang w:val="sq-AL"/>
        </w:rPr>
        <w:t>bazuar në autorizimin e</w:t>
      </w:r>
      <w:r>
        <w:rPr>
          <w:lang w:val="sq-AL"/>
        </w:rPr>
        <w:t xml:space="preserve"> </w:t>
      </w:r>
      <w:r w:rsidRPr="00352260">
        <w:rPr>
          <w:lang w:val="sq-AL"/>
        </w:rPr>
        <w:t>përjashtimit të përfituesit harton dokumentin</w:t>
      </w:r>
      <w:r>
        <w:rPr>
          <w:lang w:val="sq-AL"/>
        </w:rPr>
        <w:t xml:space="preserve"> </w:t>
      </w:r>
      <w:r w:rsidRPr="00352260">
        <w:rPr>
          <w:lang w:val="sq-AL"/>
        </w:rPr>
        <w:t>DSHA për lëvizjen nën pezullim në adresë të pritësit të regjistruar.</w:t>
      </w:r>
    </w:p>
    <w:p w:rsidR="00700A0E" w:rsidRPr="00352260" w:rsidRDefault="00700A0E" w:rsidP="00700A0E">
      <w:pPr>
        <w:pStyle w:val="Paragrafi"/>
        <w:rPr>
          <w:lang w:val="sq-AL"/>
        </w:rPr>
      </w:pPr>
      <w:r w:rsidRPr="00352260">
        <w:rPr>
          <w:lang w:val="sq-AL"/>
        </w:rPr>
        <w:t>9. Për produktet e akcizës të përjashtuara, depozituesi i miratuar ka detyrimin që të</w:t>
      </w:r>
      <w:r>
        <w:rPr>
          <w:lang w:val="sq-AL"/>
        </w:rPr>
        <w:t xml:space="preserve"> </w:t>
      </w:r>
      <w:r w:rsidRPr="00352260">
        <w:rPr>
          <w:lang w:val="sq-AL"/>
        </w:rPr>
        <w:t>identifikojë me denatyrues (ngjyrues dhe shënjues) produktet e përjasht</w:t>
      </w:r>
      <w:r>
        <w:rPr>
          <w:lang w:val="sq-AL"/>
        </w:rPr>
        <w:t>uara. Forma dhe përmbajtja e de</w:t>
      </w:r>
      <w:r w:rsidRPr="00352260">
        <w:rPr>
          <w:lang w:val="sq-AL"/>
        </w:rPr>
        <w:t>tyruesit (ngjyrues dhe shë</w:t>
      </w:r>
      <w:r>
        <w:rPr>
          <w:lang w:val="sq-AL"/>
        </w:rPr>
        <w:t>njues) miratohet me udhëzim të M</w:t>
      </w:r>
      <w:r w:rsidRPr="00352260">
        <w:rPr>
          <w:lang w:val="sq-AL"/>
        </w:rPr>
        <w:t>inistrit të Financave.</w:t>
      </w:r>
    </w:p>
    <w:p w:rsidR="00700A0E" w:rsidRPr="00352260" w:rsidRDefault="00700A0E" w:rsidP="00700A0E">
      <w:pPr>
        <w:pStyle w:val="Paragrafi"/>
        <w:rPr>
          <w:lang w:val="sq-AL"/>
        </w:rPr>
      </w:pPr>
      <w:r w:rsidRPr="00352260">
        <w:rPr>
          <w:lang w:val="sq-AL"/>
        </w:rPr>
        <w:t>10. Përfituesi i përjashtimit merr në dorëzim produktin e shoqëruar me dokumentin DSHA, të lëshuar sipas pikës 8 të këtij neni.</w:t>
      </w:r>
    </w:p>
    <w:p w:rsidR="00700A0E" w:rsidRPr="00352260" w:rsidRDefault="00700A0E" w:rsidP="00700A0E">
      <w:pPr>
        <w:pStyle w:val="Paragrafi"/>
        <w:rPr>
          <w:lang w:val="sq-AL"/>
        </w:rPr>
      </w:pPr>
      <w:r w:rsidRPr="00352260">
        <w:rPr>
          <w:lang w:val="sq-AL"/>
        </w:rPr>
        <w:t>11. Me</w:t>
      </w:r>
      <w:r>
        <w:rPr>
          <w:lang w:val="sq-AL"/>
        </w:rPr>
        <w:t xml:space="preserve"> </w:t>
      </w:r>
      <w:r w:rsidRPr="00352260">
        <w:rPr>
          <w:lang w:val="sq-AL"/>
        </w:rPr>
        <w:t>mbërritjen</w:t>
      </w:r>
      <w:r>
        <w:rPr>
          <w:lang w:val="sq-AL"/>
        </w:rPr>
        <w:t xml:space="preserve"> </w:t>
      </w:r>
      <w:r w:rsidRPr="00352260">
        <w:rPr>
          <w:lang w:val="sq-AL"/>
        </w:rPr>
        <w:t>në</w:t>
      </w:r>
      <w:r>
        <w:rPr>
          <w:lang w:val="sq-AL"/>
        </w:rPr>
        <w:t xml:space="preserve"> </w:t>
      </w:r>
      <w:r w:rsidRPr="00352260">
        <w:rPr>
          <w:lang w:val="sq-AL"/>
        </w:rPr>
        <w:t>destinacion,</w:t>
      </w:r>
      <w:r>
        <w:rPr>
          <w:lang w:val="sq-AL"/>
        </w:rPr>
        <w:t xml:space="preserve"> </w:t>
      </w:r>
      <w:r w:rsidRPr="00352260">
        <w:rPr>
          <w:lang w:val="sq-AL"/>
        </w:rPr>
        <w:t>pritësi</w:t>
      </w:r>
      <w:r>
        <w:rPr>
          <w:lang w:val="sq-AL"/>
        </w:rPr>
        <w:t xml:space="preserve"> </w:t>
      </w:r>
      <w:r w:rsidRPr="00352260">
        <w:rPr>
          <w:lang w:val="sq-AL"/>
        </w:rPr>
        <w:t>i</w:t>
      </w:r>
      <w:r>
        <w:rPr>
          <w:lang w:val="sq-AL"/>
        </w:rPr>
        <w:t xml:space="preserve"> </w:t>
      </w:r>
      <w:r w:rsidRPr="00352260">
        <w:rPr>
          <w:lang w:val="sq-AL"/>
        </w:rPr>
        <w:t>regjistruar,</w:t>
      </w:r>
      <w:r>
        <w:rPr>
          <w:lang w:val="sq-AL"/>
        </w:rPr>
        <w:t xml:space="preserve"> </w:t>
      </w:r>
      <w:r w:rsidRPr="00352260">
        <w:rPr>
          <w:lang w:val="sq-AL"/>
        </w:rPr>
        <w:t>nëpërmjet dokumentit</w:t>
      </w:r>
      <w:r>
        <w:rPr>
          <w:lang w:val="sq-AL"/>
        </w:rPr>
        <w:t xml:space="preserve"> </w:t>
      </w:r>
      <w:r w:rsidRPr="00352260">
        <w:rPr>
          <w:lang w:val="sq-AL"/>
        </w:rPr>
        <w:t>DSHA, deklaron hedhjen për konsum të produktit të akcizës me përjashtim. Karburanti depozitohet në një depozitë të posaçme, të instaluar nga pritësi i regjistruar me leje paraprake të autoritetit portual brenda ambienteve portuale të mbikëqyrura nga autoritetet portuale dhe doganore.</w:t>
      </w:r>
    </w:p>
    <w:p w:rsidR="00700A0E" w:rsidRPr="00352260" w:rsidRDefault="00700A0E" w:rsidP="00700A0E">
      <w:pPr>
        <w:pStyle w:val="Paragrafi"/>
        <w:rPr>
          <w:lang w:val="sq-AL"/>
        </w:rPr>
      </w:pPr>
      <w:r w:rsidRPr="00352260">
        <w:rPr>
          <w:lang w:val="sq-AL"/>
        </w:rPr>
        <w:t>12. Përdorimi i produkteve sipas deklarimit duhet të regjistrohet në një regjistër sipas rubrikave të mëposhtme:</w:t>
      </w:r>
    </w:p>
    <w:p w:rsidR="00700A0E" w:rsidRPr="00352260" w:rsidRDefault="00700A0E" w:rsidP="00700A0E">
      <w:pPr>
        <w:pStyle w:val="Paragrafi"/>
        <w:rPr>
          <w:lang w:val="sq-AL"/>
        </w:rPr>
      </w:pPr>
      <w:r w:rsidRPr="00352260">
        <w:rPr>
          <w:lang w:val="sq-AL"/>
        </w:rPr>
        <w:t>a) Të dhënat në dokumentin DSHA: numri, data, lloji i produktit, sasia;</w:t>
      </w:r>
    </w:p>
    <w:p w:rsidR="00700A0E" w:rsidRPr="00352260" w:rsidRDefault="00700A0E" w:rsidP="00700A0E">
      <w:pPr>
        <w:pStyle w:val="Paragrafi"/>
        <w:rPr>
          <w:lang w:val="sq-AL"/>
        </w:rPr>
      </w:pPr>
      <w:r w:rsidRPr="00352260">
        <w:rPr>
          <w:lang w:val="sq-AL"/>
        </w:rPr>
        <w:t>b) Të dhënat për përdorimin e produktit të akcizës në mënyrë kronologjike ditore për secilën anije.</w:t>
      </w:r>
    </w:p>
    <w:p w:rsidR="00700A0E" w:rsidRPr="00352260" w:rsidRDefault="00700A0E" w:rsidP="00700A0E">
      <w:pPr>
        <w:pStyle w:val="Paragrafi"/>
        <w:rPr>
          <w:lang w:val="sq-AL"/>
        </w:rPr>
      </w:pPr>
      <w:r w:rsidRPr="00352260">
        <w:rPr>
          <w:lang w:val="sq-AL"/>
        </w:rPr>
        <w:t>13. Autoriteti doganor ushtron kontrolle periodike mbi subjektin përfitues të përjashtimit.</w:t>
      </w:r>
    </w:p>
    <w:p w:rsidR="00700A0E" w:rsidRPr="00352260" w:rsidRDefault="00700A0E" w:rsidP="00700A0E">
      <w:pPr>
        <w:pStyle w:val="Paragrafi"/>
        <w:rPr>
          <w:lang w:val="sq-AL"/>
        </w:rPr>
      </w:pPr>
      <w:r w:rsidRPr="00352260">
        <w:rPr>
          <w:lang w:val="sq-AL"/>
        </w:rPr>
        <w:t>14. Në rast se gjatë kontrollit rezulton se ka</w:t>
      </w:r>
      <w:r>
        <w:rPr>
          <w:lang w:val="sq-AL"/>
        </w:rPr>
        <w:t xml:space="preserve"> </w:t>
      </w:r>
      <w:r w:rsidRPr="00352260">
        <w:rPr>
          <w:lang w:val="sq-AL"/>
        </w:rPr>
        <w:t>pasur pasaktësi ose pavërtetësi të dokumenteve, subjekti përfitues i përjashtimit duhet të kthejë të gjithë shumën e përjashtuar 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NeniNr"/>
        <w:rPr>
          <w:lang w:val="sq-AL"/>
        </w:rPr>
      </w:pPr>
      <w:r w:rsidRPr="00352260">
        <w:rPr>
          <w:lang w:val="sq-AL"/>
        </w:rPr>
        <w:t>Neni 21</w:t>
      </w:r>
    </w:p>
    <w:p w:rsidR="00700A0E" w:rsidRPr="00352260" w:rsidRDefault="00700A0E" w:rsidP="00700A0E">
      <w:pPr>
        <w:pStyle w:val="NeniTitull"/>
        <w:rPr>
          <w:lang w:val="sq-AL"/>
        </w:rPr>
      </w:pPr>
      <w:r w:rsidRPr="00352260">
        <w:rPr>
          <w:lang w:val="sq-AL"/>
        </w:rPr>
        <w:t>Përjashtimi i karburantit të përdorur nga subjektet e kërkimit të naftës dhe vënies në shfrytëzim të zonave naftëmbajtëse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Për qëllime të shkronjës “dh” të pikës 3 të nenit 10 të ligjit, importimi i nënprodukteve të naftës, për nevojat e veta, nga subjektet e kërkimit të naftës dhe të vënies në shfrytëzim të zonave naftëmbajtëse, është i përjashtuar nga akciza, vetëm në rast se subjektet kanë një marrëveshje me ministrinë përgjegjëse për energjetikën, të miratuar nga Këshilli i Ministrave, të lidhur në bazë të ligjit nr.</w:t>
      </w:r>
      <w:r>
        <w:rPr>
          <w:lang w:val="sq-AL"/>
        </w:rPr>
        <w:t xml:space="preserve"> </w:t>
      </w:r>
      <w:r w:rsidRPr="00352260">
        <w:rPr>
          <w:lang w:val="sq-AL"/>
        </w:rPr>
        <w:t xml:space="preserve">7746, datë 28.7.1993 “Për hidrokarburet (kërkimi dhe prodhimi)”, të ndryshuar, dhe të ligjit për sektorin hidrokarbur. Importimi i nënprodukteve të naftës lidhet vetëm me përdorimin e kësaj sasie, për shpimin e </w:t>
      </w:r>
      <w:r w:rsidRPr="00352260">
        <w:rPr>
          <w:lang w:val="sq-AL"/>
        </w:rPr>
        <w:lastRenderedPageBreak/>
        <w:t>puseve.</w:t>
      </w:r>
    </w:p>
    <w:p w:rsidR="00700A0E" w:rsidRPr="00352260" w:rsidRDefault="00700A0E" w:rsidP="00700A0E">
      <w:pPr>
        <w:pStyle w:val="Paragrafi"/>
        <w:rPr>
          <w:lang w:val="sq-AL"/>
        </w:rPr>
      </w:pPr>
      <w:r w:rsidRPr="00352260">
        <w:rPr>
          <w:lang w:val="sq-AL"/>
        </w:rPr>
        <w:t>2. Kushdo, që synon të përdorë produkte energjetike për nevojat e veta, për shpimin e puseve, me qëllim kërkimi të naftës dhe vënies në shfrytëzim të zonave naftëmbajtëse, duhet të marrë statusin e depozituesit të miratuar dhe njëkohësisht edhe përdoruesit të përjashtuar.</w:t>
      </w:r>
    </w:p>
    <w:p w:rsidR="00700A0E" w:rsidRPr="00352260" w:rsidRDefault="00700A0E" w:rsidP="00700A0E">
      <w:pPr>
        <w:pStyle w:val="Paragrafi"/>
        <w:rPr>
          <w:lang w:val="sq-AL"/>
        </w:rPr>
      </w:pPr>
      <w:r w:rsidRPr="00352260">
        <w:rPr>
          <w:lang w:val="sq-AL"/>
        </w:rPr>
        <w:t>3. Statusi i përdoruesit të përjashtuar nënkupton lëshimin e autorizimit të përjashtimit.</w:t>
      </w:r>
    </w:p>
    <w:p w:rsidR="00700A0E" w:rsidRPr="00352260" w:rsidRDefault="00700A0E" w:rsidP="00700A0E">
      <w:pPr>
        <w:pStyle w:val="Paragrafi"/>
        <w:rPr>
          <w:lang w:val="sq-AL"/>
        </w:rPr>
      </w:pPr>
      <w:r w:rsidRPr="00352260">
        <w:rPr>
          <w:lang w:val="sq-AL"/>
        </w:rPr>
        <w:t>4. Subjektet përfituese të përjashtimit aplikojnë pranë autoritetit doganor duke paraqitur dokumentacionin e</w:t>
      </w:r>
      <w:r>
        <w:rPr>
          <w:lang w:val="sq-AL"/>
        </w:rPr>
        <w:t xml:space="preserve"> </w:t>
      </w:r>
      <w:r w:rsidRPr="00352260">
        <w:rPr>
          <w:lang w:val="sq-AL"/>
        </w:rPr>
        <w:t>mëposhtëm:</w:t>
      </w:r>
    </w:p>
    <w:p w:rsidR="00700A0E" w:rsidRPr="00352260" w:rsidRDefault="00700A0E" w:rsidP="00700A0E">
      <w:pPr>
        <w:pStyle w:val="Paragrafi"/>
        <w:rPr>
          <w:lang w:val="sq-AL"/>
        </w:rPr>
      </w:pPr>
      <w:r w:rsidRPr="00352260">
        <w:rPr>
          <w:lang w:val="sq-AL"/>
        </w:rPr>
        <w:t>a) Të dhëna për sasinë, cilësinë e produktit të akcizës për t’u përjashtuar sipas destinacionit të përdorimit, përshkrimin e</w:t>
      </w:r>
      <w:r>
        <w:rPr>
          <w:lang w:val="sq-AL"/>
        </w:rPr>
        <w:t xml:space="preserve"> </w:t>
      </w:r>
      <w:r w:rsidRPr="00352260">
        <w:rPr>
          <w:lang w:val="sq-AL"/>
        </w:rPr>
        <w:t>hollësishëm të përdorimit të kësaj sasie për nevojat e veta për shpimin e puseve të naftës, si dhe periudhën e përdorimit.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Autorizimin (origjinal), të lëshuar në emër të tij nga Agjencia Kombëtare e Burimeve Natyrore (AKBN), ku të jepen referenca për marrëveshjen me qeverinë shqiptare, një kopje të kësaj marrëveshjeje, si dhe të specifikohet nëse subjekti është në fazën e kërkimit apo të vënies në shfrytëzim të zonave naftëmbajtëse.</w:t>
      </w:r>
    </w:p>
    <w:p w:rsidR="00700A0E" w:rsidRDefault="00700A0E" w:rsidP="00700A0E">
      <w:pPr>
        <w:pStyle w:val="Paragrafi"/>
        <w:rPr>
          <w:lang w:val="sq-AL"/>
        </w:rPr>
      </w:pP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Kopjen e kontratës së shitblerjes me depozituesin e miratuar/mbajtësin e autorizimit të magazinës doganore që disponon produktin e akcizës.</w:t>
      </w:r>
    </w:p>
    <w:p w:rsidR="00700A0E" w:rsidRPr="00352260" w:rsidRDefault="00700A0E" w:rsidP="00700A0E">
      <w:pPr>
        <w:pStyle w:val="Paragrafi"/>
        <w:rPr>
          <w:lang w:val="sq-AL"/>
        </w:rPr>
      </w:pPr>
      <w:r w:rsidRPr="00352260">
        <w:rPr>
          <w:lang w:val="sq-AL"/>
        </w:rPr>
        <w:t>5. Autoriteti doganor, brenda 7 (shtatë) ditësh,</w:t>
      </w:r>
      <w:r>
        <w:rPr>
          <w:lang w:val="sq-AL"/>
        </w:rPr>
        <w:t xml:space="preserve"> </w:t>
      </w:r>
      <w:r w:rsidRPr="00352260">
        <w:rPr>
          <w:lang w:val="sq-AL"/>
        </w:rPr>
        <w:t>miraton</w:t>
      </w:r>
      <w:r>
        <w:rPr>
          <w:lang w:val="sq-AL"/>
        </w:rPr>
        <w:t xml:space="preserve"> </w:t>
      </w:r>
      <w:r w:rsidRPr="00352260">
        <w:rPr>
          <w:lang w:val="sq-AL"/>
        </w:rPr>
        <w:t>ose</w:t>
      </w:r>
      <w:r>
        <w:rPr>
          <w:lang w:val="sq-AL"/>
        </w:rPr>
        <w:t xml:space="preserve"> </w:t>
      </w:r>
      <w:r w:rsidRPr="00352260">
        <w:rPr>
          <w:lang w:val="sq-AL"/>
        </w:rPr>
        <w:t>refuzon</w:t>
      </w:r>
      <w:r>
        <w:rPr>
          <w:lang w:val="sq-AL"/>
        </w:rPr>
        <w:t xml:space="preserve"> </w:t>
      </w:r>
      <w:r w:rsidRPr="00352260">
        <w:rPr>
          <w:lang w:val="sq-AL"/>
        </w:rPr>
        <w:t>autorizimin</w:t>
      </w:r>
      <w:r>
        <w:rPr>
          <w:lang w:val="sq-AL"/>
        </w:rPr>
        <w:t xml:space="preserve"> </w:t>
      </w:r>
      <w:r w:rsidRPr="00352260">
        <w:rPr>
          <w:lang w:val="sq-AL"/>
        </w:rPr>
        <w:t>për</w:t>
      </w:r>
      <w:r>
        <w:rPr>
          <w:lang w:val="sq-AL"/>
        </w:rPr>
        <w:t xml:space="preserve"> </w:t>
      </w:r>
      <w:r w:rsidRPr="00352260">
        <w:rPr>
          <w:lang w:val="sq-AL"/>
        </w:rPr>
        <w:t>përjashtimin, sipas formularit të parashikuar në aneksin 2 të këtij vendimi.</w:t>
      </w:r>
    </w:p>
    <w:p w:rsidR="00700A0E" w:rsidRPr="00352260" w:rsidRDefault="00700A0E" w:rsidP="00700A0E">
      <w:pPr>
        <w:pStyle w:val="Paragrafi"/>
        <w:rPr>
          <w:lang w:val="sq-AL"/>
        </w:rPr>
      </w:pPr>
      <w:r>
        <w:rPr>
          <w:lang w:val="sq-AL"/>
        </w:rPr>
        <w:t xml:space="preserve">6. </w:t>
      </w:r>
      <w:r w:rsidRPr="00352260">
        <w:rPr>
          <w:lang w:val="sq-AL"/>
        </w:rPr>
        <w:t>Përfituesi i përjashtimit i paraqet depozituesit të miratuar/mbajtësit të autorizimit të magazinës doganore/të lirë autorizimin e përjashtimit.</w:t>
      </w:r>
    </w:p>
    <w:p w:rsidR="00700A0E" w:rsidRPr="00352260" w:rsidRDefault="00700A0E" w:rsidP="00700A0E">
      <w:pPr>
        <w:pStyle w:val="Paragrafi"/>
        <w:rPr>
          <w:lang w:val="sq-AL"/>
        </w:rPr>
      </w:pPr>
      <w:r>
        <w:rPr>
          <w:lang w:val="sq-AL"/>
        </w:rPr>
        <w:t xml:space="preserve">7. </w:t>
      </w:r>
      <w:r w:rsidRPr="00352260">
        <w:rPr>
          <w:lang w:val="sq-AL"/>
        </w:rPr>
        <w:t>Depozituesi</w:t>
      </w:r>
      <w:r>
        <w:rPr>
          <w:lang w:val="sq-AL"/>
        </w:rPr>
        <w:t xml:space="preserve"> </w:t>
      </w:r>
      <w:r w:rsidRPr="00352260">
        <w:rPr>
          <w:lang w:val="sq-AL"/>
        </w:rPr>
        <w:t>i</w:t>
      </w:r>
      <w:r>
        <w:rPr>
          <w:lang w:val="sq-AL"/>
        </w:rPr>
        <w:t xml:space="preserve"> </w:t>
      </w:r>
      <w:r w:rsidRPr="00352260">
        <w:rPr>
          <w:lang w:val="sq-AL"/>
        </w:rPr>
        <w:t>miratuar/përfaqësuesi</w:t>
      </w:r>
      <w:r>
        <w:rPr>
          <w:lang w:val="sq-AL"/>
        </w:rPr>
        <w:t xml:space="preserve"> </w:t>
      </w:r>
      <w:r w:rsidRPr="00352260">
        <w:rPr>
          <w:lang w:val="sq-AL"/>
        </w:rPr>
        <w:t>fiskal, bazuar</w:t>
      </w:r>
      <w:r>
        <w:rPr>
          <w:lang w:val="sq-AL"/>
        </w:rPr>
        <w:t xml:space="preserve"> </w:t>
      </w:r>
      <w:r w:rsidRPr="00352260">
        <w:rPr>
          <w:lang w:val="sq-AL"/>
        </w:rPr>
        <w:t>në</w:t>
      </w:r>
      <w:r>
        <w:rPr>
          <w:lang w:val="sq-AL"/>
        </w:rPr>
        <w:t xml:space="preserve"> </w:t>
      </w:r>
      <w:r w:rsidRPr="00352260">
        <w:rPr>
          <w:lang w:val="sq-AL"/>
        </w:rPr>
        <w:t>kërkesën</w:t>
      </w:r>
      <w:r>
        <w:rPr>
          <w:lang w:val="sq-AL"/>
        </w:rPr>
        <w:t xml:space="preserve"> </w:t>
      </w:r>
      <w:r w:rsidRPr="00352260">
        <w:rPr>
          <w:lang w:val="sq-AL"/>
        </w:rPr>
        <w:t>e</w:t>
      </w:r>
      <w:r>
        <w:rPr>
          <w:lang w:val="sq-AL"/>
        </w:rPr>
        <w:t xml:space="preserve"> </w:t>
      </w:r>
      <w:r w:rsidRPr="00352260">
        <w:rPr>
          <w:lang w:val="sq-AL"/>
        </w:rPr>
        <w:t>përfituesit</w:t>
      </w:r>
      <w:r>
        <w:rPr>
          <w:lang w:val="sq-AL"/>
        </w:rPr>
        <w:t xml:space="preserve"> </w:t>
      </w:r>
      <w:r w:rsidRPr="00352260">
        <w:rPr>
          <w:lang w:val="sq-AL"/>
        </w:rPr>
        <w:t>harton</w:t>
      </w:r>
      <w:r>
        <w:rPr>
          <w:lang w:val="sq-AL"/>
        </w:rPr>
        <w:t xml:space="preserve"> </w:t>
      </w:r>
      <w:r w:rsidRPr="00352260">
        <w:rPr>
          <w:lang w:val="sq-AL"/>
        </w:rPr>
        <w:t>deklaratën</w:t>
      </w:r>
      <w:r>
        <w:rPr>
          <w:lang w:val="sq-AL"/>
        </w:rPr>
        <w:t xml:space="preserve"> </w:t>
      </w:r>
      <w:r w:rsidRPr="00352260">
        <w:rPr>
          <w:lang w:val="sq-AL"/>
        </w:rPr>
        <w:t>DSHA për lëvizje nën pezullim në adresë të depozituesit të miratuar pritës.</w:t>
      </w:r>
    </w:p>
    <w:p w:rsidR="00700A0E" w:rsidRPr="00352260" w:rsidRDefault="00700A0E" w:rsidP="00700A0E">
      <w:pPr>
        <w:pStyle w:val="Paragrafi"/>
        <w:rPr>
          <w:lang w:val="sq-AL"/>
        </w:rPr>
      </w:pPr>
      <w:r>
        <w:rPr>
          <w:lang w:val="sq-AL"/>
        </w:rPr>
        <w:t xml:space="preserve">8. </w:t>
      </w:r>
      <w:r w:rsidRPr="00352260">
        <w:rPr>
          <w:lang w:val="sq-AL"/>
        </w:rPr>
        <w:t>Për produktet e akcizës të përjashtuara, depozituesi i miratuar ka detyrimin që të identifikojë me denatyrues (ngjyrues dhe shënjues) produktet e përjashtuara. Forma dhe përmbajtja e denatyruesit (ngjyrues dhe shë</w:t>
      </w:r>
      <w:r>
        <w:rPr>
          <w:lang w:val="sq-AL"/>
        </w:rPr>
        <w:t>njues) miratohet me udhëzim të M</w:t>
      </w:r>
      <w:r w:rsidRPr="00352260">
        <w:rPr>
          <w:lang w:val="sq-AL"/>
        </w:rPr>
        <w:t>inistrit të Financave.</w:t>
      </w:r>
    </w:p>
    <w:p w:rsidR="00700A0E" w:rsidRPr="00352260" w:rsidRDefault="00700A0E" w:rsidP="00700A0E">
      <w:pPr>
        <w:pStyle w:val="Paragrafi"/>
        <w:rPr>
          <w:lang w:val="sq-AL"/>
        </w:rPr>
      </w:pPr>
      <w:r w:rsidRPr="00352260">
        <w:rPr>
          <w:lang w:val="sq-AL"/>
        </w:rPr>
        <w:t xml:space="preserve"> </w:t>
      </w:r>
      <w:r>
        <w:rPr>
          <w:lang w:val="sq-AL"/>
        </w:rPr>
        <w:t xml:space="preserve">9. </w:t>
      </w:r>
      <w:r w:rsidRPr="00352260">
        <w:rPr>
          <w:lang w:val="sq-AL"/>
        </w:rPr>
        <w:t>Përfituesi i përjashtimit merr në dorëzim produktin e shoqëruar me dokumentin DSHA, të lëshuar sipas pikës 7</w:t>
      </w:r>
      <w:r>
        <w:rPr>
          <w:lang w:val="sq-AL"/>
        </w:rPr>
        <w:t xml:space="preserve"> </w:t>
      </w:r>
      <w:r w:rsidRPr="00352260">
        <w:rPr>
          <w:lang w:val="sq-AL"/>
        </w:rPr>
        <w:t>të këtij neni.</w:t>
      </w:r>
    </w:p>
    <w:p w:rsidR="00700A0E" w:rsidRPr="00352260" w:rsidRDefault="00700A0E" w:rsidP="00700A0E">
      <w:pPr>
        <w:pStyle w:val="Paragrafi"/>
        <w:rPr>
          <w:lang w:val="sq-AL"/>
        </w:rPr>
      </w:pPr>
      <w:r>
        <w:rPr>
          <w:lang w:val="sq-AL"/>
        </w:rPr>
        <w:t xml:space="preserve">10. </w:t>
      </w:r>
      <w:r w:rsidRPr="00352260">
        <w:rPr>
          <w:lang w:val="sq-AL"/>
        </w:rPr>
        <w:t>Me mbërritjen në destinacion, depozituesi i miratuar, nëpërmjet dokumentit DSHA, deklaron hyrjen në kontabilitetin e stokut të magazinës fiskale të produktit të akcizës të markuar/të denatyruar.</w:t>
      </w:r>
    </w:p>
    <w:p w:rsidR="00700A0E" w:rsidRPr="00352260" w:rsidRDefault="00700A0E" w:rsidP="00700A0E">
      <w:pPr>
        <w:pStyle w:val="Paragrafi"/>
        <w:rPr>
          <w:lang w:val="sq-AL"/>
        </w:rPr>
      </w:pPr>
      <w:r>
        <w:rPr>
          <w:lang w:val="sq-AL"/>
        </w:rPr>
        <w:t xml:space="preserve">11. </w:t>
      </w:r>
      <w:r w:rsidRPr="00352260">
        <w:rPr>
          <w:lang w:val="sq-AL"/>
        </w:rPr>
        <w:t>Depozituesi</w:t>
      </w:r>
      <w:r>
        <w:rPr>
          <w:lang w:val="sq-AL"/>
        </w:rPr>
        <w:t xml:space="preserve"> </w:t>
      </w:r>
      <w:r w:rsidRPr="00352260">
        <w:rPr>
          <w:lang w:val="sq-AL"/>
        </w:rPr>
        <w:t>i</w:t>
      </w:r>
      <w:r>
        <w:rPr>
          <w:lang w:val="sq-AL"/>
        </w:rPr>
        <w:t xml:space="preserve"> </w:t>
      </w:r>
      <w:r w:rsidRPr="00352260">
        <w:rPr>
          <w:lang w:val="sq-AL"/>
        </w:rPr>
        <w:t>miratuar,</w:t>
      </w:r>
      <w:r>
        <w:rPr>
          <w:lang w:val="sq-AL"/>
        </w:rPr>
        <w:t xml:space="preserve"> </w:t>
      </w:r>
      <w:r w:rsidRPr="00352260">
        <w:rPr>
          <w:lang w:val="sq-AL"/>
        </w:rPr>
        <w:t>bazuar</w:t>
      </w:r>
      <w:r>
        <w:rPr>
          <w:lang w:val="sq-AL"/>
        </w:rPr>
        <w:t xml:space="preserve"> </w:t>
      </w:r>
      <w:r w:rsidRPr="00352260">
        <w:rPr>
          <w:lang w:val="sq-AL"/>
        </w:rPr>
        <w:t>në</w:t>
      </w:r>
      <w:r>
        <w:rPr>
          <w:lang w:val="sq-AL"/>
        </w:rPr>
        <w:t xml:space="preserve"> </w:t>
      </w:r>
      <w:r w:rsidRPr="00352260">
        <w:rPr>
          <w:lang w:val="sq-AL"/>
        </w:rPr>
        <w:t>planin</w:t>
      </w:r>
      <w:r>
        <w:rPr>
          <w:lang w:val="sq-AL"/>
        </w:rPr>
        <w:t xml:space="preserve"> </w:t>
      </w:r>
      <w:r w:rsidRPr="00352260">
        <w:rPr>
          <w:lang w:val="sq-AL"/>
        </w:rPr>
        <w:t>e</w:t>
      </w:r>
      <w:r>
        <w:rPr>
          <w:lang w:val="sq-AL"/>
        </w:rPr>
        <w:t xml:space="preserve"> </w:t>
      </w:r>
      <w:r w:rsidRPr="00352260">
        <w:rPr>
          <w:lang w:val="sq-AL"/>
        </w:rPr>
        <w:t>miratuar</w:t>
      </w:r>
      <w:r>
        <w:rPr>
          <w:lang w:val="sq-AL"/>
        </w:rPr>
        <w:t xml:space="preserve"> </w:t>
      </w:r>
      <w:r w:rsidRPr="00352260">
        <w:rPr>
          <w:lang w:val="sq-AL"/>
        </w:rPr>
        <w:t>të</w:t>
      </w:r>
      <w:r>
        <w:rPr>
          <w:lang w:val="sq-AL"/>
        </w:rPr>
        <w:t xml:space="preserve"> </w:t>
      </w:r>
      <w:r w:rsidRPr="00352260">
        <w:rPr>
          <w:lang w:val="sq-AL"/>
        </w:rPr>
        <w:t>përdorimit</w:t>
      </w:r>
      <w:r>
        <w:rPr>
          <w:lang w:val="sq-AL"/>
        </w:rPr>
        <w:t xml:space="preserve"> </w:t>
      </w:r>
      <w:r w:rsidRPr="00352260">
        <w:rPr>
          <w:lang w:val="sq-AL"/>
        </w:rPr>
        <w:t>dhe</w:t>
      </w:r>
      <w:r>
        <w:rPr>
          <w:lang w:val="sq-AL"/>
        </w:rPr>
        <w:t xml:space="preserve"> </w:t>
      </w:r>
      <w:r w:rsidRPr="00352260">
        <w:rPr>
          <w:lang w:val="sq-AL"/>
        </w:rPr>
        <w:t>autorizimin e përjashtimit, deklaron, nëpërmjet dokumenteve DSHA</w:t>
      </w:r>
      <w:r>
        <w:rPr>
          <w:lang w:val="sq-AL"/>
        </w:rPr>
        <w:t xml:space="preserve"> </w:t>
      </w:r>
      <w:r w:rsidRPr="00352260">
        <w:rPr>
          <w:lang w:val="sq-AL"/>
        </w:rPr>
        <w:t>produktin e akcizës sipas destinacioneve të miratuara. Përdorimi i produkteve të destinuara sipas deklarimit duhet të regjistrohet në</w:t>
      </w:r>
      <w:r>
        <w:rPr>
          <w:lang w:val="sq-AL"/>
        </w:rPr>
        <w:t xml:space="preserve"> </w:t>
      </w:r>
      <w:r w:rsidRPr="00352260">
        <w:rPr>
          <w:lang w:val="sq-AL"/>
        </w:rPr>
        <w:t>një regjistër, sipas rubrikave të mëposhtme:</w:t>
      </w:r>
    </w:p>
    <w:p w:rsidR="00700A0E" w:rsidRPr="00352260" w:rsidRDefault="00700A0E" w:rsidP="00700A0E">
      <w:pPr>
        <w:pStyle w:val="Paragrafi"/>
        <w:rPr>
          <w:lang w:val="sq-AL"/>
        </w:rPr>
      </w:pPr>
      <w:r>
        <w:rPr>
          <w:lang w:val="sq-AL"/>
        </w:rPr>
        <w:t xml:space="preserve">a) </w:t>
      </w:r>
      <w:r w:rsidRPr="00352260">
        <w:rPr>
          <w:lang w:val="sq-AL"/>
        </w:rPr>
        <w:t>Të dhënat e dokumentit DSHA, numër, datë, lloji i produktit, sasia.</w:t>
      </w:r>
    </w:p>
    <w:p w:rsidR="00700A0E" w:rsidRPr="00352260" w:rsidRDefault="00700A0E" w:rsidP="00700A0E">
      <w:pPr>
        <w:pStyle w:val="Paragrafi"/>
        <w:rPr>
          <w:lang w:val="sq-AL"/>
        </w:rPr>
      </w:pPr>
      <w:r>
        <w:rPr>
          <w:lang w:val="sq-AL"/>
        </w:rPr>
        <w:t xml:space="preserve">b) </w:t>
      </w:r>
      <w:r w:rsidRPr="00352260">
        <w:rPr>
          <w:lang w:val="sq-AL"/>
        </w:rPr>
        <w:t xml:space="preserve">Të dhënat për përdorimin </w:t>
      </w:r>
      <w:r>
        <w:rPr>
          <w:lang w:val="sq-AL"/>
        </w:rPr>
        <w:t>e produktit të akcizës në mënyrë</w:t>
      </w:r>
      <w:r w:rsidRPr="00352260">
        <w:rPr>
          <w:lang w:val="sq-AL"/>
        </w:rPr>
        <w:t xml:space="preserve"> kronologjike ditore për secilin destinacion.</w:t>
      </w:r>
    </w:p>
    <w:p w:rsidR="00700A0E" w:rsidRPr="00352260" w:rsidRDefault="00700A0E" w:rsidP="00700A0E">
      <w:pPr>
        <w:pStyle w:val="Paragrafi"/>
        <w:rPr>
          <w:lang w:val="sq-AL"/>
        </w:rPr>
      </w:pPr>
      <w:r w:rsidRPr="00352260">
        <w:rPr>
          <w:lang w:val="sq-AL"/>
        </w:rPr>
        <w:t>12. Autoriteti doganor ushtron kontrolle periodike mbi subjektin përfitues të përjashtimit.</w:t>
      </w:r>
    </w:p>
    <w:p w:rsidR="00700A0E" w:rsidRPr="00352260" w:rsidRDefault="00700A0E" w:rsidP="00700A0E">
      <w:pPr>
        <w:pStyle w:val="Paragrafi"/>
        <w:rPr>
          <w:lang w:val="sq-AL"/>
        </w:rPr>
      </w:pPr>
      <w:r w:rsidRPr="00352260">
        <w:rPr>
          <w:lang w:val="sq-AL"/>
        </w:rPr>
        <w:t>13.</w:t>
      </w:r>
      <w:r>
        <w:rPr>
          <w:lang w:val="sq-AL"/>
        </w:rPr>
        <w:t xml:space="preserve"> </w:t>
      </w:r>
      <w:r w:rsidRPr="00352260">
        <w:rPr>
          <w:lang w:val="sq-AL"/>
        </w:rPr>
        <w:t>Në</w:t>
      </w:r>
      <w:r>
        <w:rPr>
          <w:lang w:val="sq-AL"/>
        </w:rPr>
        <w:t xml:space="preserve"> </w:t>
      </w:r>
      <w:r w:rsidRPr="00352260">
        <w:rPr>
          <w:lang w:val="sq-AL"/>
        </w:rPr>
        <w:t>rast se</w:t>
      </w:r>
      <w:r>
        <w:rPr>
          <w:lang w:val="sq-AL"/>
        </w:rPr>
        <w:t xml:space="preserve"> </w:t>
      </w:r>
      <w:r w:rsidRPr="00352260">
        <w:rPr>
          <w:lang w:val="sq-AL"/>
        </w:rPr>
        <w:t>gjatë kontrollit</w:t>
      </w:r>
      <w:r>
        <w:rPr>
          <w:lang w:val="sq-AL"/>
        </w:rPr>
        <w:t xml:space="preserve"> </w:t>
      </w:r>
      <w:r w:rsidRPr="00352260">
        <w:rPr>
          <w:lang w:val="sq-AL"/>
        </w:rPr>
        <w:t>rezulton se ka</w:t>
      </w:r>
      <w:r>
        <w:rPr>
          <w:lang w:val="sq-AL"/>
        </w:rPr>
        <w:t xml:space="preserve"> </w:t>
      </w:r>
      <w:r w:rsidRPr="00352260">
        <w:rPr>
          <w:lang w:val="sq-AL"/>
        </w:rPr>
        <w:t>pasur pasaktësi ose pavërtetësi të dokumenteve, subjekti përfitues i përjashtimit duhet të kthejë të gjithë shumën e përjashtuar</w:t>
      </w:r>
      <w:r>
        <w:rPr>
          <w:lang w:val="sq-AL"/>
        </w:rPr>
        <w:t xml:space="preserve"> </w:t>
      </w:r>
      <w:r w:rsidRPr="00352260">
        <w:rPr>
          <w:lang w:val="sq-AL"/>
        </w:rPr>
        <w:t>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22</w:t>
      </w:r>
    </w:p>
    <w:p w:rsidR="00700A0E" w:rsidRPr="005C67BF" w:rsidRDefault="00700A0E" w:rsidP="00700A0E">
      <w:pPr>
        <w:pStyle w:val="Paragrafi"/>
        <w:jc w:val="center"/>
        <w:rPr>
          <w:b/>
          <w:lang w:val="sq-AL"/>
        </w:rPr>
      </w:pPr>
      <w:r w:rsidRPr="005C67BF">
        <w:rPr>
          <w:b/>
          <w:lang w:val="sq-AL"/>
        </w:rPr>
        <w:t>Përjashtimi për karburantin që përdoret nga avionët e linjave ndërkombëtare</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“e” të pikës 3 të nenit 10 të ligjit, karburanti, që blihet brenda vendit dhe që përdoret nga avionët e linjave ndërkombëtare për tregti/transport ndërkombëtar, përjashtohet nga detyrimet e akcizës në përputhje me Konventën</w:t>
      </w:r>
      <w:r>
        <w:rPr>
          <w:lang w:val="sq-AL"/>
        </w:rPr>
        <w:t xml:space="preserve"> m</w:t>
      </w:r>
      <w:r w:rsidRPr="00352260">
        <w:rPr>
          <w:lang w:val="sq-AL"/>
        </w:rPr>
        <w:t>bi Aviacionin Civil, si dhe me marrëveshjet ndërkombëtare, në të cilat ka aderuar Republika e Shqipërisë, bazuar në parimin e reciprocitetit me vendet e tjera anëtare.</w:t>
      </w:r>
    </w:p>
    <w:p w:rsidR="00700A0E" w:rsidRPr="00352260" w:rsidRDefault="00700A0E" w:rsidP="00700A0E">
      <w:pPr>
        <w:pStyle w:val="Paragrafi"/>
        <w:rPr>
          <w:lang w:val="sq-AL"/>
        </w:rPr>
      </w:pPr>
      <w:r>
        <w:rPr>
          <w:lang w:val="sq-AL"/>
        </w:rPr>
        <w:t>2. Kushdo</w:t>
      </w:r>
      <w:r w:rsidRPr="00352260">
        <w:rPr>
          <w:lang w:val="sq-AL"/>
        </w:rPr>
        <w:t xml:space="preserve"> që synon të pë</w:t>
      </w:r>
      <w:r>
        <w:rPr>
          <w:lang w:val="sq-AL"/>
        </w:rPr>
        <w:t>rdorë produkte energjetike me që</w:t>
      </w:r>
      <w:r w:rsidRPr="00352260">
        <w:rPr>
          <w:lang w:val="sq-AL"/>
        </w:rPr>
        <w:t>llim</w:t>
      </w:r>
      <w:r>
        <w:rPr>
          <w:lang w:val="sq-AL"/>
        </w:rPr>
        <w:t xml:space="preserve"> </w:t>
      </w:r>
      <w:r w:rsidRPr="00352260">
        <w:rPr>
          <w:lang w:val="sq-AL"/>
        </w:rPr>
        <w:t xml:space="preserve">përdorimi nga avionët e linjave </w:t>
      </w:r>
      <w:r w:rsidRPr="00352260">
        <w:rPr>
          <w:lang w:val="sq-AL"/>
        </w:rPr>
        <w:lastRenderedPageBreak/>
        <w:t>ndërkombëtare për tregti/transport ndërkombëtar, duhet të marrë statusin e depozituesit të miratuar dhe njëkohësisht edhe përdoruesit të përjashtuar.</w:t>
      </w:r>
    </w:p>
    <w:p w:rsidR="00700A0E" w:rsidRPr="00352260" w:rsidRDefault="00700A0E" w:rsidP="00700A0E">
      <w:pPr>
        <w:pStyle w:val="Paragrafi"/>
        <w:rPr>
          <w:lang w:val="sq-AL"/>
        </w:rPr>
      </w:pPr>
      <w:r>
        <w:rPr>
          <w:lang w:val="sq-AL"/>
        </w:rPr>
        <w:t xml:space="preserve">3. </w:t>
      </w:r>
      <w:r w:rsidRPr="00352260">
        <w:rPr>
          <w:lang w:val="sq-AL"/>
        </w:rPr>
        <w:t>Statusi i përdoruesit të përjashtuar nënkupton lëshimin e autorizimit të përjashtimit.</w:t>
      </w:r>
    </w:p>
    <w:p w:rsidR="00700A0E" w:rsidRPr="00352260" w:rsidRDefault="00700A0E" w:rsidP="00700A0E">
      <w:pPr>
        <w:pStyle w:val="Paragrafi"/>
        <w:rPr>
          <w:lang w:val="sq-AL"/>
        </w:rPr>
      </w:pPr>
      <w:r>
        <w:rPr>
          <w:lang w:val="sq-AL"/>
        </w:rPr>
        <w:t xml:space="preserve">4. </w:t>
      </w:r>
      <w:r w:rsidRPr="00352260">
        <w:rPr>
          <w:lang w:val="sq-AL"/>
        </w:rPr>
        <w:t>Subjektet përfituese të përjashtimit aplikojnë pranë autoritetit doganor duke paraqitur dokumentacionin e mëposhtëm:</w:t>
      </w:r>
    </w:p>
    <w:p w:rsidR="00700A0E" w:rsidRPr="00352260" w:rsidRDefault="00700A0E" w:rsidP="00700A0E">
      <w:pPr>
        <w:pStyle w:val="Paragrafi"/>
        <w:rPr>
          <w:lang w:val="sq-AL"/>
        </w:rPr>
      </w:pPr>
      <w:r>
        <w:rPr>
          <w:lang w:val="sq-AL"/>
        </w:rPr>
        <w:t xml:space="preserve">a) </w:t>
      </w:r>
      <w:r w:rsidRPr="00352260">
        <w:rPr>
          <w:lang w:val="sq-AL"/>
        </w:rPr>
        <w:t>Të dhëna për sasinë dhe cilësinë e produktit të akcizës për t’u përjashtuar;</w:t>
      </w:r>
    </w:p>
    <w:p w:rsidR="00700A0E" w:rsidRPr="00352260" w:rsidRDefault="00700A0E" w:rsidP="00700A0E">
      <w:pPr>
        <w:pStyle w:val="Paragrafi"/>
        <w:rPr>
          <w:lang w:val="sq-AL"/>
        </w:rPr>
      </w:pPr>
      <w:r w:rsidRPr="00352260">
        <w:rPr>
          <w:lang w:val="sq-AL"/>
        </w:rPr>
        <w:t>b) Autorizimin nga Drejtoria e Përgjithshme e Aviacionit</w:t>
      </w:r>
      <w:r>
        <w:rPr>
          <w:lang w:val="sq-AL"/>
        </w:rPr>
        <w:t xml:space="preserve"> </w:t>
      </w:r>
      <w:r w:rsidRPr="00352260">
        <w:rPr>
          <w:lang w:val="sq-AL"/>
        </w:rPr>
        <w:t>Civil, ku përshkruhen</w:t>
      </w:r>
      <w:r>
        <w:rPr>
          <w:lang w:val="sq-AL"/>
        </w:rPr>
        <w:t xml:space="preserve"> </w:t>
      </w:r>
      <w:r w:rsidRPr="00352260">
        <w:rPr>
          <w:lang w:val="sq-AL"/>
        </w:rPr>
        <w:t>në mënyrë të hollësishme qëllimi i përdorimit dhe sasia përkatëse sipas itinerareve.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Kopjen e kontratës së shitblerjes me depozituesin e miratuar që disponon produktin e akcizës.</w:t>
      </w:r>
    </w:p>
    <w:p w:rsidR="00700A0E" w:rsidRPr="00352260" w:rsidRDefault="00700A0E" w:rsidP="00700A0E">
      <w:pPr>
        <w:pStyle w:val="Paragrafi"/>
        <w:rPr>
          <w:lang w:val="sq-AL"/>
        </w:rPr>
      </w:pPr>
      <w:r>
        <w:rPr>
          <w:lang w:val="sq-AL"/>
        </w:rPr>
        <w:t xml:space="preserve">5. </w:t>
      </w:r>
      <w:r w:rsidRPr="00352260">
        <w:rPr>
          <w:lang w:val="sq-AL"/>
        </w:rPr>
        <w:t>Autoriteti doganor, brenda 7 (shtatë) ditësh, miraton ose refuzon autorizimin për përjashtimin, sipas formularit të parashikuar në aneksin 2 të këtij vendimi.</w:t>
      </w:r>
    </w:p>
    <w:p w:rsidR="00700A0E" w:rsidRPr="00352260" w:rsidRDefault="00700A0E" w:rsidP="00700A0E">
      <w:pPr>
        <w:pStyle w:val="Paragrafi"/>
        <w:rPr>
          <w:lang w:val="sq-AL"/>
        </w:rPr>
      </w:pPr>
      <w:r>
        <w:rPr>
          <w:lang w:val="sq-AL"/>
        </w:rPr>
        <w:t xml:space="preserve">6. </w:t>
      </w:r>
      <w:r w:rsidRPr="00352260">
        <w:rPr>
          <w:lang w:val="sq-AL"/>
        </w:rPr>
        <w:t>Përfituesi i përjashtimit i paraqet depozituesit të miratuar autorizimin e përjashtimit.</w:t>
      </w:r>
    </w:p>
    <w:p w:rsidR="00700A0E" w:rsidRPr="00352260" w:rsidRDefault="00700A0E" w:rsidP="00700A0E">
      <w:pPr>
        <w:pStyle w:val="Paragrafi"/>
        <w:rPr>
          <w:lang w:val="sq-AL"/>
        </w:rPr>
      </w:pPr>
      <w:r>
        <w:rPr>
          <w:lang w:val="sq-AL"/>
        </w:rPr>
        <w:t xml:space="preserve">7. </w:t>
      </w:r>
      <w:r w:rsidRPr="00352260">
        <w:rPr>
          <w:lang w:val="sq-AL"/>
        </w:rPr>
        <w:t>Depozituesi i miratuar/përfaqësuesi fiskal nisës, bazuar në kërkesën e</w:t>
      </w:r>
      <w:r>
        <w:rPr>
          <w:lang w:val="sq-AL"/>
        </w:rPr>
        <w:t xml:space="preserve"> </w:t>
      </w:r>
      <w:r w:rsidRPr="00352260">
        <w:rPr>
          <w:lang w:val="sq-AL"/>
        </w:rPr>
        <w:t>përfituesit, harton deklaratën DSHA për lëvizje nën pezullim në adresë të depozituesit të miratuar pritës.</w:t>
      </w:r>
    </w:p>
    <w:p w:rsidR="00700A0E" w:rsidRPr="00352260" w:rsidRDefault="00700A0E" w:rsidP="00700A0E">
      <w:pPr>
        <w:pStyle w:val="Paragrafi"/>
        <w:rPr>
          <w:lang w:val="sq-AL"/>
        </w:rPr>
      </w:pPr>
      <w:r>
        <w:rPr>
          <w:lang w:val="sq-AL"/>
        </w:rPr>
        <w:t xml:space="preserve">8. </w:t>
      </w:r>
      <w:r w:rsidRPr="00352260">
        <w:rPr>
          <w:lang w:val="sq-AL"/>
        </w:rPr>
        <w:t>Përfituesi i përjashtimit merr në dorëzim produktin e shoqëruar me dokumentin DSHA, të lëshuar sipas pikës 7</w:t>
      </w:r>
      <w:r>
        <w:rPr>
          <w:lang w:val="sq-AL"/>
        </w:rPr>
        <w:t xml:space="preserve"> </w:t>
      </w:r>
      <w:r w:rsidRPr="00352260">
        <w:rPr>
          <w:lang w:val="sq-AL"/>
        </w:rPr>
        <w:t>të këtij neni.</w:t>
      </w:r>
    </w:p>
    <w:p w:rsidR="00700A0E" w:rsidRPr="00352260" w:rsidRDefault="00700A0E" w:rsidP="00700A0E">
      <w:pPr>
        <w:pStyle w:val="Paragrafi"/>
        <w:rPr>
          <w:lang w:val="sq-AL"/>
        </w:rPr>
      </w:pPr>
      <w:r>
        <w:rPr>
          <w:lang w:val="sq-AL"/>
        </w:rPr>
        <w:t xml:space="preserve">9. </w:t>
      </w:r>
      <w:r w:rsidRPr="00352260">
        <w:rPr>
          <w:lang w:val="sq-AL"/>
        </w:rPr>
        <w:t>Me mbërritjen në destinacion, depozituesi i miratuar,</w:t>
      </w:r>
      <w:r>
        <w:rPr>
          <w:lang w:val="sq-AL"/>
        </w:rPr>
        <w:t xml:space="preserve"> </w:t>
      </w:r>
      <w:r w:rsidRPr="00352260">
        <w:rPr>
          <w:lang w:val="sq-AL"/>
        </w:rPr>
        <w:t>nëpërmjet dokumentit DSHA, deklaron hyrjen në kotabilitetin e stokut të magazinës fiskale të produktit të akcizës.</w:t>
      </w:r>
    </w:p>
    <w:p w:rsidR="00700A0E" w:rsidRPr="00352260" w:rsidRDefault="00700A0E" w:rsidP="00700A0E">
      <w:pPr>
        <w:pStyle w:val="Paragrafi"/>
        <w:rPr>
          <w:lang w:val="sq-AL"/>
        </w:rPr>
      </w:pPr>
      <w:r>
        <w:rPr>
          <w:lang w:val="sq-AL"/>
        </w:rPr>
        <w:t xml:space="preserve">10. </w:t>
      </w:r>
      <w:r w:rsidRPr="00352260">
        <w:rPr>
          <w:lang w:val="sq-AL"/>
        </w:rPr>
        <w:t>Depozituesi i miratuar, bazuar në autorizimin e përjashtimit, deklaron, nëpërmjet dokumenteve DSHA, produktin e akcizës sipas destinacioneve të miratuara. Dalja e produkteve sipas destinacionit regjistrohet në kontabilitetin e stokut. Për produktet e akcizës të përjashtuara, depozituesi i miratuar ka detyrimin që të identifikojë me denatyrues (ngjyrues dhe shënjues)</w:t>
      </w:r>
      <w:r>
        <w:rPr>
          <w:lang w:val="sq-AL"/>
        </w:rPr>
        <w:t xml:space="preserve"> </w:t>
      </w:r>
      <w:r w:rsidRPr="00352260">
        <w:rPr>
          <w:lang w:val="sq-AL"/>
        </w:rPr>
        <w:t>produktet e përjashtuara. Forma dhe përmbajtja e denatyruesit (ngjyrues dhe shënju</w:t>
      </w:r>
      <w:r>
        <w:rPr>
          <w:lang w:val="sq-AL"/>
        </w:rPr>
        <w:t>es) miratohet me udhëzim të M</w:t>
      </w:r>
      <w:r w:rsidRPr="00352260">
        <w:rPr>
          <w:lang w:val="sq-AL"/>
        </w:rPr>
        <w:t>inistrit të Financave.</w:t>
      </w:r>
    </w:p>
    <w:p w:rsidR="00700A0E" w:rsidRPr="00352260" w:rsidRDefault="00700A0E" w:rsidP="00700A0E">
      <w:pPr>
        <w:pStyle w:val="Paragrafi"/>
        <w:rPr>
          <w:lang w:val="sq-AL"/>
        </w:rPr>
      </w:pPr>
      <w:r>
        <w:rPr>
          <w:lang w:val="sq-AL"/>
        </w:rPr>
        <w:t xml:space="preserve">11. </w:t>
      </w:r>
      <w:r w:rsidRPr="00352260">
        <w:rPr>
          <w:lang w:val="sq-AL"/>
        </w:rPr>
        <w:t>Autoriteti doganor ushtron kontrolle periodike mbi subjektin përfitues të përjashtimit.</w:t>
      </w:r>
    </w:p>
    <w:p w:rsidR="00700A0E" w:rsidRPr="00352260" w:rsidRDefault="00700A0E" w:rsidP="00700A0E">
      <w:pPr>
        <w:pStyle w:val="Paragrafi"/>
        <w:rPr>
          <w:lang w:val="sq-AL"/>
        </w:rPr>
      </w:pPr>
      <w:r w:rsidRPr="00352260">
        <w:rPr>
          <w:lang w:val="sq-AL"/>
        </w:rPr>
        <w:t>12. Në rast se gjatë kontrollit rezulton se ka pasur pasaktësi ose pavërtetësi të dokumenteve, subjekti përfitues i përjashtimit duhet të kthejë të gjithë shumën e përjashtuar 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SEKSIONI 3</w:t>
      </w:r>
    </w:p>
    <w:p w:rsidR="00700A0E" w:rsidRPr="00352260" w:rsidRDefault="00700A0E" w:rsidP="00700A0E">
      <w:pPr>
        <w:pStyle w:val="Paragrafi"/>
        <w:jc w:val="center"/>
        <w:rPr>
          <w:lang w:val="sq-AL"/>
        </w:rPr>
      </w:pPr>
      <w:r w:rsidRPr="00352260">
        <w:rPr>
          <w:lang w:val="sq-AL"/>
        </w:rPr>
        <w:t>MANGËSITË/DIFERENCAT, HUMBJET E PAKTHYESHME, FIROT DHE HUMBJET NATYRALE</w:t>
      </w:r>
      <w:r>
        <w:rPr>
          <w:lang w:val="sq-AL"/>
        </w:rPr>
        <w:t xml:space="preserve"> </w:t>
      </w:r>
      <w:r w:rsidRPr="00352260">
        <w:rPr>
          <w:lang w:val="sq-AL"/>
        </w:rPr>
        <w:t>E TEKNIKE</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 23</w:t>
      </w:r>
    </w:p>
    <w:p w:rsidR="00700A0E" w:rsidRPr="008B2269" w:rsidRDefault="00700A0E" w:rsidP="00700A0E">
      <w:pPr>
        <w:pStyle w:val="Paragrafi"/>
        <w:jc w:val="center"/>
        <w:rPr>
          <w:b/>
          <w:lang w:val="sq-AL"/>
        </w:rPr>
      </w:pPr>
      <w:r w:rsidRPr="008B2269">
        <w:rPr>
          <w:b/>
          <w:lang w:val="sq-AL"/>
        </w:rPr>
        <w:t>Mangësitë/diferencat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1 të nenit 11 të ligjit, mangësi/diferencë në magazina fiskale do të konsiderohet:</w:t>
      </w:r>
    </w:p>
    <w:p w:rsidR="00700A0E" w:rsidRPr="00352260" w:rsidRDefault="00700A0E" w:rsidP="00700A0E">
      <w:pPr>
        <w:pStyle w:val="Paragrafi"/>
        <w:rPr>
          <w:lang w:val="sq-AL"/>
        </w:rPr>
      </w:pPr>
      <w:r>
        <w:rPr>
          <w:lang w:val="sq-AL"/>
        </w:rPr>
        <w:t xml:space="preserve">a) </w:t>
      </w:r>
      <w:r w:rsidRPr="00352260">
        <w:rPr>
          <w:lang w:val="sq-AL"/>
        </w:rPr>
        <w:t>Në magazinat fiskale të prodhimit/përpunimit, diferenca ndërmjet sasisë së pritshme të prodhimit, e cila llogaritet në bazë të sasive të lëndëve të para të përdorura, normativave të procesit të prodhimit dhe koeficientëve të humbjes në prodhim, përcaktuar në autorizimin e depozituesit të miratuar me sasinë e produkteve të akcizës, të deklaruara si të prodhuara nga këto lëndë të para.</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Në magazinat fiskale në stokim, diferenca ndërmjet sasisë së produkteve të akcizës, të regjistruara në regjistrat dhe kontabilitetin e stokut të magazinave fiskale dhe sasisë së mallrave të akcizës, të gjetura gjatë kryerjes së një kontrolli fizik të mallit gjendje.</w:t>
      </w:r>
    </w:p>
    <w:p w:rsidR="00700A0E" w:rsidRPr="00352260" w:rsidRDefault="00700A0E" w:rsidP="00700A0E">
      <w:pPr>
        <w:pStyle w:val="Paragrafi"/>
        <w:rPr>
          <w:lang w:val="sq-AL"/>
        </w:rPr>
      </w:pPr>
      <w:r>
        <w:rPr>
          <w:lang w:val="sq-AL"/>
        </w:rPr>
        <w:t xml:space="preserve">2. </w:t>
      </w:r>
      <w:r w:rsidRPr="00352260">
        <w:rPr>
          <w:lang w:val="sq-AL"/>
        </w:rPr>
        <w:t>Mangësi/diferencë në lëvizje është diferenca ndërmjet sasisë së</w:t>
      </w:r>
      <w:r>
        <w:rPr>
          <w:lang w:val="sq-AL"/>
        </w:rPr>
        <w:t xml:space="preserve"> </w:t>
      </w:r>
      <w:r w:rsidRPr="00352260">
        <w:rPr>
          <w:lang w:val="sq-AL"/>
        </w:rPr>
        <w:t>produkteve</w:t>
      </w:r>
      <w:r>
        <w:rPr>
          <w:lang w:val="sq-AL"/>
        </w:rPr>
        <w:t xml:space="preserve"> </w:t>
      </w:r>
      <w:r w:rsidRPr="00352260">
        <w:rPr>
          <w:lang w:val="sq-AL"/>
        </w:rPr>
        <w:t>të</w:t>
      </w:r>
      <w:r>
        <w:rPr>
          <w:lang w:val="sq-AL"/>
        </w:rPr>
        <w:t xml:space="preserve"> </w:t>
      </w:r>
      <w:r w:rsidRPr="00352260">
        <w:rPr>
          <w:lang w:val="sq-AL"/>
        </w:rPr>
        <w:t>akcizës,</w:t>
      </w:r>
      <w:r>
        <w:rPr>
          <w:lang w:val="sq-AL"/>
        </w:rPr>
        <w:t xml:space="preserve"> </w:t>
      </w:r>
      <w:r w:rsidRPr="00352260">
        <w:rPr>
          <w:lang w:val="sq-AL"/>
        </w:rPr>
        <w:t>të deklaruara</w:t>
      </w:r>
      <w:r>
        <w:rPr>
          <w:lang w:val="sq-AL"/>
        </w:rPr>
        <w:t xml:space="preserve"> </w:t>
      </w:r>
      <w:r w:rsidRPr="00352260">
        <w:rPr>
          <w:lang w:val="sq-AL"/>
        </w:rPr>
        <w:t>në dokumentin administrativ shoqërues DSHA në vendin</w:t>
      </w:r>
      <w:r>
        <w:rPr>
          <w:lang w:val="sq-AL"/>
        </w:rPr>
        <w:t xml:space="preserve"> </w:t>
      </w:r>
      <w:r w:rsidRPr="00352260">
        <w:rPr>
          <w:lang w:val="sq-AL"/>
        </w:rPr>
        <w:t>e</w:t>
      </w:r>
      <w:r>
        <w:rPr>
          <w:lang w:val="sq-AL"/>
        </w:rPr>
        <w:t xml:space="preserve"> </w:t>
      </w:r>
      <w:r w:rsidRPr="00352260">
        <w:rPr>
          <w:lang w:val="sq-AL"/>
        </w:rPr>
        <w:t>nisjes</w:t>
      </w:r>
      <w:r>
        <w:rPr>
          <w:lang w:val="sq-AL"/>
        </w:rPr>
        <w:t xml:space="preserve"> </w:t>
      </w:r>
      <w:r w:rsidRPr="00352260">
        <w:rPr>
          <w:lang w:val="sq-AL"/>
        </w:rPr>
        <w:t>(ose</w:t>
      </w:r>
      <w:r>
        <w:rPr>
          <w:lang w:val="sq-AL"/>
        </w:rPr>
        <w:t xml:space="preserve"> </w:t>
      </w:r>
      <w:r w:rsidRPr="00352260">
        <w:rPr>
          <w:lang w:val="sq-AL"/>
        </w:rPr>
        <w:t>pikën</w:t>
      </w:r>
      <w:r>
        <w:rPr>
          <w:lang w:val="sq-AL"/>
        </w:rPr>
        <w:t xml:space="preserve"> </w:t>
      </w:r>
      <w:r w:rsidRPr="00352260">
        <w:rPr>
          <w:lang w:val="sq-AL"/>
        </w:rPr>
        <w:t>e importit kur mallrat e akcizës janë të importuara) dhe sasisë së produkteve të akcizës, gjendje në mjetin e transportit kur dërgesa arrin në destinacion.</w:t>
      </w:r>
    </w:p>
    <w:p w:rsidR="00700A0E"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24</w:t>
      </w:r>
    </w:p>
    <w:p w:rsidR="00700A0E" w:rsidRPr="00170E05" w:rsidRDefault="00700A0E" w:rsidP="00700A0E">
      <w:pPr>
        <w:pStyle w:val="Paragrafi"/>
        <w:jc w:val="center"/>
        <w:rPr>
          <w:b/>
          <w:lang w:val="sq-AL"/>
        </w:rPr>
      </w:pPr>
      <w:r w:rsidRPr="00170E05">
        <w:rPr>
          <w:b/>
          <w:lang w:val="sq-AL"/>
        </w:rPr>
        <w:t>Humbjet e pakthyeshme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efekte të përllogaritjeve të detyrimeve të akcizës apo mbikëqyrjes së regjimeve pezulluese, nga diferencat/mangësitë e përmendura në nenin 23 të këtij vendimi, zbriten pakësimet e pakthyeshme të produkteve të akcizës, të cilat do të konsiderohen si humbje të njohura dhe sikur nuk janë hedhur për konsum.</w:t>
      </w:r>
    </w:p>
    <w:p w:rsidR="00700A0E" w:rsidRPr="00352260" w:rsidRDefault="00700A0E" w:rsidP="00700A0E">
      <w:pPr>
        <w:pStyle w:val="Paragrafi"/>
        <w:rPr>
          <w:lang w:val="sq-AL"/>
        </w:rPr>
      </w:pPr>
      <w:r>
        <w:rPr>
          <w:lang w:val="sq-AL"/>
        </w:rPr>
        <w:t xml:space="preserve">2. </w:t>
      </w:r>
      <w:r w:rsidRPr="00352260">
        <w:rPr>
          <w:lang w:val="sq-AL"/>
        </w:rPr>
        <w:t>Konsumimi personal dhe degustimet nuk mbulohen nga këto zbritje. Ato përbëjnë dalje të plota të mëvetësishme në kontabilitetin e stokut.</w:t>
      </w:r>
    </w:p>
    <w:p w:rsidR="00700A0E" w:rsidRPr="00352260" w:rsidRDefault="00700A0E" w:rsidP="00700A0E">
      <w:pPr>
        <w:pStyle w:val="Paragrafi"/>
        <w:rPr>
          <w:lang w:val="sq-AL"/>
        </w:rPr>
      </w:pPr>
      <w:r>
        <w:rPr>
          <w:lang w:val="sq-AL"/>
        </w:rPr>
        <w:t xml:space="preserve">3. </w:t>
      </w:r>
      <w:r w:rsidRPr="00352260">
        <w:rPr>
          <w:lang w:val="sq-AL"/>
        </w:rPr>
        <w:t>Zbritjet llogariten nga depozituesi i miratuar veçmas për secilën nga kategoritë e produkteve të akcizës.</w:t>
      </w:r>
    </w:p>
    <w:p w:rsidR="00700A0E" w:rsidRPr="00352260" w:rsidRDefault="00700A0E" w:rsidP="00700A0E">
      <w:pPr>
        <w:pStyle w:val="Paragrafi"/>
        <w:rPr>
          <w:lang w:val="sq-AL"/>
        </w:rPr>
      </w:pPr>
      <w:r>
        <w:rPr>
          <w:lang w:val="sq-AL"/>
        </w:rPr>
        <w:t xml:space="preserve">4. </w:t>
      </w:r>
      <w:r w:rsidRPr="00352260">
        <w:rPr>
          <w:lang w:val="sq-AL"/>
        </w:rPr>
        <w:t>Zbatimi i zbritjeve nga depozituesi i miratuar bëhet për çdo vend prodhimi. Centralizimi i zbritjeve nuk pranohet nga depozituesit e miratuar që kanë</w:t>
      </w:r>
      <w:r>
        <w:rPr>
          <w:lang w:val="sq-AL"/>
        </w:rPr>
        <w:t xml:space="preserve"> </w:t>
      </w:r>
      <w:r w:rsidRPr="00352260">
        <w:rPr>
          <w:lang w:val="sq-AL"/>
        </w:rPr>
        <w:t>shumë vende prodhimi të veçanta.</w:t>
      </w:r>
    </w:p>
    <w:p w:rsidR="00700A0E" w:rsidRPr="00352260" w:rsidRDefault="00700A0E" w:rsidP="00700A0E">
      <w:pPr>
        <w:pStyle w:val="Paragrafi"/>
        <w:rPr>
          <w:lang w:val="sq-AL"/>
        </w:rPr>
      </w:pPr>
      <w:r>
        <w:rPr>
          <w:lang w:val="sq-AL"/>
        </w:rPr>
        <w:t>5. Autoriteti doganor</w:t>
      </w:r>
      <w:r w:rsidRPr="00352260">
        <w:rPr>
          <w:lang w:val="sq-AL"/>
        </w:rPr>
        <w:t xml:space="preserve"> mund të konstatojë një mangësi në një nga kategoritë e produkteve të akcizës dhe, në të njëjtën kohë, një tepricë në një tjetër kategori. Nuk mund të procedohet në asnjë lloj kompensimi mes llojeve të ndryshme të produkteve, të mbajtur nga depozituesi i miratuar (ndërmjet emërtimeve, markave etj</w:t>
      </w:r>
      <w:r>
        <w:rPr>
          <w:lang w:val="sq-AL"/>
        </w:rPr>
        <w:t>.</w:t>
      </w:r>
      <w:r w:rsidRPr="00352260">
        <w:rPr>
          <w:lang w:val="sq-AL"/>
        </w:rPr>
        <w:t>).</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25</w:t>
      </w:r>
    </w:p>
    <w:p w:rsidR="00700A0E" w:rsidRPr="00170E05" w:rsidRDefault="00700A0E" w:rsidP="00700A0E">
      <w:pPr>
        <w:pStyle w:val="Paragrafi"/>
        <w:jc w:val="center"/>
        <w:rPr>
          <w:b/>
          <w:lang w:val="sq-AL"/>
        </w:rPr>
      </w:pPr>
      <w:r w:rsidRPr="00170E05">
        <w:rPr>
          <w:b/>
          <w:lang w:val="sq-AL"/>
        </w:rPr>
        <w:t>Humbjet aksidentale dhe avaritë në magazinën fiskale</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Si parim, depozituesit e miratuar duhet të paguajnë detyrimet për sasitë e humbura aksidentalisht apo nga avaritë në magazinat fiskale.</w:t>
      </w:r>
    </w:p>
    <w:p w:rsidR="00700A0E" w:rsidRPr="00352260" w:rsidRDefault="00700A0E" w:rsidP="00700A0E">
      <w:pPr>
        <w:pStyle w:val="Paragrafi"/>
        <w:rPr>
          <w:lang w:val="sq-AL"/>
        </w:rPr>
      </w:pPr>
      <w:r>
        <w:rPr>
          <w:lang w:val="sq-AL"/>
        </w:rPr>
        <w:t xml:space="preserve">2. </w:t>
      </w:r>
      <w:r w:rsidRPr="00352260">
        <w:rPr>
          <w:lang w:val="sq-AL"/>
        </w:rPr>
        <w:t>Pavarësisht nga pika 1 e këtij neni, mund të jepet autorizim nga autoritetet doganore për mospagim të detyrimeve të akcizës për sasitë e humbura aksidentalisht në rastet e</w:t>
      </w:r>
      <w:r>
        <w:rPr>
          <w:lang w:val="sq-AL"/>
        </w:rPr>
        <w:t xml:space="preserve"> </w:t>
      </w:r>
      <w:r w:rsidRPr="00352260">
        <w:rPr>
          <w:lang w:val="sq-AL"/>
        </w:rPr>
        <w:t>mëposhtme:</w:t>
      </w:r>
    </w:p>
    <w:p w:rsidR="00700A0E" w:rsidRPr="00352260" w:rsidRDefault="00700A0E" w:rsidP="00700A0E">
      <w:pPr>
        <w:pStyle w:val="Paragrafi"/>
        <w:rPr>
          <w:lang w:val="sq-AL"/>
        </w:rPr>
      </w:pPr>
      <w:r>
        <w:rPr>
          <w:lang w:val="sq-AL"/>
        </w:rPr>
        <w:t xml:space="preserve">a) </w:t>
      </w:r>
      <w:r w:rsidRPr="00352260">
        <w:rPr>
          <w:lang w:val="sq-AL"/>
        </w:rPr>
        <w:t>Humbje që rezultojnë nga forcat madhore;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Humbje që nuk rezultojnë nga forcat madhore, por aksidentale;</w:t>
      </w:r>
    </w:p>
    <w:p w:rsidR="00700A0E" w:rsidRPr="00352260" w:rsidRDefault="00700A0E" w:rsidP="00700A0E">
      <w:pPr>
        <w:pStyle w:val="Paragrafi"/>
        <w:rPr>
          <w:lang w:val="sq-AL"/>
        </w:rPr>
      </w:pPr>
      <w:r>
        <w:rPr>
          <w:lang w:val="sq-AL"/>
        </w:rPr>
        <w:t xml:space="preserve">c) </w:t>
      </w:r>
      <w:r w:rsidRPr="00352260">
        <w:rPr>
          <w:lang w:val="sq-AL"/>
        </w:rPr>
        <w:t>Shkatërrim/asgjësim (ose dërgimi në një vend të autorizuar shkatërrimi/asgjësimi), nën kontrollin e administratës doganore për produktet e prishura/të bëra të papërdorshme.</w:t>
      </w:r>
    </w:p>
    <w:p w:rsidR="00700A0E" w:rsidRPr="00352260" w:rsidRDefault="00700A0E" w:rsidP="00700A0E">
      <w:pPr>
        <w:pStyle w:val="Paragrafi"/>
        <w:rPr>
          <w:lang w:val="sq-AL"/>
        </w:rPr>
      </w:pPr>
      <w:r w:rsidRPr="00352260">
        <w:rPr>
          <w:lang w:val="sq-AL"/>
        </w:rPr>
        <w:t>3. Në momentin që depozituesi i miratuar konstaton një humbje aksidentale apo avari, cilido qoftë shkaku, duhet të lajmërojnë menjëherë zyrën doganore mbikëqyrëse me çdo lloj mjeti të shkruar, me qëllim që autoritetet doganore të inspektojnë vendin, duke bërë një procesverbal ku të shënohen rrethanat e ngjarjes, shkaqet dhe pasojat</w:t>
      </w:r>
      <w:r>
        <w:rPr>
          <w:lang w:val="sq-AL"/>
        </w:rPr>
        <w:t>,</w:t>
      </w:r>
      <w:r w:rsidRPr="00352260">
        <w:rPr>
          <w:lang w:val="sq-AL"/>
        </w:rPr>
        <w:t xml:space="preserve"> si dhe për të konstatuar sasitë e humbura. Ky procesverbal ka për qëllim të konstatojë sasitë që mungojnë.</w:t>
      </w:r>
    </w:p>
    <w:p w:rsidR="00700A0E" w:rsidRPr="00352260" w:rsidRDefault="00700A0E" w:rsidP="00700A0E">
      <w:pPr>
        <w:pStyle w:val="Paragrafi"/>
        <w:rPr>
          <w:lang w:val="sq-AL"/>
        </w:rPr>
      </w:pPr>
      <w:r w:rsidRPr="00352260">
        <w:rPr>
          <w:lang w:val="sq-AL"/>
        </w:rPr>
        <w:t>4. Autoritetet doganore në këto raste:</w:t>
      </w:r>
    </w:p>
    <w:p w:rsidR="00700A0E" w:rsidRPr="00352260" w:rsidRDefault="00700A0E" w:rsidP="00700A0E">
      <w:pPr>
        <w:pStyle w:val="Paragrafi"/>
        <w:rPr>
          <w:lang w:val="sq-AL"/>
        </w:rPr>
      </w:pPr>
      <w:r>
        <w:rPr>
          <w:lang w:val="sq-AL"/>
        </w:rPr>
        <w:t xml:space="preserve">a) </w:t>
      </w:r>
      <w:r w:rsidRPr="00352260">
        <w:rPr>
          <w:lang w:val="sq-AL"/>
        </w:rPr>
        <w:t>procedojnë menjëherë me vlerësimin e sasive të humbura;</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bëjnë një numërim të sasive ekzistuese në magazinën fiskale nëse humbjet nuk mund të identifikohen menjëherë dhe në mënyrë tjetër;</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bëjnë një balancim të llogarive dhe regjistrojnë si dalje sasitë mangët që dalin nga ky balancim.</w:t>
      </w:r>
    </w:p>
    <w:p w:rsidR="00700A0E" w:rsidRPr="00352260" w:rsidRDefault="00700A0E" w:rsidP="00700A0E">
      <w:pPr>
        <w:pStyle w:val="Paragrafi"/>
        <w:rPr>
          <w:lang w:val="sq-AL"/>
        </w:rPr>
      </w:pPr>
      <w:r>
        <w:rPr>
          <w:lang w:val="sq-AL"/>
        </w:rPr>
        <w:t xml:space="preserve"> </w:t>
      </w:r>
      <w:r w:rsidRPr="00352260">
        <w:rPr>
          <w:lang w:val="sq-AL"/>
        </w:rPr>
        <w:t>5. Administrata</w:t>
      </w:r>
      <w:r>
        <w:rPr>
          <w:lang w:val="sq-AL"/>
        </w:rPr>
        <w:t xml:space="preserve"> </w:t>
      </w:r>
      <w:r w:rsidRPr="00352260">
        <w:rPr>
          <w:lang w:val="sq-AL"/>
        </w:rPr>
        <w:t>doganore</w:t>
      </w:r>
      <w:r>
        <w:rPr>
          <w:lang w:val="sq-AL"/>
        </w:rPr>
        <w:t xml:space="preserve"> </w:t>
      </w:r>
      <w:r w:rsidRPr="00352260">
        <w:rPr>
          <w:lang w:val="sq-AL"/>
        </w:rPr>
        <w:t>mund</w:t>
      </w:r>
      <w:r>
        <w:rPr>
          <w:lang w:val="sq-AL"/>
        </w:rPr>
        <w:t xml:space="preserve"> </w:t>
      </w:r>
      <w:r w:rsidRPr="00352260">
        <w:rPr>
          <w:lang w:val="sq-AL"/>
        </w:rPr>
        <w:t>të</w:t>
      </w:r>
      <w:r>
        <w:rPr>
          <w:lang w:val="sq-AL"/>
        </w:rPr>
        <w:t xml:space="preserve"> </w:t>
      </w:r>
      <w:r w:rsidRPr="00352260">
        <w:rPr>
          <w:lang w:val="sq-AL"/>
        </w:rPr>
        <w:t>pranojë</w:t>
      </w:r>
      <w:r>
        <w:rPr>
          <w:lang w:val="sq-AL"/>
        </w:rPr>
        <w:t xml:space="preserve"> </w:t>
      </w:r>
      <w:r w:rsidRPr="00352260">
        <w:rPr>
          <w:lang w:val="sq-AL"/>
        </w:rPr>
        <w:t>humbjen</w:t>
      </w:r>
      <w:r>
        <w:rPr>
          <w:lang w:val="sq-AL"/>
        </w:rPr>
        <w:t xml:space="preserve"> </w:t>
      </w:r>
      <w:r w:rsidRPr="00352260">
        <w:rPr>
          <w:lang w:val="sq-AL"/>
        </w:rPr>
        <w:t>e</w:t>
      </w:r>
      <w:r>
        <w:rPr>
          <w:lang w:val="sq-AL"/>
        </w:rPr>
        <w:t xml:space="preserve"> </w:t>
      </w:r>
      <w:r w:rsidRPr="00352260">
        <w:rPr>
          <w:lang w:val="sq-AL"/>
        </w:rPr>
        <w:t>sasive</w:t>
      </w:r>
      <w:r>
        <w:rPr>
          <w:lang w:val="sq-AL"/>
        </w:rPr>
        <w:t xml:space="preserve"> </w:t>
      </w:r>
      <w:r w:rsidRPr="00352260">
        <w:rPr>
          <w:lang w:val="sq-AL"/>
        </w:rPr>
        <w:t>të</w:t>
      </w:r>
      <w:r>
        <w:rPr>
          <w:lang w:val="sq-AL"/>
        </w:rPr>
        <w:t xml:space="preserve"> </w:t>
      </w:r>
      <w:r w:rsidRPr="00352260">
        <w:rPr>
          <w:lang w:val="sq-AL"/>
        </w:rPr>
        <w:t>produkteve</w:t>
      </w:r>
      <w:r>
        <w:rPr>
          <w:lang w:val="sq-AL"/>
        </w:rPr>
        <w:t xml:space="preserve">, </w:t>
      </w:r>
      <w:r w:rsidRPr="00352260">
        <w:rPr>
          <w:lang w:val="sq-AL"/>
        </w:rPr>
        <w:t>si</w:t>
      </w:r>
      <w:r>
        <w:rPr>
          <w:lang w:val="sq-AL"/>
        </w:rPr>
        <w:t xml:space="preserve"> </w:t>
      </w:r>
      <w:r w:rsidRPr="00352260">
        <w:rPr>
          <w:lang w:val="sq-AL"/>
        </w:rPr>
        <w:t>rrjedhojë e aksidenteve në rastet e forcave madhore, parashikuar në nenin 30 të këtij vendimi, dhe humbjeve që nuk rezultojnë nga forca madhore, parashikuar në nenin 31 të këtij vendimi.</w:t>
      </w:r>
    </w:p>
    <w:p w:rsidR="00700A0E" w:rsidRPr="00352260" w:rsidRDefault="00700A0E" w:rsidP="00700A0E">
      <w:pPr>
        <w:pStyle w:val="Paragrafi"/>
        <w:rPr>
          <w:lang w:val="sq-AL"/>
        </w:rPr>
      </w:pPr>
      <w:r>
        <w:rPr>
          <w:lang w:val="sq-AL"/>
        </w:rPr>
        <w:t xml:space="preserve">6. </w:t>
      </w:r>
      <w:r w:rsidRPr="00352260">
        <w:rPr>
          <w:lang w:val="sq-AL"/>
        </w:rPr>
        <w:t>Në</w:t>
      </w:r>
      <w:r>
        <w:rPr>
          <w:lang w:val="sq-AL"/>
        </w:rPr>
        <w:t xml:space="preserve"> </w:t>
      </w:r>
      <w:r w:rsidRPr="00352260">
        <w:rPr>
          <w:lang w:val="sq-AL"/>
        </w:rPr>
        <w:t>rastin kur këto aksidente ndodhin jashtë orarit</w:t>
      </w:r>
      <w:r>
        <w:rPr>
          <w:lang w:val="sq-AL"/>
        </w:rPr>
        <w:t xml:space="preserve"> </w:t>
      </w:r>
      <w:r w:rsidRPr="00352260">
        <w:rPr>
          <w:lang w:val="sq-AL"/>
        </w:rPr>
        <w:t>zyrtar të zyrës doganore</w:t>
      </w:r>
      <w:r>
        <w:rPr>
          <w:lang w:val="sq-AL"/>
        </w:rPr>
        <w:t xml:space="preserve"> </w:t>
      </w:r>
      <w:r w:rsidRPr="00352260">
        <w:rPr>
          <w:lang w:val="sq-AL"/>
        </w:rPr>
        <w:t>mbikëqyrëse, njoftohet menjëherë qendra operative e Drejtorisë së Përgjithshme të Doganave. Procedurat e mëtejshme kryhen sipas pikave 3 e 4 të këtij neni.</w:t>
      </w:r>
    </w:p>
    <w:p w:rsidR="00700A0E" w:rsidRPr="00352260" w:rsidRDefault="00700A0E" w:rsidP="00700A0E">
      <w:pPr>
        <w:pStyle w:val="Paragrafi"/>
        <w:rPr>
          <w:lang w:val="sq-AL"/>
        </w:rPr>
      </w:pPr>
      <w:r>
        <w:rPr>
          <w:lang w:val="sq-AL"/>
        </w:rPr>
        <w:t xml:space="preserve">7. </w:t>
      </w:r>
      <w:r w:rsidRPr="00352260">
        <w:rPr>
          <w:lang w:val="sq-AL"/>
        </w:rPr>
        <w:t>Këto dispozita aplikohen për të gjitha produktet nën regjimin e magazinës fiskale.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26</w:t>
      </w:r>
    </w:p>
    <w:p w:rsidR="00700A0E" w:rsidRPr="008B2269" w:rsidRDefault="00700A0E" w:rsidP="00700A0E">
      <w:pPr>
        <w:pStyle w:val="Paragrafi"/>
        <w:jc w:val="center"/>
        <w:rPr>
          <w:b/>
          <w:lang w:val="sq-AL"/>
        </w:rPr>
      </w:pPr>
      <w:r w:rsidRPr="008B2269">
        <w:rPr>
          <w:b/>
          <w:lang w:val="sq-AL"/>
        </w:rPr>
        <w:t>Produktet e papërdorshme për konsum</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2 të nenit 11 të ligjit, zyra doganore mbikëqyrëse pranon si humbje të pakthyeshme sasitë e produkteve të akcizës që nuk mund të përdoren më për konsumim me dy kushte:</w:t>
      </w:r>
    </w:p>
    <w:p w:rsidR="00700A0E" w:rsidRPr="00352260" w:rsidRDefault="00700A0E" w:rsidP="00700A0E">
      <w:pPr>
        <w:pStyle w:val="Paragrafi"/>
        <w:rPr>
          <w:lang w:val="sq-AL"/>
        </w:rPr>
      </w:pPr>
      <w:r>
        <w:rPr>
          <w:lang w:val="sq-AL"/>
        </w:rPr>
        <w:t xml:space="preserve">a) </w:t>
      </w:r>
      <w:r w:rsidRPr="00352260">
        <w:rPr>
          <w:lang w:val="sq-AL"/>
        </w:rPr>
        <w:t>Depozituesi i miratuar të sjellë prova që këto produkte janë të prishura dhe që sasitë e prezantuara si të tilla janë pikërisht ato që janë marrë në ngarkim në kontabilitetin e stokut;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Shkatërrimi/asgjësimi (ose dërgimi në vendi</w:t>
      </w:r>
      <w:r>
        <w:rPr>
          <w:lang w:val="sq-AL"/>
        </w:rPr>
        <w:t>n e autorizuar të shkatërrimit/</w:t>
      </w:r>
      <w:r w:rsidRPr="00352260">
        <w:rPr>
          <w:lang w:val="sq-AL"/>
        </w:rPr>
        <w:t>asgjësimit) të ndodhë nën kontrollin e autoriteteve doganore.</w:t>
      </w:r>
    </w:p>
    <w:p w:rsidR="00700A0E" w:rsidRPr="00352260" w:rsidRDefault="00700A0E" w:rsidP="00700A0E">
      <w:pPr>
        <w:pStyle w:val="Paragrafi"/>
        <w:rPr>
          <w:lang w:val="sq-AL"/>
        </w:rPr>
      </w:pPr>
      <w:r>
        <w:rPr>
          <w:lang w:val="sq-AL"/>
        </w:rPr>
        <w:t xml:space="preserve">2. </w:t>
      </w:r>
      <w:r w:rsidRPr="00352260">
        <w:rPr>
          <w:lang w:val="sq-AL"/>
        </w:rPr>
        <w:t>Zyra doganore mbikëqyrëse, e informuar nëpërmjet deklaratës së shkatërrimit (DSHA) të depozituesit të miratuar, verifikon paraprakisht produktet (sasitë, llojet, cilësinë, volumet</w:t>
      </w:r>
      <w:r>
        <w:rPr>
          <w:lang w:val="sq-AL"/>
        </w:rPr>
        <w:t xml:space="preserve"> </w:t>
      </w:r>
      <w:r w:rsidRPr="00352260">
        <w:rPr>
          <w:lang w:val="sq-AL"/>
        </w:rPr>
        <w:t>etj</w:t>
      </w:r>
      <w:r>
        <w:rPr>
          <w:lang w:val="sq-AL"/>
        </w:rPr>
        <w:t>.</w:t>
      </w:r>
      <w:r w:rsidRPr="00352260">
        <w:rPr>
          <w:lang w:val="sq-AL"/>
        </w:rPr>
        <w:t>).</w:t>
      </w:r>
    </w:p>
    <w:p w:rsidR="00700A0E" w:rsidRPr="00352260" w:rsidRDefault="00700A0E" w:rsidP="00700A0E">
      <w:pPr>
        <w:pStyle w:val="Paragrafi"/>
        <w:rPr>
          <w:lang w:val="sq-AL"/>
        </w:rPr>
      </w:pPr>
      <w:r w:rsidRPr="00352260">
        <w:rPr>
          <w:lang w:val="sq-AL"/>
        </w:rPr>
        <w:t>3. Kur justifikohet rëndësia e produkteve që do të asgjësohen apo kur autoriteti doganor e gjykon të arsyeshëm shkatërrimin e tyre,</w:t>
      </w:r>
      <w:r>
        <w:rPr>
          <w:lang w:val="sq-AL"/>
        </w:rPr>
        <w:t xml:space="preserve"> </w:t>
      </w:r>
      <w:r w:rsidRPr="00352260">
        <w:rPr>
          <w:lang w:val="sq-AL"/>
        </w:rPr>
        <w:t>merren mostra, të cilat u nënshtrohen analizave laboratorike kompetente.</w:t>
      </w:r>
    </w:p>
    <w:p w:rsidR="00700A0E" w:rsidRPr="00352260" w:rsidRDefault="00700A0E" w:rsidP="00700A0E">
      <w:pPr>
        <w:pStyle w:val="Paragrafi"/>
        <w:rPr>
          <w:lang w:val="sq-AL"/>
        </w:rPr>
      </w:pPr>
      <w:r w:rsidRPr="00352260">
        <w:rPr>
          <w:lang w:val="sq-AL"/>
        </w:rPr>
        <w:t>4. Nëse depozituesi i miratuar dëshiron të ruajë produktet deri në njoftimin</w:t>
      </w:r>
      <w:r>
        <w:rPr>
          <w:lang w:val="sq-AL"/>
        </w:rPr>
        <w:t xml:space="preserve"> </w:t>
      </w:r>
      <w:r w:rsidRPr="00352260">
        <w:rPr>
          <w:lang w:val="sq-AL"/>
        </w:rPr>
        <w:t>e rezultatit të analizave dhe vendimit për shkatërrim ose jo, për arsye materiale dhe në këtë rast nuk mund të bëjë ndryshe, sasia e produktit do të plumboset nga autoritetet doganore.</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 27</w:t>
      </w:r>
    </w:p>
    <w:p w:rsidR="00700A0E" w:rsidRPr="00A978AE" w:rsidRDefault="00700A0E" w:rsidP="00700A0E">
      <w:pPr>
        <w:pStyle w:val="Paragrafi"/>
        <w:jc w:val="center"/>
        <w:rPr>
          <w:b/>
          <w:lang w:val="sq-AL"/>
        </w:rPr>
      </w:pPr>
      <w:r w:rsidRPr="00A978AE">
        <w:rPr>
          <w:b/>
          <w:lang w:val="sq-AL"/>
        </w:rPr>
        <w:t>Humbjet gjatë transportit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Gjatë transportit mund të paraqiten 3 raste/lloje humbjesh të pakthyeshme</w:t>
      </w:r>
      <w:r>
        <w:rPr>
          <w:lang w:val="sq-AL"/>
        </w:rPr>
        <w:t>,</w:t>
      </w:r>
      <w:r w:rsidRPr="00352260">
        <w:rPr>
          <w:lang w:val="sq-AL"/>
        </w:rPr>
        <w:t xml:space="preserve"> për shkak:</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të rrjedhjeve;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të aksidenteve gjatë transportit;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të diferencave në sasitë e njohura në mbërritje brenda normave të lejuara.</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 28</w:t>
      </w:r>
    </w:p>
    <w:p w:rsidR="00700A0E" w:rsidRPr="00352260" w:rsidRDefault="00700A0E" w:rsidP="00700A0E">
      <w:pPr>
        <w:pStyle w:val="Paragrafi"/>
        <w:jc w:val="center"/>
        <w:rPr>
          <w:lang w:val="sq-AL"/>
        </w:rPr>
      </w:pPr>
      <w:r w:rsidRPr="00A978AE">
        <w:rPr>
          <w:b/>
          <w:lang w:val="sq-AL"/>
        </w:rPr>
        <w:t>Rrjedhjet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Me rrjedhje nënkuptohen humbjet e produkteve të akcizës rifuxho, që vijnë si rezultat i rrjedhjeve gjatë transportit. Humbjet përmes rrjedhjes variojnë sipas distancave të përshkruara, llojit të produktit, mjeteve të përdorura për transport, kohëzgjatjes së tij, stinës se kur ka ndodhur transporti etj.</w:t>
      </w:r>
    </w:p>
    <w:p w:rsidR="00700A0E" w:rsidRPr="00352260" w:rsidRDefault="00700A0E" w:rsidP="00700A0E">
      <w:pPr>
        <w:pStyle w:val="Paragrafi"/>
        <w:rPr>
          <w:lang w:val="sq-AL"/>
        </w:rPr>
      </w:pPr>
      <w:r>
        <w:rPr>
          <w:lang w:val="sq-AL"/>
        </w:rPr>
        <w:t xml:space="preserve">2. </w:t>
      </w:r>
      <w:r w:rsidRPr="00352260">
        <w:rPr>
          <w:lang w:val="sq-AL"/>
        </w:rPr>
        <w:t>Administrata doganore, e informuar me çdo lloj mjeti të dokumentuar në afatet</w:t>
      </w:r>
      <w:r>
        <w:rPr>
          <w:lang w:val="sq-AL"/>
        </w:rPr>
        <w:t xml:space="preserve"> </w:t>
      </w:r>
      <w:r w:rsidRPr="00352260">
        <w:rPr>
          <w:lang w:val="sq-AL"/>
        </w:rPr>
        <w:t>më të shpejta, vendos nëse do të jetë ose jo e pranishme në vendin e kërkuar</w:t>
      </w:r>
      <w:r>
        <w:rPr>
          <w:lang w:val="sq-AL"/>
        </w:rPr>
        <w:t>,</w:t>
      </w:r>
      <w:r w:rsidRPr="00352260">
        <w:rPr>
          <w:lang w:val="sq-AL"/>
        </w:rPr>
        <w:t xml:space="preserve"> duke pasur parasysh të dhënat për sasitë dhe cilësitë e produkteve që vihen në lojë.</w:t>
      </w:r>
    </w:p>
    <w:p w:rsidR="00700A0E" w:rsidRPr="00352260" w:rsidRDefault="00700A0E" w:rsidP="00700A0E">
      <w:pPr>
        <w:pStyle w:val="Paragrafi"/>
        <w:rPr>
          <w:lang w:val="sq-AL"/>
        </w:rPr>
      </w:pPr>
      <w:r>
        <w:rPr>
          <w:lang w:val="sq-AL"/>
        </w:rPr>
        <w:t xml:space="preserve">3. </w:t>
      </w:r>
      <w:r w:rsidRPr="00352260">
        <w:rPr>
          <w:lang w:val="sq-AL"/>
        </w:rPr>
        <w:t>Në</w:t>
      </w:r>
      <w:r>
        <w:rPr>
          <w:lang w:val="sq-AL"/>
        </w:rPr>
        <w:t xml:space="preserve"> </w:t>
      </w:r>
      <w:r w:rsidRPr="00352260">
        <w:rPr>
          <w:lang w:val="sq-AL"/>
        </w:rPr>
        <w:t>mënyrë që humbja të pranohet nga autoritetet doganore, duhet të plotësohen dy kushte:</w:t>
      </w:r>
    </w:p>
    <w:p w:rsidR="00700A0E" w:rsidRPr="00352260" w:rsidRDefault="00700A0E" w:rsidP="00700A0E">
      <w:pPr>
        <w:pStyle w:val="Paragrafi"/>
        <w:rPr>
          <w:lang w:val="sq-AL"/>
        </w:rPr>
      </w:pPr>
      <w:r w:rsidRPr="00352260">
        <w:rPr>
          <w:lang w:val="sq-AL"/>
        </w:rPr>
        <w:t>a) Pranimi i rrjedhjeve duhet të ketë ndodhur para marrjes në ngarkim në kontabilitetin e stokut të pritësit.</w:t>
      </w:r>
    </w:p>
    <w:p w:rsidR="00700A0E" w:rsidRPr="00352260" w:rsidRDefault="00EA1D3F" w:rsidP="00700A0E">
      <w:pPr>
        <w:pStyle w:val="Paragrafi"/>
        <w:rPr>
          <w:lang w:val="sq-AL"/>
        </w:rPr>
      </w:pPr>
      <w:r w:rsidRPr="009B34A4">
        <w:rPr>
          <w:noProof/>
          <w:lang w:val="en-GB" w:eastAsia="en-GB"/>
        </w:rPr>
        <mc:AlternateContent>
          <mc:Choice Requires="wps">
            <w:drawing>
              <wp:anchor distT="0" distB="0" distL="114300" distR="114300" simplePos="0" relativeHeight="251653632" behindDoc="1" locked="0" layoutInCell="0" allowOverlap="1">
                <wp:simplePos x="0" y="0"/>
                <wp:positionH relativeFrom="page">
                  <wp:posOffset>4389120</wp:posOffset>
                </wp:positionH>
                <wp:positionV relativeFrom="paragraph">
                  <wp:posOffset>37465</wp:posOffset>
                </wp:positionV>
                <wp:extent cx="22860" cy="39370"/>
                <wp:effectExtent l="0" t="0" r="0" b="0"/>
                <wp:wrapNone/>
                <wp:docPr id="218"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9370"/>
                        </a:xfrm>
                        <a:custGeom>
                          <a:avLst/>
                          <a:gdLst>
                            <a:gd name="T0" fmla="*/ 13 w 36"/>
                            <a:gd name="T1" fmla="*/ 52 h 62"/>
                            <a:gd name="T2" fmla="*/ 19 w 36"/>
                            <a:gd name="T3" fmla="*/ 47 h 62"/>
                            <a:gd name="T4" fmla="*/ 22 w 36"/>
                            <a:gd name="T5" fmla="*/ 43 h 62"/>
                            <a:gd name="T6" fmla="*/ 24 w 36"/>
                            <a:gd name="T7" fmla="*/ 40 h 62"/>
                            <a:gd name="T8" fmla="*/ 25 w 36"/>
                            <a:gd name="T9" fmla="*/ 37 h 62"/>
                            <a:gd name="T10" fmla="*/ 25 w 36"/>
                            <a:gd name="T11" fmla="*/ 29 h 62"/>
                            <a:gd name="T12" fmla="*/ 24 w 36"/>
                            <a:gd name="T13" fmla="*/ 27 h 62"/>
                            <a:gd name="T14" fmla="*/ 23 w 36"/>
                            <a:gd name="T15" fmla="*/ 26 h 62"/>
                            <a:gd name="T16" fmla="*/ 22 w 36"/>
                            <a:gd name="T17" fmla="*/ 25 h 62"/>
                            <a:gd name="T18" fmla="*/ 18 w 36"/>
                            <a:gd name="T19" fmla="*/ 25 h 62"/>
                            <a:gd name="T20" fmla="*/ 17 w 36"/>
                            <a:gd name="T21" fmla="*/ 26 h 62"/>
                            <a:gd name="T22" fmla="*/ 15 w 36"/>
                            <a:gd name="T23" fmla="*/ 26 h 62"/>
                            <a:gd name="T24" fmla="*/ 13 w 36"/>
                            <a:gd name="T25" fmla="*/ 27 h 62"/>
                            <a:gd name="T26" fmla="*/ 12 w 36"/>
                            <a:gd name="T27" fmla="*/ 26 h 62"/>
                            <a:gd name="T28" fmla="*/ 9 w 36"/>
                            <a:gd name="T29" fmla="*/ 27 h 62"/>
                            <a:gd name="T30" fmla="*/ 6 w 36"/>
                            <a:gd name="T31" fmla="*/ 26 h 62"/>
                            <a:gd name="T32" fmla="*/ 3 w 36"/>
                            <a:gd name="T33" fmla="*/ 23 h 62"/>
                            <a:gd name="T34" fmla="*/ 1 w 36"/>
                            <a:gd name="T35" fmla="*/ 21 h 62"/>
                            <a:gd name="T36" fmla="*/ 0 w 36"/>
                            <a:gd name="T37" fmla="*/ 17 h 62"/>
                            <a:gd name="T38" fmla="*/ 0 w 36"/>
                            <a:gd name="T39" fmla="*/ 10 h 62"/>
                            <a:gd name="T40" fmla="*/ 1 w 36"/>
                            <a:gd name="T41" fmla="*/ 7 h 62"/>
                            <a:gd name="T42" fmla="*/ 3 w 36"/>
                            <a:gd name="T43" fmla="*/ 4 h 62"/>
                            <a:gd name="T44" fmla="*/ 6 w 36"/>
                            <a:gd name="T45" fmla="*/ 2 h 62"/>
                            <a:gd name="T46" fmla="*/ 10 w 36"/>
                            <a:gd name="T47" fmla="*/ 1 h 62"/>
                            <a:gd name="T48" fmla="*/ 15 w 36"/>
                            <a:gd name="T49" fmla="*/ 0 h 62"/>
                            <a:gd name="T50" fmla="*/ 20 w 36"/>
                            <a:gd name="T51" fmla="*/ 1 h 62"/>
                            <a:gd name="T52" fmla="*/ 25 w 36"/>
                            <a:gd name="T53" fmla="*/ 2 h 62"/>
                            <a:gd name="T54" fmla="*/ 29 w 36"/>
                            <a:gd name="T55" fmla="*/ 7 h 62"/>
                            <a:gd name="T56" fmla="*/ 33 w 36"/>
                            <a:gd name="T57" fmla="*/ 11 h 62"/>
                            <a:gd name="T58" fmla="*/ 36 w 36"/>
                            <a:gd name="T59" fmla="*/ 17 h 62"/>
                            <a:gd name="T60" fmla="*/ 36 w 36"/>
                            <a:gd name="T61" fmla="*/ 33 h 62"/>
                            <a:gd name="T62" fmla="*/ 32 w 36"/>
                            <a:gd name="T63" fmla="*/ 41 h 62"/>
                            <a:gd name="T64" fmla="*/ 25 w 36"/>
                            <a:gd name="T65" fmla="*/ 50 h 62"/>
                            <a:gd name="T66" fmla="*/ 20 w 36"/>
                            <a:gd name="T67" fmla="*/ 55 h 62"/>
                            <a:gd name="T68" fmla="*/ 14 w 36"/>
                            <a:gd name="T69" fmla="*/ 59 h 62"/>
                            <a:gd name="T70" fmla="*/ 5 w 36"/>
                            <a:gd name="T71" fmla="*/ 62 h 62"/>
                            <a:gd name="T72" fmla="*/ 5 w 36"/>
                            <a:gd name="T73" fmla="*/ 57 h 62"/>
                            <a:gd name="T74" fmla="*/ 13 w 36"/>
                            <a:gd name="T75" fmla="*/ 5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2">
                              <a:moveTo>
                                <a:pt x="13" y="52"/>
                              </a:moveTo>
                              <a:lnTo>
                                <a:pt x="19" y="47"/>
                              </a:lnTo>
                              <a:lnTo>
                                <a:pt x="22" y="43"/>
                              </a:lnTo>
                              <a:lnTo>
                                <a:pt x="24" y="40"/>
                              </a:lnTo>
                              <a:lnTo>
                                <a:pt x="25" y="37"/>
                              </a:lnTo>
                              <a:lnTo>
                                <a:pt x="25" y="29"/>
                              </a:lnTo>
                              <a:lnTo>
                                <a:pt x="24" y="27"/>
                              </a:lnTo>
                              <a:lnTo>
                                <a:pt x="23" y="26"/>
                              </a:lnTo>
                              <a:lnTo>
                                <a:pt x="22" y="25"/>
                              </a:lnTo>
                              <a:lnTo>
                                <a:pt x="18" y="25"/>
                              </a:lnTo>
                              <a:lnTo>
                                <a:pt x="17" y="26"/>
                              </a:lnTo>
                              <a:lnTo>
                                <a:pt x="15" y="26"/>
                              </a:lnTo>
                              <a:lnTo>
                                <a:pt x="13" y="27"/>
                              </a:lnTo>
                              <a:lnTo>
                                <a:pt x="12" y="26"/>
                              </a:lnTo>
                              <a:lnTo>
                                <a:pt x="9" y="27"/>
                              </a:lnTo>
                              <a:lnTo>
                                <a:pt x="6" y="26"/>
                              </a:lnTo>
                              <a:lnTo>
                                <a:pt x="3" y="23"/>
                              </a:lnTo>
                              <a:lnTo>
                                <a:pt x="1" y="21"/>
                              </a:lnTo>
                              <a:lnTo>
                                <a:pt x="0" y="17"/>
                              </a:lnTo>
                              <a:lnTo>
                                <a:pt x="0" y="10"/>
                              </a:lnTo>
                              <a:lnTo>
                                <a:pt x="1" y="7"/>
                              </a:lnTo>
                              <a:lnTo>
                                <a:pt x="3" y="4"/>
                              </a:lnTo>
                              <a:lnTo>
                                <a:pt x="6" y="2"/>
                              </a:lnTo>
                              <a:lnTo>
                                <a:pt x="10" y="1"/>
                              </a:lnTo>
                              <a:lnTo>
                                <a:pt x="15" y="0"/>
                              </a:lnTo>
                              <a:lnTo>
                                <a:pt x="20" y="1"/>
                              </a:lnTo>
                              <a:lnTo>
                                <a:pt x="25" y="2"/>
                              </a:lnTo>
                              <a:lnTo>
                                <a:pt x="29" y="7"/>
                              </a:lnTo>
                              <a:lnTo>
                                <a:pt x="33" y="11"/>
                              </a:lnTo>
                              <a:lnTo>
                                <a:pt x="36" y="17"/>
                              </a:lnTo>
                              <a:lnTo>
                                <a:pt x="36" y="33"/>
                              </a:lnTo>
                              <a:lnTo>
                                <a:pt x="32" y="41"/>
                              </a:lnTo>
                              <a:lnTo>
                                <a:pt x="25" y="50"/>
                              </a:lnTo>
                              <a:lnTo>
                                <a:pt x="20" y="55"/>
                              </a:lnTo>
                              <a:lnTo>
                                <a:pt x="14" y="59"/>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D8F41" id="Freeform 218" o:spid="_x0000_s1026" style="position:absolute;margin-left:345.6pt;margin-top:2.95pt;width:1.8pt;height:3.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" o:allowincell="f" path="m13,52r6,-5l22,43r2,-3l25,37r,-8l24,27,23,26,22,25r-4,l17,26r-2,l13,27,12,26,9,27,6,26,3,23,1,21,,17,,10,1,7,3,4,6,2,10,1,15,r5,1l25,2r4,5l33,11r3,6l36,33r-4,8l25,50r-5,5l14,59,5,62r,-5l13,52xe" fillcolor="black" stroked="f">
                <v:path arrowok="t" o:connecttype="custom" o:connectlocs="8255,33020;12065,29845;13970,27305;15240,25400;15875,23495;15875,18415;15240,17145;14605,16510;13970,15875;11430,15875;10795,16510;9525,16510;8255,17145;7620,16510;5715,17145;3810,16510;1905,14605;635,13335;0,10795;0,6350;635,4445;1905,2540;3810,1270;6350,635;9525,0;12700,635;15875,1270;18415,4445;20955,6985;22860,10795;22860,20955;20320,26035;15875,31750;12700,34925;8890,37465;3175,39370;3175,36195;8255,33020" o:connectangles="0,0,0,0,0,0,0,0,0,0,0,0,0,0,0,0,0,0,0,0,0,0,0,0,0,0,0,0,0,0,0,0,0,0,0,0,0,0"/>
                <w10:wrap anchorx="page"/>
              </v:shape>
            </w:pict>
          </mc:Fallback>
        </mc:AlternateContent>
      </w:r>
      <w:r w:rsidR="00700A0E" w:rsidRPr="00352260">
        <w:rPr>
          <w:lang w:val="sq-AL"/>
        </w:rPr>
        <w:t>b) Rrjedhja duhet të ekzistojë realisht dhe duhet t’i atribuohet një force madhore.</w:t>
      </w:r>
    </w:p>
    <w:p w:rsidR="00700A0E" w:rsidRPr="00352260" w:rsidRDefault="00700A0E" w:rsidP="00700A0E">
      <w:pPr>
        <w:pStyle w:val="Paragrafi"/>
        <w:rPr>
          <w:lang w:val="sq-AL"/>
        </w:rPr>
      </w:pPr>
      <w:r>
        <w:rPr>
          <w:lang w:val="sq-AL"/>
        </w:rPr>
        <w:t xml:space="preserve">4. </w:t>
      </w:r>
      <w:r w:rsidRPr="00352260">
        <w:rPr>
          <w:lang w:val="sq-AL"/>
        </w:rPr>
        <w:t xml:space="preserve">Nëse humbja pranohet nga autoritetet doganore, atëherë vetëm sasia që ka hyrë realisht në ambientet e pritësit është objekt i regjistrimit, në kontabilitetin e stokut. </w:t>
      </w:r>
    </w:p>
    <w:p w:rsidR="00700A0E" w:rsidRPr="00352260" w:rsidRDefault="00700A0E" w:rsidP="00700A0E">
      <w:pPr>
        <w:pStyle w:val="Paragrafi"/>
        <w:rPr>
          <w:lang w:val="sq-AL"/>
        </w:rPr>
      </w:pPr>
      <w:r>
        <w:rPr>
          <w:lang w:val="sq-AL"/>
        </w:rPr>
        <w:t xml:space="preserve">5. </w:t>
      </w:r>
      <w:r w:rsidRPr="00352260">
        <w:rPr>
          <w:lang w:val="sq-AL"/>
        </w:rPr>
        <w:t>Nëse rrjedhjet nuk justifikohen dhe nuk pranohen nga autoritetet doganore, sasitë reale të mbërritura merren në ngarkim në kontabilitetin e stokut të pritësit. Autoritetet doganore kërkojnë</w:t>
      </w:r>
      <w:r>
        <w:rPr>
          <w:lang w:val="sq-AL"/>
        </w:rPr>
        <w:t xml:space="preserve"> </w:t>
      </w:r>
      <w:r w:rsidRPr="00352260">
        <w:rPr>
          <w:lang w:val="sq-AL"/>
        </w:rPr>
        <w:t>nga ana e dërguesit detyrimet për</w:t>
      </w:r>
      <w:r>
        <w:rPr>
          <w:lang w:val="sq-AL"/>
        </w:rPr>
        <w:t xml:space="preserve"> </w:t>
      </w:r>
      <w:r w:rsidRPr="00352260">
        <w:rPr>
          <w:lang w:val="sq-AL"/>
        </w:rPr>
        <w:t>diferencën e konstatuar ndërmjet sasive të shënuara në dokument dhe atyre të mbërritura realisht te pritësi. Marrja në ngarkim në kontabilitetin e stokut kryhet pavarësisht nga shkelja që mund të vihet re</w:t>
      </w:r>
      <w:r>
        <w:rPr>
          <w:lang w:val="sq-AL"/>
        </w:rPr>
        <w:t>,</w:t>
      </w:r>
      <w:r w:rsidRPr="00352260">
        <w:rPr>
          <w:lang w:val="sq-AL"/>
        </w:rPr>
        <w:t xml:space="preserve"> nëse deklarata është në mënyrë të vullnetshme e pasaktë apo nëse bëhet fjalë për ndonjë përvetësim.</w:t>
      </w:r>
    </w:p>
    <w:p w:rsidR="00700A0E" w:rsidRPr="00352260" w:rsidRDefault="00700A0E" w:rsidP="00700A0E">
      <w:pPr>
        <w:pStyle w:val="Paragrafi"/>
        <w:rPr>
          <w:lang w:val="sq-AL"/>
        </w:rPr>
      </w:pPr>
      <w:r>
        <w:rPr>
          <w:lang w:val="sq-AL"/>
        </w:rPr>
        <w:t xml:space="preserve">6. </w:t>
      </w:r>
      <w:r w:rsidRPr="00352260">
        <w:rPr>
          <w:lang w:val="sq-AL"/>
        </w:rPr>
        <w:t>Për</w:t>
      </w:r>
      <w:r>
        <w:rPr>
          <w:lang w:val="sq-AL"/>
        </w:rPr>
        <w:t xml:space="preserve"> </w:t>
      </w:r>
      <w:r w:rsidRPr="00352260">
        <w:rPr>
          <w:lang w:val="sq-AL"/>
        </w:rPr>
        <w:t>të matur</w:t>
      </w:r>
      <w:r>
        <w:rPr>
          <w:lang w:val="sq-AL"/>
        </w:rPr>
        <w:t xml:space="preserve"> </w:t>
      </w:r>
      <w:r w:rsidRPr="00352260">
        <w:rPr>
          <w:lang w:val="sq-AL"/>
        </w:rPr>
        <w:t>diferencën që</w:t>
      </w:r>
      <w:r>
        <w:rPr>
          <w:lang w:val="sq-AL"/>
        </w:rPr>
        <w:t xml:space="preserve"> </w:t>
      </w:r>
      <w:r w:rsidRPr="00352260">
        <w:rPr>
          <w:lang w:val="sq-AL"/>
        </w:rPr>
        <w:t>mungon,</w:t>
      </w:r>
      <w:r>
        <w:rPr>
          <w:lang w:val="sq-AL"/>
        </w:rPr>
        <w:t xml:space="preserve"> </w:t>
      </w:r>
      <w:r w:rsidRPr="00352260">
        <w:rPr>
          <w:lang w:val="sq-AL"/>
        </w:rPr>
        <w:t>rrjedhjet gjatë</w:t>
      </w:r>
      <w:r>
        <w:rPr>
          <w:lang w:val="sq-AL"/>
        </w:rPr>
        <w:t xml:space="preserve"> </w:t>
      </w:r>
      <w:r w:rsidRPr="00352260">
        <w:rPr>
          <w:lang w:val="sq-AL"/>
        </w:rPr>
        <w:t>transportit</w:t>
      </w:r>
      <w:r>
        <w:rPr>
          <w:lang w:val="sq-AL"/>
        </w:rPr>
        <w:t xml:space="preserve"> </w:t>
      </w:r>
      <w:r w:rsidRPr="00352260">
        <w:rPr>
          <w:lang w:val="sq-AL"/>
        </w:rPr>
        <w:t>duhet të</w:t>
      </w:r>
      <w:r>
        <w:rPr>
          <w:lang w:val="sq-AL"/>
        </w:rPr>
        <w:t xml:space="preserve"> </w:t>
      </w:r>
      <w:r w:rsidRPr="00352260">
        <w:rPr>
          <w:lang w:val="sq-AL"/>
        </w:rPr>
        <w:t>përcaktohen</w:t>
      </w:r>
      <w:r>
        <w:rPr>
          <w:lang w:val="sq-AL"/>
        </w:rPr>
        <w:t xml:space="preserve"> </w:t>
      </w:r>
      <w:r w:rsidRPr="00352260">
        <w:rPr>
          <w:lang w:val="sq-AL"/>
        </w:rPr>
        <w:t>për secilën fuçi apo enë tjetër mbajtëse që përbën ngarkesën.</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29</w:t>
      </w:r>
    </w:p>
    <w:p w:rsidR="00700A0E" w:rsidRPr="0042008B" w:rsidRDefault="00700A0E" w:rsidP="00700A0E">
      <w:pPr>
        <w:pStyle w:val="Paragrafi"/>
        <w:jc w:val="center"/>
        <w:rPr>
          <w:b/>
          <w:lang w:val="sq-AL"/>
        </w:rPr>
      </w:pPr>
      <w:r w:rsidRPr="0042008B">
        <w:rPr>
          <w:b/>
          <w:lang w:val="sq-AL"/>
        </w:rPr>
        <w:t>Aksidentet gjatë transportit</w:t>
      </w:r>
    </w:p>
    <w:p w:rsidR="00700A0E" w:rsidRPr="0042008B" w:rsidRDefault="00700A0E" w:rsidP="00700A0E">
      <w:pPr>
        <w:pStyle w:val="Paragrafi"/>
        <w:rPr>
          <w:b/>
          <w:lang w:val="sq-AL"/>
        </w:rPr>
      </w:pPr>
    </w:p>
    <w:p w:rsidR="00700A0E" w:rsidRPr="00352260" w:rsidRDefault="00700A0E" w:rsidP="00700A0E">
      <w:pPr>
        <w:pStyle w:val="Paragrafi"/>
        <w:rPr>
          <w:lang w:val="sq-AL"/>
        </w:rPr>
      </w:pPr>
      <w:r>
        <w:rPr>
          <w:lang w:val="sq-AL"/>
        </w:rPr>
        <w:t xml:space="preserve">1. </w:t>
      </w:r>
      <w:r w:rsidRPr="00352260">
        <w:rPr>
          <w:lang w:val="sq-AL"/>
        </w:rPr>
        <w:t>Me konstatimin e një aksidenti në transport, transportuesi duhet të njoftojë menjëherë në lidhje me faktin dhe rëndësinë e humbjeve në zyrën doganore</w:t>
      </w:r>
      <w:r>
        <w:rPr>
          <w:lang w:val="sq-AL"/>
        </w:rPr>
        <w:t xml:space="preserve"> </w:t>
      </w:r>
      <w:r w:rsidRPr="00352260">
        <w:rPr>
          <w:lang w:val="sq-AL"/>
        </w:rPr>
        <w:t>më të afërt ku ka ndodhur ngjarja. Një përfaqësues i zyrës doganore shkon në vendngjarje, verifikon situatën, si dhe harton një procesverbal i cili duhet të nënshkruhet si nga përfaqësuesit e zyrës doganore</w:t>
      </w:r>
      <w:r>
        <w:rPr>
          <w:lang w:val="sq-AL"/>
        </w:rPr>
        <w:t>,</w:t>
      </w:r>
      <w:r w:rsidRPr="00352260">
        <w:rPr>
          <w:lang w:val="sq-AL"/>
        </w:rPr>
        <w:t xml:space="preserve"> edhe transportuesi. Në procesverbal pë</w:t>
      </w:r>
      <w:r>
        <w:rPr>
          <w:lang w:val="sq-AL"/>
        </w:rPr>
        <w:t>rcaktohet nëse ndodhemi përballë</w:t>
      </w:r>
      <w:r w:rsidRPr="00352260">
        <w:rPr>
          <w:lang w:val="sq-AL"/>
        </w:rPr>
        <w:t xml:space="preserve"> humbjeve të pakthyeshme. Një kopje e procesverbalit ruhet në mbështetje të dokumentit të lëvizjes.</w:t>
      </w:r>
    </w:p>
    <w:p w:rsidR="00700A0E" w:rsidRPr="00352260" w:rsidRDefault="00700A0E" w:rsidP="00700A0E">
      <w:pPr>
        <w:pStyle w:val="Paragrafi"/>
        <w:rPr>
          <w:lang w:val="sq-AL"/>
        </w:rPr>
      </w:pPr>
      <w:r>
        <w:rPr>
          <w:lang w:val="sq-AL"/>
        </w:rPr>
        <w:t xml:space="preserve">2. </w:t>
      </w:r>
      <w:r w:rsidRPr="00352260">
        <w:rPr>
          <w:lang w:val="sq-AL"/>
        </w:rPr>
        <w:t>Në rast se zyra doganore, nga verifikimet dhe konstatimet në vendin e ngjarjes, konkludon se nuk ka pasur realisht humbje të pakthyeshme të produktit të akcizës, atëherë nuk i konsideron humbjet e pretenduara si humbje të pakthyeshme. Për këtë qëllim, hartohet procesverbali përkatës dhe transportuesi ngarkohet me detyrimet përkatëse të produktit të akcizës.</w:t>
      </w:r>
    </w:p>
    <w:p w:rsidR="00700A0E" w:rsidRPr="00352260" w:rsidRDefault="00700A0E" w:rsidP="00700A0E">
      <w:pPr>
        <w:pStyle w:val="Paragrafi"/>
        <w:rPr>
          <w:lang w:val="sq-AL"/>
        </w:rPr>
      </w:pPr>
      <w:r>
        <w:rPr>
          <w:lang w:val="sq-AL"/>
        </w:rPr>
        <w:t xml:space="preserve">3. </w:t>
      </w:r>
      <w:r w:rsidRPr="00352260">
        <w:rPr>
          <w:lang w:val="sq-AL"/>
        </w:rPr>
        <w:t>Në rastet kur gjatë aksidentit nuk konstatohen humbje (kur është dëmtuar mjeti i transportit</w:t>
      </w:r>
      <w:r>
        <w:rPr>
          <w:lang w:val="sq-AL"/>
        </w:rPr>
        <w:t>,</w:t>
      </w:r>
      <w:r w:rsidRPr="00352260">
        <w:rPr>
          <w:lang w:val="sq-AL"/>
        </w:rPr>
        <w:t xml:space="preserve"> por jo ngarkesa e tij), të gjitha veprimet për transbordimin e produktit të akcizës kryhen në prani të autoriteteve doganore. Për këtë qëllim, autoritetet doganore bëjnë shënimet përkatëse në dokumentin DSHA të lëvizjes.</w:t>
      </w:r>
    </w:p>
    <w:p w:rsidR="00700A0E" w:rsidRPr="003700F2" w:rsidRDefault="00700A0E" w:rsidP="00700A0E">
      <w:pPr>
        <w:pStyle w:val="Paragrafi"/>
        <w:rPr>
          <w:sz w:val="8"/>
          <w:lang w:val="sq-AL"/>
        </w:rPr>
      </w:pPr>
    </w:p>
    <w:p w:rsidR="00700A0E" w:rsidRPr="00352260" w:rsidRDefault="00700A0E" w:rsidP="00700A0E">
      <w:pPr>
        <w:pStyle w:val="Paragrafi"/>
        <w:jc w:val="center"/>
        <w:rPr>
          <w:lang w:val="sq-AL"/>
        </w:rPr>
      </w:pPr>
      <w:r w:rsidRPr="00352260">
        <w:rPr>
          <w:lang w:val="sq-AL"/>
        </w:rPr>
        <w:t>Neni 30</w:t>
      </w:r>
    </w:p>
    <w:p w:rsidR="00700A0E" w:rsidRPr="00347D31" w:rsidRDefault="00700A0E" w:rsidP="00700A0E">
      <w:pPr>
        <w:pStyle w:val="Paragrafi"/>
        <w:jc w:val="center"/>
        <w:rPr>
          <w:b/>
          <w:lang w:val="sq-AL"/>
        </w:rPr>
      </w:pPr>
      <w:r w:rsidRPr="00347D31">
        <w:rPr>
          <w:b/>
          <w:lang w:val="sq-AL"/>
        </w:rPr>
        <w:t>Humbjet në rast forcash madhore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“a” të pikës 5 të nenit 25 të këtij vendimi, kemi të bëjmë me forcë madhore kur ngjarja përmban në vetvete një nga këto tri karakteristika të mëposhtme:</w:t>
      </w:r>
    </w:p>
    <w:p w:rsidR="00700A0E" w:rsidRPr="00352260" w:rsidRDefault="00700A0E" w:rsidP="00700A0E">
      <w:pPr>
        <w:pStyle w:val="Paragrafi"/>
        <w:rPr>
          <w:lang w:val="sq-AL"/>
        </w:rPr>
      </w:pPr>
      <w:r>
        <w:rPr>
          <w:lang w:val="sq-AL"/>
        </w:rPr>
        <w:t xml:space="preserve">a) </w:t>
      </w:r>
      <w:r w:rsidRPr="00352260">
        <w:rPr>
          <w:lang w:val="sq-AL"/>
        </w:rPr>
        <w:t>Nuk varet nga operatori;</w:t>
      </w:r>
    </w:p>
    <w:p w:rsidR="00700A0E" w:rsidRPr="00352260" w:rsidRDefault="00700A0E" w:rsidP="00700A0E">
      <w:pPr>
        <w:pStyle w:val="Paragrafi"/>
        <w:rPr>
          <w:lang w:val="sq-AL"/>
        </w:rPr>
      </w:pPr>
      <w:r w:rsidRPr="00352260">
        <w:rPr>
          <w:lang w:val="sq-AL"/>
        </w:rPr>
        <w:t>b) Duhet të jetë e papërballueshme dhe e papërmbajtshme;</w:t>
      </w:r>
    </w:p>
    <w:p w:rsidR="00700A0E" w:rsidRPr="00352260" w:rsidRDefault="00700A0E" w:rsidP="00700A0E">
      <w:pPr>
        <w:pStyle w:val="Paragrafi"/>
        <w:rPr>
          <w:lang w:val="sq-AL"/>
        </w:rPr>
      </w:pPr>
      <w:r w:rsidRPr="00352260">
        <w:rPr>
          <w:lang w:val="sq-AL"/>
        </w:rPr>
        <w:t>c) Duhet të jetë e paparashikueshme.</w:t>
      </w:r>
    </w:p>
    <w:p w:rsidR="00700A0E" w:rsidRPr="00352260" w:rsidRDefault="00700A0E" w:rsidP="00700A0E">
      <w:pPr>
        <w:pStyle w:val="Paragrafi"/>
        <w:rPr>
          <w:lang w:val="sq-AL"/>
        </w:rPr>
      </w:pPr>
      <w:r>
        <w:rPr>
          <w:lang w:val="sq-AL"/>
        </w:rPr>
        <w:t xml:space="preserve">2. </w:t>
      </w:r>
      <w:r w:rsidRPr="00352260">
        <w:rPr>
          <w:lang w:val="sq-AL"/>
        </w:rPr>
        <w:t>Në përputhje me këto tri kushte, pranohen si forca madhore ngjarjet</w:t>
      </w:r>
      <w:r>
        <w:rPr>
          <w:lang w:val="sq-AL"/>
        </w:rPr>
        <w:t>,</w:t>
      </w:r>
      <w:r w:rsidRPr="00352260">
        <w:rPr>
          <w:lang w:val="sq-AL"/>
        </w:rPr>
        <w:t xml:space="preserve"> si: katastrofa natyrore, zjarri.</w:t>
      </w:r>
    </w:p>
    <w:p w:rsidR="00700A0E" w:rsidRPr="00352260" w:rsidRDefault="00700A0E" w:rsidP="00700A0E">
      <w:pPr>
        <w:pStyle w:val="Paragrafi"/>
        <w:rPr>
          <w:lang w:val="sq-AL"/>
        </w:rPr>
      </w:pPr>
      <w:r>
        <w:rPr>
          <w:lang w:val="sq-AL"/>
        </w:rPr>
        <w:t xml:space="preserve">3. </w:t>
      </w:r>
      <w:r w:rsidRPr="00352260">
        <w:rPr>
          <w:lang w:val="sq-AL"/>
        </w:rPr>
        <w:t>Është detyrë e depozituesit të miratuar të tregojë dhe të vërtetojë që ngjarja e ndodhur ka të bëjë me të vërtetë me rastin e një force madhore.</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 31</w:t>
      </w:r>
    </w:p>
    <w:p w:rsidR="00700A0E" w:rsidRPr="00347D31" w:rsidRDefault="00700A0E" w:rsidP="00700A0E">
      <w:pPr>
        <w:pStyle w:val="Paragrafi"/>
        <w:jc w:val="center"/>
        <w:rPr>
          <w:b/>
          <w:lang w:val="sq-AL"/>
        </w:rPr>
      </w:pPr>
      <w:r w:rsidRPr="00347D31">
        <w:rPr>
          <w:b/>
          <w:lang w:val="sq-AL"/>
        </w:rPr>
        <w:t>Humbjet që nuk rezultojnë nga forcat madhore</w:t>
      </w:r>
    </w:p>
    <w:p w:rsidR="00700A0E" w:rsidRPr="00347D31" w:rsidRDefault="00700A0E" w:rsidP="00700A0E">
      <w:pPr>
        <w:pStyle w:val="Paragrafi"/>
        <w:rPr>
          <w:b/>
          <w:lang w:val="sq-AL"/>
        </w:rPr>
      </w:pPr>
    </w:p>
    <w:p w:rsidR="00700A0E" w:rsidRPr="00352260" w:rsidRDefault="00700A0E" w:rsidP="00700A0E">
      <w:pPr>
        <w:pStyle w:val="Paragrafi"/>
        <w:rPr>
          <w:lang w:val="sq-AL"/>
        </w:rPr>
      </w:pPr>
      <w:r w:rsidRPr="00352260">
        <w:rPr>
          <w:lang w:val="sq-AL"/>
        </w:rPr>
        <w:t>Për qëllime të shkronjës “b” të pikës 5 të nenit 25 të këtij vendimi, duhet të veprohet, si më poshtë vijon:</w:t>
      </w:r>
    </w:p>
    <w:p w:rsidR="00700A0E" w:rsidRPr="00352260" w:rsidRDefault="00700A0E" w:rsidP="00700A0E">
      <w:pPr>
        <w:pStyle w:val="Paragrafi"/>
        <w:rPr>
          <w:lang w:val="sq-AL"/>
        </w:rPr>
      </w:pPr>
      <w:r>
        <w:rPr>
          <w:lang w:val="sq-AL"/>
        </w:rPr>
        <w:t xml:space="preserve">1. </w:t>
      </w:r>
      <w:r w:rsidRPr="00352260">
        <w:rPr>
          <w:lang w:val="sq-AL"/>
        </w:rPr>
        <w:t>Në parim, administrata doganore duhet të refuzojë pranimin e sasive të humbura nga ndonjë aksident material që nuk përbën forcë madhore.</w:t>
      </w:r>
    </w:p>
    <w:p w:rsidR="00700A0E" w:rsidRPr="00352260" w:rsidRDefault="00700A0E" w:rsidP="00700A0E">
      <w:pPr>
        <w:pStyle w:val="Paragrafi"/>
        <w:rPr>
          <w:lang w:val="sq-AL"/>
        </w:rPr>
      </w:pPr>
      <w:r>
        <w:rPr>
          <w:lang w:val="sq-AL"/>
        </w:rPr>
        <w:t xml:space="preserve">2. </w:t>
      </w:r>
      <w:r w:rsidRPr="00352260">
        <w:rPr>
          <w:lang w:val="sq-AL"/>
        </w:rPr>
        <w:t>Pavarësisht nga parimi i pikës 1 të këtij neni, autoritetet doganore mund të pranojnë humbjet aksidentale në bazë të tri kushteve të plotësuara në të njëjtën kohë:</w:t>
      </w:r>
    </w:p>
    <w:p w:rsidR="00700A0E" w:rsidRPr="00352260" w:rsidRDefault="00700A0E" w:rsidP="00700A0E">
      <w:pPr>
        <w:pStyle w:val="Paragrafi"/>
        <w:rPr>
          <w:lang w:val="sq-AL"/>
        </w:rPr>
      </w:pPr>
      <w:r>
        <w:rPr>
          <w:lang w:val="sq-AL"/>
        </w:rPr>
        <w:t xml:space="preserve">a) </w:t>
      </w:r>
      <w:r w:rsidRPr="00352260">
        <w:rPr>
          <w:lang w:val="sq-AL"/>
        </w:rPr>
        <w:t>Humbja të jetë reale;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Humbja të ketë lënë gjurmë të pakundërshtueshme;</w:t>
      </w:r>
    </w:p>
    <w:p w:rsidR="00700A0E" w:rsidRPr="00352260" w:rsidRDefault="00700A0E" w:rsidP="00700A0E">
      <w:pPr>
        <w:pStyle w:val="Paragrafi"/>
        <w:rPr>
          <w:lang w:val="sq-AL"/>
        </w:rPr>
      </w:pPr>
      <w:r>
        <w:rPr>
          <w:lang w:val="sq-AL"/>
        </w:rPr>
        <w:t xml:space="preserve">c) </w:t>
      </w:r>
      <w:r w:rsidRPr="00352260">
        <w:rPr>
          <w:lang w:val="sq-AL"/>
        </w:rPr>
        <w:t>Depozituesi i miratuar të mos ketë qenë në gjendje për ta penguar ose për të lehtësuar pasojat.</w:t>
      </w:r>
    </w:p>
    <w:p w:rsidR="00700A0E" w:rsidRPr="00352260" w:rsidRDefault="00700A0E" w:rsidP="00700A0E">
      <w:pPr>
        <w:pStyle w:val="Paragrafi"/>
        <w:rPr>
          <w:lang w:val="sq-AL"/>
        </w:rPr>
      </w:pPr>
      <w:r>
        <w:rPr>
          <w:lang w:val="sq-AL"/>
        </w:rPr>
        <w:t>3.</w:t>
      </w:r>
      <w:r w:rsidR="00EA1D3F" w:rsidRPr="009B34A4">
        <w:rPr>
          <w:noProof/>
          <w:lang w:val="en-GB" w:eastAsia="en-GB"/>
        </w:rPr>
        <mc:AlternateContent>
          <mc:Choice Requires="wps">
            <w:drawing>
              <wp:anchor distT="0" distB="0" distL="114300" distR="114300" simplePos="0" relativeHeight="251654656" behindDoc="1" locked="0" layoutInCell="0" allowOverlap="1">
                <wp:simplePos x="0" y="0"/>
                <wp:positionH relativeFrom="page">
                  <wp:posOffset>2553335</wp:posOffset>
                </wp:positionH>
                <wp:positionV relativeFrom="paragraph">
                  <wp:posOffset>213360</wp:posOffset>
                </wp:positionV>
                <wp:extent cx="22860" cy="40005"/>
                <wp:effectExtent l="0" t="0" r="0" b="0"/>
                <wp:wrapNone/>
                <wp:docPr id="217"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8 h 63"/>
                            <a:gd name="T4" fmla="*/ 22 w 36"/>
                            <a:gd name="T5" fmla="*/ 43 h 63"/>
                            <a:gd name="T6" fmla="*/ 24 w 36"/>
                            <a:gd name="T7" fmla="*/ 40 h 63"/>
                            <a:gd name="T8" fmla="*/ 25 w 36"/>
                            <a:gd name="T9" fmla="*/ 37 h 63"/>
                            <a:gd name="T10" fmla="*/ 25 w 36"/>
                            <a:gd name="T11" fmla="*/ 30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9 w 36"/>
                            <a:gd name="T29" fmla="*/ 27 h 63"/>
                            <a:gd name="T30" fmla="*/ 6 w 36"/>
                            <a:gd name="T31" fmla="*/ 26 h 63"/>
                            <a:gd name="T32" fmla="*/ 3 w 36"/>
                            <a:gd name="T33" fmla="*/ 24 h 63"/>
                            <a:gd name="T34" fmla="*/ 1 w 36"/>
                            <a:gd name="T35" fmla="*/ 21 h 63"/>
                            <a:gd name="T36" fmla="*/ 0 w 36"/>
                            <a:gd name="T37" fmla="*/ 18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2 h 63"/>
                            <a:gd name="T58" fmla="*/ 36 w 36"/>
                            <a:gd name="T59" fmla="*/ 18 h 63"/>
                            <a:gd name="T60" fmla="*/ 36 w 36"/>
                            <a:gd name="T61" fmla="*/ 33 h 63"/>
                            <a:gd name="T62" fmla="*/ 32 w 36"/>
                            <a:gd name="T63" fmla="*/ 42 h 63"/>
                            <a:gd name="T64" fmla="*/ 25 w 36"/>
                            <a:gd name="T65" fmla="*/ 50 h 63"/>
                            <a:gd name="T66" fmla="*/ 20 w 36"/>
                            <a:gd name="T67" fmla="*/ 55 h 63"/>
                            <a:gd name="T68" fmla="*/ 14 w 36"/>
                            <a:gd name="T69" fmla="*/ 60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8"/>
                              </a:lnTo>
                              <a:lnTo>
                                <a:pt x="22" y="43"/>
                              </a:lnTo>
                              <a:lnTo>
                                <a:pt x="24" y="40"/>
                              </a:lnTo>
                              <a:lnTo>
                                <a:pt x="25" y="37"/>
                              </a:lnTo>
                              <a:lnTo>
                                <a:pt x="25" y="30"/>
                              </a:lnTo>
                              <a:lnTo>
                                <a:pt x="24" y="27"/>
                              </a:lnTo>
                              <a:lnTo>
                                <a:pt x="23" y="26"/>
                              </a:lnTo>
                              <a:lnTo>
                                <a:pt x="22" y="25"/>
                              </a:lnTo>
                              <a:lnTo>
                                <a:pt x="18" y="25"/>
                              </a:lnTo>
                              <a:lnTo>
                                <a:pt x="17" y="26"/>
                              </a:lnTo>
                              <a:lnTo>
                                <a:pt x="15" y="26"/>
                              </a:lnTo>
                              <a:lnTo>
                                <a:pt x="13" y="27"/>
                              </a:lnTo>
                              <a:lnTo>
                                <a:pt x="12" y="26"/>
                              </a:lnTo>
                              <a:lnTo>
                                <a:pt x="9" y="27"/>
                              </a:lnTo>
                              <a:lnTo>
                                <a:pt x="6" y="26"/>
                              </a:lnTo>
                              <a:lnTo>
                                <a:pt x="3" y="24"/>
                              </a:lnTo>
                              <a:lnTo>
                                <a:pt x="1" y="21"/>
                              </a:lnTo>
                              <a:lnTo>
                                <a:pt x="0" y="18"/>
                              </a:lnTo>
                              <a:lnTo>
                                <a:pt x="0" y="10"/>
                              </a:lnTo>
                              <a:lnTo>
                                <a:pt x="1" y="7"/>
                              </a:lnTo>
                              <a:lnTo>
                                <a:pt x="3" y="4"/>
                              </a:lnTo>
                              <a:lnTo>
                                <a:pt x="6" y="2"/>
                              </a:lnTo>
                              <a:lnTo>
                                <a:pt x="10" y="1"/>
                              </a:lnTo>
                              <a:lnTo>
                                <a:pt x="15" y="0"/>
                              </a:lnTo>
                              <a:lnTo>
                                <a:pt x="20" y="1"/>
                              </a:lnTo>
                              <a:lnTo>
                                <a:pt x="25" y="2"/>
                              </a:lnTo>
                              <a:lnTo>
                                <a:pt x="29" y="7"/>
                              </a:lnTo>
                              <a:lnTo>
                                <a:pt x="33" y="12"/>
                              </a:lnTo>
                              <a:lnTo>
                                <a:pt x="36" y="18"/>
                              </a:lnTo>
                              <a:lnTo>
                                <a:pt x="36" y="33"/>
                              </a:lnTo>
                              <a:lnTo>
                                <a:pt x="32" y="42"/>
                              </a:lnTo>
                              <a:lnTo>
                                <a:pt x="25" y="50"/>
                              </a:lnTo>
                              <a:lnTo>
                                <a:pt x="20" y="55"/>
                              </a:lnTo>
                              <a:lnTo>
                                <a:pt x="14" y="60"/>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6F78A" id="Freeform 217" o:spid="_x0000_s1026" style="position:absolute;margin-left:201.05pt;margin-top:16.8pt;width:1.8pt;height:3.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" o:allowincell="f" path="m13,52r6,-4l22,43r2,-3l25,37r,-7l24,27,23,26,22,25r-4,l17,26r-2,l13,27,12,26,9,27,6,26,3,24,1,21,,18,,10,1,7,3,4,6,2,10,1,15,r5,1l25,2r4,5l33,12r3,6l36,33r-4,9l25,50r-5,5l14,60,5,62r,-5l13,52xe" fillcolor="black" stroked="f">
                <v:path arrowok="t" o:connecttype="custom" o:connectlocs="8255,33020;12065,30480;13970,27305;15240,25400;15875,23495;15875,19050;15240,17145;14605,16510;13970,15875;11430,15875;10795,16510;9525,16510;8255,17145;7620,16510;5715,17145;3810,16510;1905,15240;635,13335;0,11430;0,6350;635,4445;1905,2540;3810,1270;6350,635;9525,0;12700,635;15875,1270;18415,4445;20955,7620;22860,11430;22860,20955;20320,26670;15875,31750;12700,34925;8890,38100;3175,39370;3175,36195;8255,33020" o:connectangles="0,0,0,0,0,0,0,0,0,0,0,0,0,0,0,0,0,0,0,0,0,0,0,0,0,0,0,0,0,0,0,0,0,0,0,0,0,0"/>
                <w10:wrap anchorx="page"/>
              </v:shape>
            </w:pict>
          </mc:Fallback>
        </mc:AlternateContent>
      </w:r>
      <w:r>
        <w:rPr>
          <w:lang w:val="sq-AL"/>
        </w:rPr>
        <w:t xml:space="preserve"> </w:t>
      </w:r>
      <w:r w:rsidRPr="00352260">
        <w:rPr>
          <w:lang w:val="sq-AL"/>
        </w:rPr>
        <w:t>Zyra doganore mbikëqyrëse, që është thirrur për të konstatuar humbjen, duhet të jetë në gjendje për të vlerësuar dhe për t’u siguruar për vërtetësinë dhe rëndësinë e ngjarjes.</w:t>
      </w:r>
    </w:p>
    <w:p w:rsidR="00700A0E" w:rsidRPr="00352260" w:rsidRDefault="00700A0E" w:rsidP="00700A0E">
      <w:pPr>
        <w:pStyle w:val="Paragrafi"/>
        <w:rPr>
          <w:lang w:val="sq-AL"/>
        </w:rPr>
      </w:pPr>
      <w:r>
        <w:rPr>
          <w:lang w:val="sq-AL"/>
        </w:rPr>
        <w:t xml:space="preserve">4. </w:t>
      </w:r>
      <w:r w:rsidRPr="00352260">
        <w:rPr>
          <w:lang w:val="sq-AL"/>
        </w:rPr>
        <w:t>Kur vërtetohen realiteti dhe rëndësia e humbjeve, humbja, nëse ajo pranohet, bazohet mbi sasitë e humbura efektivisht.</w:t>
      </w:r>
    </w:p>
    <w:p w:rsidR="00700A0E" w:rsidRPr="003700F2" w:rsidRDefault="00700A0E" w:rsidP="00700A0E">
      <w:pPr>
        <w:pStyle w:val="Paragrafi"/>
        <w:rPr>
          <w:sz w:val="10"/>
          <w:lang w:val="sq-AL"/>
        </w:rPr>
      </w:pPr>
    </w:p>
    <w:p w:rsidR="00700A0E" w:rsidRPr="00352260" w:rsidRDefault="00700A0E" w:rsidP="00700A0E">
      <w:pPr>
        <w:pStyle w:val="Paragrafi"/>
        <w:jc w:val="center"/>
        <w:rPr>
          <w:lang w:val="sq-AL"/>
        </w:rPr>
      </w:pPr>
      <w:r w:rsidRPr="00352260">
        <w:rPr>
          <w:lang w:val="sq-AL"/>
        </w:rPr>
        <w:t>Neni 32</w:t>
      </w:r>
    </w:p>
    <w:p w:rsidR="00700A0E" w:rsidRPr="00347D31" w:rsidRDefault="00700A0E" w:rsidP="00700A0E">
      <w:pPr>
        <w:pStyle w:val="Paragrafi"/>
        <w:jc w:val="center"/>
        <w:rPr>
          <w:b/>
          <w:lang w:val="sq-AL"/>
        </w:rPr>
      </w:pPr>
      <w:r w:rsidRPr="00347D31">
        <w:rPr>
          <w:b/>
          <w:lang w:val="sq-AL"/>
        </w:rPr>
        <w:t>Diferencat në sasitë e njohura në mbërritje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Kur konstatohet një diferencë në destinacion, ndërmjet sasisë së shënuar në dokumentin e lëvizjes dhe asaj që mbërrin realisht te pritësi, sasitë e marra në ngarkim në kontabilitetin e stokut të pritësit janë ato që kanë mbërritur realisht te pritësi.</w:t>
      </w:r>
    </w:p>
    <w:p w:rsidR="00700A0E" w:rsidRPr="00352260" w:rsidRDefault="00700A0E" w:rsidP="00700A0E">
      <w:pPr>
        <w:pStyle w:val="Paragrafi"/>
        <w:rPr>
          <w:lang w:val="sq-AL"/>
        </w:rPr>
      </w:pPr>
      <w:r>
        <w:rPr>
          <w:lang w:val="sq-AL"/>
        </w:rPr>
        <w:t xml:space="preserve">2. </w:t>
      </w:r>
      <w:r w:rsidRPr="00352260">
        <w:rPr>
          <w:lang w:val="sq-AL"/>
        </w:rPr>
        <w:t>Nëse rezultojnë diferenca, por të mbuluara nga norma e lejuar sipas mjetit të transportit, referuar aneksit 3, pritësi informon me çdo lloj mjeti të shkruar</w:t>
      </w:r>
      <w:r>
        <w:rPr>
          <w:lang w:val="sq-AL"/>
        </w:rPr>
        <w:t xml:space="preserve"> </w:t>
      </w:r>
      <w:r w:rsidRPr="00352260">
        <w:rPr>
          <w:lang w:val="sq-AL"/>
        </w:rPr>
        <w:t>zyrën doganore mbikëqyrëse, e cila mund të zgjedhë që të paraqitet apo jo për verifikim duke marrë parasysh të dhënat për sasinë dhe cilësinë e produktit që mungon. Pas miratimit nga ana e zyrës doganore mbikëqyrëse, pritësi bën shënimet përkatëse te dokumenti i lëvizjes, merr në ngarkim sasitë reale dhe ia dërgon kopjen nr.3 të dokumentit DSHA dërguesit.</w:t>
      </w:r>
    </w:p>
    <w:p w:rsidR="00700A0E" w:rsidRPr="00352260" w:rsidRDefault="00700A0E" w:rsidP="00700A0E">
      <w:pPr>
        <w:pStyle w:val="Paragrafi"/>
        <w:rPr>
          <w:lang w:val="sq-AL"/>
        </w:rPr>
      </w:pPr>
      <w:r>
        <w:rPr>
          <w:lang w:val="sq-AL"/>
        </w:rPr>
        <w:t xml:space="preserve">3. </w:t>
      </w:r>
      <w:r w:rsidRPr="00352260">
        <w:rPr>
          <w:lang w:val="sq-AL"/>
        </w:rPr>
        <w:t>Nëse pritësi konstaton një diferencë më të madhe se norma e lejuar sipas aneksit 3, ai informon me çdo lloj mjeti të shkruar zyrën doganore mbikëqyrëse, e cila mund të zgjedhë që të paraqitet ose jo duke marrë parasysh të dhënat për sasinë dhe cilësinë e produktit që rrezikohet. Pas miratimit nga ana e zyrës doganore mbikëqyrëse, pritësi bën shënimet përkatëse te dokumenti i lëvizjes, merr në ngarkim sasitë reale dhe ia dërgon kopjen nr.</w:t>
      </w:r>
      <w:r>
        <w:rPr>
          <w:lang w:val="sq-AL"/>
        </w:rPr>
        <w:t xml:space="preserve"> </w:t>
      </w:r>
      <w:r w:rsidRPr="00352260">
        <w:rPr>
          <w:lang w:val="sq-AL"/>
        </w:rPr>
        <w:t>3 të dokumentit DSHA dërguesit. Pritësi merr në ngarkim në kontabilitetin e stokut sasinë e konstatuar në mbërritje. Zyra doganore mbikëqyrëse i kërkon dërguesit pagesën e detyrimeve për diferencën e konstatuar ndërmjet të dhënave për sasitë</w:t>
      </w:r>
      <w:r>
        <w:rPr>
          <w:lang w:val="sq-AL"/>
        </w:rPr>
        <w:t xml:space="preserve"> </w:t>
      </w:r>
      <w:r w:rsidRPr="00352260">
        <w:rPr>
          <w:lang w:val="sq-AL"/>
        </w:rPr>
        <w:t>të përcaktuara në dokumentin e lëvizjes dhe atyre të sasive të mbërritura realisht te pritësi.</w:t>
      </w:r>
    </w:p>
    <w:p w:rsidR="00700A0E" w:rsidRPr="00352260" w:rsidRDefault="00700A0E" w:rsidP="00700A0E">
      <w:pPr>
        <w:pStyle w:val="Paragrafi"/>
        <w:rPr>
          <w:lang w:val="sq-AL"/>
        </w:rPr>
      </w:pPr>
      <w:r>
        <w:rPr>
          <w:lang w:val="sq-AL"/>
        </w:rPr>
        <w:t>4.</w:t>
      </w:r>
      <w:r w:rsidR="00EA1D3F" w:rsidRPr="009B34A4">
        <w:rPr>
          <w:noProof/>
          <w:lang w:val="en-GB" w:eastAsia="en-GB"/>
        </w:rPr>
        <mc:AlternateContent>
          <mc:Choice Requires="wps">
            <w:drawing>
              <wp:anchor distT="0" distB="0" distL="114300" distR="114300" simplePos="0" relativeHeight="251655680" behindDoc="1" locked="0" layoutInCell="0" allowOverlap="1">
                <wp:simplePos x="0" y="0"/>
                <wp:positionH relativeFrom="page">
                  <wp:posOffset>1527810</wp:posOffset>
                </wp:positionH>
                <wp:positionV relativeFrom="paragraph">
                  <wp:posOffset>1089660</wp:posOffset>
                </wp:positionV>
                <wp:extent cx="22860" cy="40005"/>
                <wp:effectExtent l="0" t="0" r="0" b="0"/>
                <wp:wrapNone/>
                <wp:docPr id="216"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8 h 63"/>
                            <a:gd name="T4" fmla="*/ 22 w 36"/>
                            <a:gd name="T5" fmla="*/ 43 h 63"/>
                            <a:gd name="T6" fmla="*/ 24 w 36"/>
                            <a:gd name="T7" fmla="*/ 40 h 63"/>
                            <a:gd name="T8" fmla="*/ 25 w 36"/>
                            <a:gd name="T9" fmla="*/ 37 h 63"/>
                            <a:gd name="T10" fmla="*/ 25 w 36"/>
                            <a:gd name="T11" fmla="*/ 30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8 w 36"/>
                            <a:gd name="T29" fmla="*/ 27 h 63"/>
                            <a:gd name="T30" fmla="*/ 6 w 36"/>
                            <a:gd name="T31" fmla="*/ 26 h 63"/>
                            <a:gd name="T32" fmla="*/ 3 w 36"/>
                            <a:gd name="T33" fmla="*/ 24 h 63"/>
                            <a:gd name="T34" fmla="*/ 1 w 36"/>
                            <a:gd name="T35" fmla="*/ 21 h 63"/>
                            <a:gd name="T36" fmla="*/ 0 w 36"/>
                            <a:gd name="T37" fmla="*/ 18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2 h 63"/>
                            <a:gd name="T58" fmla="*/ 35 w 36"/>
                            <a:gd name="T59" fmla="*/ 18 h 63"/>
                            <a:gd name="T60" fmla="*/ 35 w 36"/>
                            <a:gd name="T61" fmla="*/ 33 h 63"/>
                            <a:gd name="T62" fmla="*/ 32 w 36"/>
                            <a:gd name="T63" fmla="*/ 42 h 63"/>
                            <a:gd name="T64" fmla="*/ 25 w 36"/>
                            <a:gd name="T65" fmla="*/ 50 h 63"/>
                            <a:gd name="T66" fmla="*/ 20 w 36"/>
                            <a:gd name="T67" fmla="*/ 55 h 63"/>
                            <a:gd name="T68" fmla="*/ 14 w 36"/>
                            <a:gd name="T69" fmla="*/ 60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8"/>
                              </a:lnTo>
                              <a:lnTo>
                                <a:pt x="22" y="43"/>
                              </a:lnTo>
                              <a:lnTo>
                                <a:pt x="24" y="40"/>
                              </a:lnTo>
                              <a:lnTo>
                                <a:pt x="25" y="37"/>
                              </a:lnTo>
                              <a:lnTo>
                                <a:pt x="25" y="30"/>
                              </a:lnTo>
                              <a:lnTo>
                                <a:pt x="24" y="27"/>
                              </a:lnTo>
                              <a:lnTo>
                                <a:pt x="23" y="26"/>
                              </a:lnTo>
                              <a:lnTo>
                                <a:pt x="22" y="25"/>
                              </a:lnTo>
                              <a:lnTo>
                                <a:pt x="18" y="25"/>
                              </a:lnTo>
                              <a:lnTo>
                                <a:pt x="17" y="26"/>
                              </a:lnTo>
                              <a:lnTo>
                                <a:pt x="15" y="26"/>
                              </a:lnTo>
                              <a:lnTo>
                                <a:pt x="13" y="27"/>
                              </a:lnTo>
                              <a:lnTo>
                                <a:pt x="12" y="26"/>
                              </a:lnTo>
                              <a:lnTo>
                                <a:pt x="8" y="27"/>
                              </a:lnTo>
                              <a:lnTo>
                                <a:pt x="6" y="26"/>
                              </a:lnTo>
                              <a:lnTo>
                                <a:pt x="3" y="24"/>
                              </a:lnTo>
                              <a:lnTo>
                                <a:pt x="1" y="21"/>
                              </a:lnTo>
                              <a:lnTo>
                                <a:pt x="0" y="18"/>
                              </a:lnTo>
                              <a:lnTo>
                                <a:pt x="0" y="10"/>
                              </a:lnTo>
                              <a:lnTo>
                                <a:pt x="1" y="7"/>
                              </a:lnTo>
                              <a:lnTo>
                                <a:pt x="3" y="4"/>
                              </a:lnTo>
                              <a:lnTo>
                                <a:pt x="6" y="2"/>
                              </a:lnTo>
                              <a:lnTo>
                                <a:pt x="10" y="1"/>
                              </a:lnTo>
                              <a:lnTo>
                                <a:pt x="15" y="0"/>
                              </a:lnTo>
                              <a:lnTo>
                                <a:pt x="20" y="1"/>
                              </a:lnTo>
                              <a:lnTo>
                                <a:pt x="25" y="2"/>
                              </a:lnTo>
                              <a:lnTo>
                                <a:pt x="29" y="7"/>
                              </a:lnTo>
                              <a:lnTo>
                                <a:pt x="33" y="12"/>
                              </a:lnTo>
                              <a:lnTo>
                                <a:pt x="35" y="18"/>
                              </a:lnTo>
                              <a:lnTo>
                                <a:pt x="35" y="33"/>
                              </a:lnTo>
                              <a:lnTo>
                                <a:pt x="32" y="42"/>
                              </a:lnTo>
                              <a:lnTo>
                                <a:pt x="25" y="50"/>
                              </a:lnTo>
                              <a:lnTo>
                                <a:pt x="20" y="55"/>
                              </a:lnTo>
                              <a:lnTo>
                                <a:pt x="14" y="60"/>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C0C82" id="Freeform 216" o:spid="_x0000_s1026" style="position:absolute;margin-left:120.3pt;margin-top:85.8pt;width:1.8pt;height:3.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" o:allowincell="f" path="m13,52r6,-4l22,43r2,-3l25,37r,-7l24,27,23,26,22,25r-4,l17,26r-2,l13,27,12,26,8,27,6,26,3,24,1,21,,18,,10,1,7,3,4,6,2,10,1,15,r5,1l25,2r4,5l33,12r2,6l35,33r-3,9l25,50r-5,5l14,60,5,62r,-5l13,52xe" fillcolor="black" stroked="f">
                <v:path arrowok="t" o:connecttype="custom" o:connectlocs="8255,33020;12065,30480;13970,27305;15240,25400;15875,23495;15875,19050;15240,17145;14605,16510;13970,15875;11430,15875;10795,16510;9525,16510;8255,17145;7620,16510;5080,17145;3810,16510;1905,15240;635,13335;0,11430;0,6350;635,4445;1905,2540;3810,1270;6350,635;9525,0;12700,635;15875,1270;18415,4445;20955,7620;22225,11430;22225,20955;20320,26670;15875,31750;12700,34925;8890,38100;3175,39370;3175,36195;8255,33020" o:connectangles="0,0,0,0,0,0,0,0,0,0,0,0,0,0,0,0,0,0,0,0,0,0,0,0,0,0,0,0,0,0,0,0,0,0,0,0,0,0"/>
                <w10:wrap anchorx="page"/>
              </v:shape>
            </w:pict>
          </mc:Fallback>
        </mc:AlternateContent>
      </w:r>
      <w:r>
        <w:rPr>
          <w:lang w:val="sq-AL"/>
        </w:rPr>
        <w:t xml:space="preserve"> </w:t>
      </w:r>
      <w:r w:rsidRPr="00352260">
        <w:rPr>
          <w:lang w:val="sq-AL"/>
        </w:rPr>
        <w:t>Nëse në mbërritje konstatohen teprica, pritësi regjistron sasinë reale të mbërritur në destinacion në kontabilitetin e stokut. Ai informon zyrën doganore mbikëqyrëse dhe, nën kontrollin e saj, bën shënime në dokumentin e lëvizjes DSHA. Ai ia dërgon kopjen</w:t>
      </w:r>
      <w:r>
        <w:rPr>
          <w:lang w:val="sq-AL"/>
        </w:rPr>
        <w:t xml:space="preserve"> </w:t>
      </w:r>
      <w:r w:rsidRPr="00352260">
        <w:rPr>
          <w:lang w:val="sq-AL"/>
        </w:rPr>
        <w:t>nr.</w:t>
      </w:r>
      <w:r>
        <w:rPr>
          <w:lang w:val="sq-AL"/>
        </w:rPr>
        <w:t xml:space="preserve"> </w:t>
      </w:r>
      <w:r w:rsidRPr="00352260">
        <w:rPr>
          <w:lang w:val="sq-AL"/>
        </w:rPr>
        <w:t>3 të dokumentit DSHA dërguesit. Nëse dërguesi deklaron spontanisht dhe në mënyrë të menjëhershme që bëhet fjalë për një gabim nga ana e tij, ai kalon nën kontrollin e autoriteteve doganore mbikëqyrëse dhe bën një korrigjim në kontabilitetin e tij të stokut. Nëse teprica nuk mund të justifikohet nga dërguesi, autoritetet mund t’i kërkojnë pagesën e detyrimeve dhe, sipas rastit, edhe sanksionet përkatëse.</w:t>
      </w:r>
    </w:p>
    <w:p w:rsidR="00700A0E" w:rsidRPr="00756EC6" w:rsidRDefault="00700A0E" w:rsidP="00700A0E">
      <w:pPr>
        <w:pStyle w:val="Paragrafi"/>
        <w:rPr>
          <w:sz w:val="14"/>
          <w:lang w:val="sq-AL"/>
        </w:rPr>
      </w:pPr>
    </w:p>
    <w:p w:rsidR="00700A0E" w:rsidRPr="00352260" w:rsidRDefault="00700A0E" w:rsidP="00700A0E">
      <w:pPr>
        <w:pStyle w:val="Paragrafi"/>
        <w:jc w:val="center"/>
        <w:rPr>
          <w:lang w:val="sq-AL"/>
        </w:rPr>
      </w:pPr>
      <w:r w:rsidRPr="00352260">
        <w:rPr>
          <w:lang w:val="sq-AL"/>
        </w:rPr>
        <w:t>Neni 33</w:t>
      </w:r>
    </w:p>
    <w:p w:rsidR="00700A0E" w:rsidRPr="00347D31" w:rsidRDefault="00700A0E" w:rsidP="00700A0E">
      <w:pPr>
        <w:pStyle w:val="Paragrafi"/>
        <w:jc w:val="center"/>
        <w:rPr>
          <w:b/>
          <w:lang w:val="sq-AL"/>
        </w:rPr>
      </w:pPr>
      <w:r w:rsidRPr="00347D31">
        <w:rPr>
          <w:b/>
          <w:lang w:val="sq-AL"/>
        </w:rPr>
        <w:t>Firot dhe humbjet natyrale dhe teknike</w:t>
      </w:r>
    </w:p>
    <w:p w:rsidR="00700A0E" w:rsidRPr="00347D31" w:rsidRDefault="00700A0E" w:rsidP="00700A0E">
      <w:pPr>
        <w:pStyle w:val="Paragrafi"/>
        <w:rPr>
          <w:b/>
          <w:lang w:val="sq-AL"/>
        </w:rPr>
      </w:pPr>
    </w:p>
    <w:p w:rsidR="00700A0E" w:rsidRPr="00352260" w:rsidRDefault="00700A0E" w:rsidP="00700A0E">
      <w:pPr>
        <w:pStyle w:val="Paragrafi"/>
        <w:rPr>
          <w:lang w:val="sq-AL"/>
        </w:rPr>
      </w:pPr>
      <w:r>
        <w:rPr>
          <w:lang w:val="sq-AL"/>
        </w:rPr>
        <w:t xml:space="preserve">1. </w:t>
      </w:r>
      <w:r w:rsidRPr="00352260">
        <w:rPr>
          <w:lang w:val="sq-AL"/>
        </w:rPr>
        <w:t>Firot dhe humbjet natyrale ndodhin për shka</w:t>
      </w:r>
      <w:r>
        <w:rPr>
          <w:lang w:val="sq-AL"/>
        </w:rPr>
        <w:t>k të natyrës së vetë produkteve</w:t>
      </w:r>
      <w:r w:rsidRPr="00352260">
        <w:rPr>
          <w:lang w:val="sq-AL"/>
        </w:rPr>
        <w:t>. Ato ndahen në humbje dhe firo natyrale dhe humbje dhe firo teknike.</w:t>
      </w:r>
    </w:p>
    <w:p w:rsidR="00700A0E" w:rsidRPr="00352260" w:rsidRDefault="00700A0E" w:rsidP="00700A0E">
      <w:pPr>
        <w:pStyle w:val="Paragrafi"/>
        <w:rPr>
          <w:lang w:val="sq-AL"/>
        </w:rPr>
      </w:pPr>
      <w:r>
        <w:rPr>
          <w:lang w:val="sq-AL"/>
        </w:rPr>
        <w:t xml:space="preserve">2. </w:t>
      </w:r>
      <w:r w:rsidRPr="00352260">
        <w:rPr>
          <w:lang w:val="sq-AL"/>
        </w:rPr>
        <w:t>Do të konsiderohen firo natyrale humbjet në peshë apo volum të produkteve, të cilat verifikohen në kohë për shkak të fenomeneve, fizike apo biologjike. Në firot natyrale përfshihen edhe humbjet e lidhura me hyrjet-daljet e mallrave.</w:t>
      </w:r>
    </w:p>
    <w:p w:rsidR="00700A0E" w:rsidRPr="00352260" w:rsidRDefault="00700A0E" w:rsidP="00700A0E">
      <w:pPr>
        <w:pStyle w:val="Paragrafi"/>
        <w:rPr>
          <w:lang w:val="sq-AL"/>
        </w:rPr>
      </w:pPr>
      <w:r>
        <w:rPr>
          <w:lang w:val="sq-AL"/>
        </w:rPr>
        <w:t xml:space="preserve">3. </w:t>
      </w:r>
      <w:r w:rsidRPr="00352260">
        <w:rPr>
          <w:lang w:val="sq-AL"/>
        </w:rPr>
        <w:t>Do të konsiderohen firo teknike humbjet në peshë apo në volum që varen nga manipulimet</w:t>
      </w:r>
      <w:r>
        <w:rPr>
          <w:lang w:val="sq-AL"/>
        </w:rPr>
        <w:t>,</w:t>
      </w:r>
      <w:r w:rsidRPr="00352260">
        <w:rPr>
          <w:lang w:val="sq-AL"/>
        </w:rPr>
        <w:t xml:space="preserve"> të cilave mallrat iu nënshtrohen gjatë qëndrimit në depozita ose në vende të tjera stokimi ose në varësi të transportit të tyre.</w:t>
      </w:r>
    </w:p>
    <w:p w:rsidR="00700A0E" w:rsidRPr="00352260" w:rsidRDefault="00700A0E" w:rsidP="00700A0E">
      <w:pPr>
        <w:pStyle w:val="Paragrafi"/>
        <w:rPr>
          <w:lang w:val="sq-AL"/>
        </w:rPr>
      </w:pPr>
      <w:r>
        <w:rPr>
          <w:lang w:val="sq-AL"/>
        </w:rPr>
        <w:t xml:space="preserve">4. </w:t>
      </w:r>
      <w:r w:rsidRPr="00352260">
        <w:rPr>
          <w:lang w:val="sq-AL"/>
        </w:rPr>
        <w:t>Në një proces të kombinuar (depozitim, manipulime të lejuara, transport etj.) firot natyrale dhe firot teknike kumulohen.</w:t>
      </w:r>
    </w:p>
    <w:p w:rsidR="00700A0E" w:rsidRPr="00756EC6" w:rsidRDefault="00700A0E" w:rsidP="00700A0E">
      <w:pPr>
        <w:pStyle w:val="Paragrafi"/>
        <w:rPr>
          <w:sz w:val="12"/>
          <w:lang w:val="sq-AL"/>
        </w:rPr>
      </w:pPr>
    </w:p>
    <w:p w:rsidR="00700A0E" w:rsidRPr="00352260" w:rsidRDefault="00700A0E" w:rsidP="00700A0E">
      <w:pPr>
        <w:pStyle w:val="Paragrafi"/>
        <w:jc w:val="center"/>
        <w:rPr>
          <w:lang w:val="sq-AL"/>
        </w:rPr>
      </w:pPr>
      <w:r w:rsidRPr="00352260">
        <w:rPr>
          <w:lang w:val="sq-AL"/>
        </w:rPr>
        <w:t>Neni 34</w:t>
      </w:r>
    </w:p>
    <w:p w:rsidR="00700A0E" w:rsidRPr="008E069A" w:rsidRDefault="00700A0E" w:rsidP="00700A0E">
      <w:pPr>
        <w:pStyle w:val="Paragrafi"/>
        <w:jc w:val="center"/>
        <w:rPr>
          <w:b/>
          <w:lang w:val="sq-AL"/>
        </w:rPr>
      </w:pPr>
      <w:r w:rsidRPr="008E069A">
        <w:rPr>
          <w:b/>
          <w:lang w:val="sq-AL"/>
        </w:rPr>
        <w:t>Normat e firove dhe humbjeve natyrale dhe teknike</w:t>
      </w:r>
    </w:p>
    <w:p w:rsidR="00700A0E" w:rsidRPr="008E069A" w:rsidRDefault="00700A0E" w:rsidP="00700A0E">
      <w:pPr>
        <w:pStyle w:val="Paragrafi"/>
        <w:jc w:val="center"/>
        <w:rPr>
          <w:b/>
          <w:lang w:val="sq-AL"/>
        </w:rPr>
      </w:pPr>
    </w:p>
    <w:p w:rsidR="00700A0E" w:rsidRPr="00352260" w:rsidRDefault="00700A0E" w:rsidP="00700A0E">
      <w:pPr>
        <w:pStyle w:val="Paragrafi"/>
        <w:rPr>
          <w:lang w:val="sq-AL"/>
        </w:rPr>
      </w:pPr>
      <w:r>
        <w:rPr>
          <w:lang w:val="sq-AL"/>
        </w:rPr>
        <w:t xml:space="preserve">1. </w:t>
      </w:r>
      <w:r w:rsidRPr="00352260">
        <w:rPr>
          <w:lang w:val="sq-AL"/>
        </w:rPr>
        <w:t>Normat e firove dhe humbjeve natyrale dhe teknike përcaktohen bazuar në anekset 3 dhe 4 të këtij vendimi.</w:t>
      </w:r>
    </w:p>
    <w:p w:rsidR="00700A0E" w:rsidRPr="00352260" w:rsidRDefault="00700A0E" w:rsidP="00700A0E">
      <w:pPr>
        <w:pStyle w:val="Paragrafi"/>
        <w:rPr>
          <w:lang w:val="sq-AL"/>
        </w:rPr>
      </w:pPr>
      <w:r>
        <w:rPr>
          <w:lang w:val="sq-AL"/>
        </w:rPr>
        <w:t xml:space="preserve">2. </w:t>
      </w:r>
      <w:r w:rsidRPr="00352260">
        <w:rPr>
          <w:lang w:val="sq-AL"/>
        </w:rPr>
        <w:t>Përveç</w:t>
      </w:r>
      <w:r>
        <w:rPr>
          <w:lang w:val="sq-AL"/>
        </w:rPr>
        <w:t xml:space="preserve"> </w:t>
      </w:r>
      <w:r w:rsidRPr="00352260">
        <w:rPr>
          <w:lang w:val="sq-AL"/>
        </w:rPr>
        <w:t>përcaktimeve</w:t>
      </w:r>
      <w:r>
        <w:rPr>
          <w:lang w:val="sq-AL"/>
        </w:rPr>
        <w:t xml:space="preserve"> </w:t>
      </w:r>
      <w:r w:rsidRPr="00352260">
        <w:rPr>
          <w:lang w:val="sq-AL"/>
        </w:rPr>
        <w:t>të</w:t>
      </w:r>
      <w:r>
        <w:rPr>
          <w:lang w:val="sq-AL"/>
        </w:rPr>
        <w:t xml:space="preserve"> </w:t>
      </w:r>
      <w:r w:rsidRPr="00352260">
        <w:rPr>
          <w:lang w:val="sq-AL"/>
        </w:rPr>
        <w:t>pikës</w:t>
      </w:r>
      <w:r>
        <w:rPr>
          <w:lang w:val="sq-AL"/>
        </w:rPr>
        <w:t xml:space="preserve"> </w:t>
      </w:r>
      <w:r w:rsidRPr="00352260">
        <w:rPr>
          <w:lang w:val="sq-AL"/>
        </w:rPr>
        <w:t>3</w:t>
      </w:r>
      <w:r>
        <w:rPr>
          <w:lang w:val="sq-AL"/>
        </w:rPr>
        <w:t xml:space="preserve"> </w:t>
      </w:r>
      <w:r w:rsidRPr="00352260">
        <w:rPr>
          <w:lang w:val="sq-AL"/>
        </w:rPr>
        <w:t>të</w:t>
      </w:r>
      <w:r>
        <w:rPr>
          <w:lang w:val="sq-AL"/>
        </w:rPr>
        <w:t xml:space="preserve"> </w:t>
      </w:r>
      <w:r w:rsidRPr="00352260">
        <w:rPr>
          <w:lang w:val="sq-AL"/>
        </w:rPr>
        <w:t>këtij</w:t>
      </w:r>
      <w:r>
        <w:rPr>
          <w:lang w:val="sq-AL"/>
        </w:rPr>
        <w:t xml:space="preserve"> </w:t>
      </w:r>
      <w:r w:rsidRPr="00352260">
        <w:rPr>
          <w:lang w:val="sq-AL"/>
        </w:rPr>
        <w:t>neni,</w:t>
      </w:r>
      <w:r>
        <w:rPr>
          <w:lang w:val="sq-AL"/>
        </w:rPr>
        <w:t xml:space="preserve"> </w:t>
      </w:r>
      <w:r w:rsidRPr="00352260">
        <w:rPr>
          <w:lang w:val="sq-AL"/>
        </w:rPr>
        <w:t>firot</w:t>
      </w:r>
      <w:r>
        <w:rPr>
          <w:lang w:val="sq-AL"/>
        </w:rPr>
        <w:t xml:space="preserve"> </w:t>
      </w:r>
      <w:r w:rsidRPr="00352260">
        <w:rPr>
          <w:lang w:val="sq-AL"/>
        </w:rPr>
        <w:t>dhe</w:t>
      </w:r>
      <w:r>
        <w:rPr>
          <w:lang w:val="sq-AL"/>
        </w:rPr>
        <w:t xml:space="preserve"> </w:t>
      </w:r>
      <w:r w:rsidRPr="00352260">
        <w:rPr>
          <w:lang w:val="sq-AL"/>
        </w:rPr>
        <w:t>humbjet</w:t>
      </w:r>
      <w:r>
        <w:rPr>
          <w:lang w:val="sq-AL"/>
        </w:rPr>
        <w:t xml:space="preserve"> </w:t>
      </w:r>
      <w:r w:rsidRPr="00352260">
        <w:rPr>
          <w:lang w:val="sq-AL"/>
        </w:rPr>
        <w:t>natyrale</w:t>
      </w:r>
      <w:r>
        <w:rPr>
          <w:lang w:val="sq-AL"/>
        </w:rPr>
        <w:t xml:space="preserve"> </w:t>
      </w:r>
      <w:r w:rsidRPr="00352260">
        <w:rPr>
          <w:lang w:val="sq-AL"/>
        </w:rPr>
        <w:t>dhe teknike, të përcaktuara sipas normativave në përputhje me përcaktimet e pikës 1 të këtij neni, nuk njihen për kohën gjatë së cilës produktet qëndrojnë në</w:t>
      </w:r>
      <w:r>
        <w:rPr>
          <w:lang w:val="sq-AL"/>
        </w:rPr>
        <w:t xml:space="preserve"> </w:t>
      </w:r>
      <w:r w:rsidRPr="00352260">
        <w:rPr>
          <w:lang w:val="sq-AL"/>
        </w:rPr>
        <w:t>mënyrë të vazhdueshme (të</w:t>
      </w:r>
      <w:r>
        <w:rPr>
          <w:lang w:val="sq-AL"/>
        </w:rPr>
        <w:t xml:space="preserve"> pandërprerë) të mbyllura në enë</w:t>
      </w:r>
      <w:r w:rsidRPr="00352260">
        <w:rPr>
          <w:lang w:val="sq-AL"/>
        </w:rPr>
        <w:t xml:space="preserve"> prej materialesh inerte, të papërshkueshme dhe të mbyllura hermetikisht.</w:t>
      </w:r>
    </w:p>
    <w:p w:rsidR="00700A0E" w:rsidRPr="00352260" w:rsidRDefault="00700A0E" w:rsidP="00700A0E">
      <w:pPr>
        <w:pStyle w:val="Paragrafi"/>
        <w:rPr>
          <w:lang w:val="sq-AL"/>
        </w:rPr>
      </w:pPr>
      <w:r>
        <w:rPr>
          <w:lang w:val="sq-AL"/>
        </w:rPr>
        <w:t xml:space="preserve">3. </w:t>
      </w:r>
      <w:r w:rsidRPr="00352260">
        <w:rPr>
          <w:lang w:val="sq-AL"/>
        </w:rPr>
        <w:t>Për birrën, humbjet në magazina, përfshirë edhe ato të lidhura me hyrje</w:t>
      </w:r>
      <w:r>
        <w:rPr>
          <w:lang w:val="sq-AL"/>
        </w:rPr>
        <w:t>-</w:t>
      </w:r>
      <w:r w:rsidRPr="00352260">
        <w:rPr>
          <w:lang w:val="sq-AL"/>
        </w:rPr>
        <w:t>daljet, që shkaktohen nga thyerja e shkatërrimi i</w:t>
      </w:r>
      <w:r>
        <w:rPr>
          <w:lang w:val="sq-AL"/>
        </w:rPr>
        <w:t xml:space="preserve"> </w:t>
      </w:r>
      <w:r w:rsidRPr="00352260">
        <w:rPr>
          <w:lang w:val="sq-AL"/>
        </w:rPr>
        <w:t>ambalazheve dhe enëve mbajtëse njihen në masën deri në 0.2% të sasisë të dalë në një muaj.</w:t>
      </w:r>
    </w:p>
    <w:p w:rsidR="00700A0E" w:rsidRPr="00352260" w:rsidRDefault="00700A0E" w:rsidP="00700A0E">
      <w:pPr>
        <w:pStyle w:val="Paragrafi"/>
        <w:rPr>
          <w:lang w:val="sq-AL"/>
        </w:rPr>
      </w:pPr>
      <w:r>
        <w:rPr>
          <w:lang w:val="sq-AL"/>
        </w:rPr>
        <w:t xml:space="preserve">4. </w:t>
      </w:r>
      <w:r w:rsidRPr="00352260">
        <w:rPr>
          <w:lang w:val="sq-AL"/>
        </w:rPr>
        <w:t>Në rast se depozituesi i miratuar gjatë një periudhe stokimi përdor enë hermetike dhe fuçi druri, stoku mesatar i marrë parasysh për llogaritjen e zbritjeve duhet të ndahet në dy fraksione proporcionalisht në kohën e stokimit dhe me sasitë e pijeve të ruajtura në fuçi druri ose në enë hermetike.</w:t>
      </w:r>
    </w:p>
    <w:p w:rsidR="00700A0E" w:rsidRPr="00352260" w:rsidRDefault="00700A0E" w:rsidP="00700A0E">
      <w:pPr>
        <w:pStyle w:val="Paragrafi"/>
        <w:rPr>
          <w:lang w:val="sq-AL"/>
        </w:rPr>
      </w:pPr>
      <w:r>
        <w:rPr>
          <w:lang w:val="sq-AL"/>
        </w:rPr>
        <w:t xml:space="preserve">5. </w:t>
      </w:r>
      <w:r w:rsidRPr="00352260">
        <w:rPr>
          <w:lang w:val="sq-AL"/>
        </w:rPr>
        <w:t>Pavarësisht nga normat e përcaktuara në anekset 3 dhe 4 të këtij vendimi, për shkak të specifikave të veçanta të produkteve apo operacioneve, mund të ndodhin humbje të përhershme më të mëdha. Në këtë rast, subjekti i interesuar u drejtohet me një kërkesë me shkrim autoriteteve doganore që kanë lëshuar autorizimin përkatës në varësi të aktivitetit, për të bërë rishikimin e normës së firove dhe humbjeve natyrale apo teknike.</w:t>
      </w:r>
    </w:p>
    <w:p w:rsidR="00700A0E" w:rsidRPr="00352260" w:rsidRDefault="00700A0E" w:rsidP="00700A0E">
      <w:pPr>
        <w:pStyle w:val="Paragrafi"/>
        <w:rPr>
          <w:lang w:val="sq-AL"/>
        </w:rPr>
      </w:pPr>
      <w:r>
        <w:rPr>
          <w:lang w:val="sq-AL"/>
        </w:rPr>
        <w:t xml:space="preserve">6. </w:t>
      </w:r>
      <w:r w:rsidRPr="00352260">
        <w:rPr>
          <w:lang w:val="sq-AL"/>
        </w:rPr>
        <w:t>Kërkesa e të interesuarit duhet të bashkëshoqërohet me arsyetime të hollësishme dhe me provat e nevojshme tekniko-shkencore, me qëllim që të justifikojë pretendimin.</w:t>
      </w:r>
    </w:p>
    <w:p w:rsidR="00700A0E" w:rsidRPr="00352260" w:rsidRDefault="00700A0E" w:rsidP="00700A0E">
      <w:pPr>
        <w:pStyle w:val="Paragrafi"/>
        <w:rPr>
          <w:lang w:val="sq-AL"/>
        </w:rPr>
      </w:pPr>
      <w:r>
        <w:rPr>
          <w:lang w:val="sq-AL"/>
        </w:rPr>
        <w:t xml:space="preserve">7. </w:t>
      </w:r>
      <w:r w:rsidRPr="00352260">
        <w:rPr>
          <w:lang w:val="sq-AL"/>
        </w:rPr>
        <w:t>Autoritetet doganore, gjatë procesit të shqyrtimit të kërkesës, në varësi të rastit, mund të marrin mendimin e laboratorit doganor, të marrin mostra</w:t>
      </w:r>
      <w:r>
        <w:rPr>
          <w:lang w:val="sq-AL"/>
        </w:rPr>
        <w:t>,</w:t>
      </w:r>
      <w:r w:rsidRPr="00352260">
        <w:rPr>
          <w:lang w:val="sq-AL"/>
        </w:rPr>
        <w:t xml:space="preserve"> si dhe</w:t>
      </w:r>
      <w:r>
        <w:rPr>
          <w:lang w:val="sq-AL"/>
        </w:rPr>
        <w:t xml:space="preserve"> </w:t>
      </w:r>
      <w:r w:rsidRPr="00352260">
        <w:rPr>
          <w:lang w:val="sq-AL"/>
        </w:rPr>
        <w:t>të shkojnë</w:t>
      </w:r>
      <w:r>
        <w:rPr>
          <w:lang w:val="sq-AL"/>
        </w:rPr>
        <w:t xml:space="preserve"> </w:t>
      </w:r>
      <w:r w:rsidRPr="00352260">
        <w:rPr>
          <w:lang w:val="sq-AL"/>
        </w:rPr>
        <w:t>pranë</w:t>
      </w:r>
      <w:r>
        <w:rPr>
          <w:lang w:val="sq-AL"/>
        </w:rPr>
        <w:t xml:space="preserve"> </w:t>
      </w:r>
      <w:r w:rsidRPr="00352260">
        <w:rPr>
          <w:lang w:val="sq-AL"/>
        </w:rPr>
        <w:t>ambienteve të kërkuesit për të bërë ekspertizën e kushteve të magazinës apo pajisjeve (enëve, depozitave, procesit etj</w:t>
      </w:r>
      <w:r>
        <w:rPr>
          <w:lang w:val="sq-AL"/>
        </w:rPr>
        <w:t>.</w:t>
      </w:r>
      <w:r w:rsidRPr="00352260">
        <w:rPr>
          <w:lang w:val="sq-AL"/>
        </w:rPr>
        <w:t>).</w:t>
      </w:r>
    </w:p>
    <w:p w:rsidR="00700A0E" w:rsidRPr="00352260" w:rsidRDefault="00700A0E" w:rsidP="00700A0E">
      <w:pPr>
        <w:pStyle w:val="Paragrafi"/>
        <w:rPr>
          <w:lang w:val="sq-AL"/>
        </w:rPr>
      </w:pPr>
      <w:r>
        <w:rPr>
          <w:lang w:val="sq-AL"/>
        </w:rPr>
        <w:t xml:space="preserve">8. </w:t>
      </w:r>
      <w:r w:rsidRPr="00352260">
        <w:rPr>
          <w:lang w:val="sq-AL"/>
        </w:rPr>
        <w:t>Vendimi i autoritetit doganor, i cili ka pranuar kërkesën e paraqitur</w:t>
      </w:r>
      <w:r>
        <w:rPr>
          <w:lang w:val="sq-AL"/>
        </w:rPr>
        <w:t>,</w:t>
      </w:r>
      <w:r w:rsidRPr="00352260">
        <w:rPr>
          <w:lang w:val="sq-AL"/>
        </w:rPr>
        <w:t xml:space="preserve"> si dhe ka përcaktuar normën e re të firove dhe </w:t>
      </w:r>
      <w:r>
        <w:rPr>
          <w:lang w:val="sq-AL"/>
        </w:rPr>
        <w:t>humbjeve natyrale apo teknike, i</w:t>
      </w:r>
      <w:r w:rsidRPr="00352260">
        <w:rPr>
          <w:lang w:val="sq-AL"/>
        </w:rPr>
        <w:t xml:space="preserve"> komunikohet kërkuesit</w:t>
      </w:r>
      <w:r>
        <w:rPr>
          <w:lang w:val="sq-AL"/>
        </w:rPr>
        <w:t>,</w:t>
      </w:r>
      <w:r w:rsidRPr="00352260">
        <w:rPr>
          <w:lang w:val="sq-AL"/>
        </w:rPr>
        <w:t xml:space="preserve"> si dhe zyrës doganore mbikëqyrëse.</w:t>
      </w:r>
    </w:p>
    <w:p w:rsidR="00700A0E" w:rsidRPr="00352260" w:rsidRDefault="00700A0E" w:rsidP="00700A0E">
      <w:pPr>
        <w:pStyle w:val="Paragrafi"/>
        <w:rPr>
          <w:lang w:val="sq-AL"/>
        </w:rPr>
      </w:pPr>
      <w:r>
        <w:rPr>
          <w:lang w:val="sq-AL"/>
        </w:rPr>
        <w:t xml:space="preserve">9. </w:t>
      </w:r>
      <w:r w:rsidRPr="00352260">
        <w:rPr>
          <w:lang w:val="sq-AL"/>
        </w:rPr>
        <w:t>Nëse autoritetet doganore kanë përcaktuar një normë të re për firot dhe humbjet natyrale apo teknike, të ndryshme nga ajo e pretenduar në kërkesë, vendimi i autoriteteve doganore duhet të motivohet. Këto norma aplikohen (mbeten) edhe në periudhat në vazhdim në vitin e ardhshëm, nëse kushtet nuk kanë ndryshuar. Nëse këto kushte kanë ndryshuar, norma vjetore e firove dhe humbjeve natyrale apo teknike mund të rishikohet çdo vit. Kërkesa bëhet në të njëjtat kushte, po sipas përcaktimit të normës fillestare.</w:t>
      </w:r>
    </w:p>
    <w:p w:rsidR="00700A0E" w:rsidRPr="00352260" w:rsidRDefault="00700A0E" w:rsidP="00700A0E">
      <w:pPr>
        <w:pStyle w:val="Paragrafi"/>
        <w:rPr>
          <w:lang w:val="sq-AL"/>
        </w:rPr>
      </w:pPr>
      <w:r>
        <w:rPr>
          <w:lang w:val="sq-AL"/>
        </w:rPr>
        <w:t xml:space="preserve">10. </w:t>
      </w:r>
      <w:r w:rsidRPr="00352260">
        <w:rPr>
          <w:lang w:val="sq-AL"/>
        </w:rPr>
        <w:t>Njohja e firove dhe humbjeve natyrale dhe teknike të produkteve që nuk janë të përfshira në anekset 3 dhe 4 të këtij vendimi, bëhet sipas pikave 5 deri 9 të këtij neni.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35</w:t>
      </w:r>
    </w:p>
    <w:p w:rsidR="00700A0E" w:rsidRPr="008E069A" w:rsidRDefault="00700A0E" w:rsidP="00700A0E">
      <w:pPr>
        <w:pStyle w:val="Paragrafi"/>
        <w:jc w:val="center"/>
        <w:rPr>
          <w:b/>
          <w:lang w:val="sq-AL"/>
        </w:rPr>
      </w:pPr>
      <w:r w:rsidRPr="008E069A">
        <w:rPr>
          <w:b/>
          <w:lang w:val="sq-AL"/>
        </w:rPr>
        <w:t>Firot dhe humbjet në prodhim</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Firot dhe humbjet gjatë procesit të prodhim</w:t>
      </w:r>
      <w:r>
        <w:rPr>
          <w:lang w:val="sq-AL"/>
        </w:rPr>
        <w:t>it/përpunimit varen nga një sërë</w:t>
      </w:r>
      <w:r w:rsidRPr="00352260">
        <w:rPr>
          <w:lang w:val="sq-AL"/>
        </w:rPr>
        <w:t xml:space="preserve"> faktorësh, të tillë si: lëndët</w:t>
      </w:r>
      <w:r>
        <w:rPr>
          <w:lang w:val="sq-AL"/>
        </w:rPr>
        <w:t xml:space="preserve"> </w:t>
      </w:r>
      <w:r w:rsidRPr="00352260">
        <w:rPr>
          <w:lang w:val="sq-AL"/>
        </w:rPr>
        <w:t>e</w:t>
      </w:r>
      <w:r>
        <w:rPr>
          <w:lang w:val="sq-AL"/>
        </w:rPr>
        <w:t xml:space="preserve"> </w:t>
      </w:r>
      <w:r w:rsidRPr="00352260">
        <w:rPr>
          <w:lang w:val="sq-AL"/>
        </w:rPr>
        <w:t>para</w:t>
      </w:r>
      <w:r>
        <w:rPr>
          <w:lang w:val="sq-AL"/>
        </w:rPr>
        <w:t xml:space="preserve"> </w:t>
      </w:r>
      <w:r w:rsidRPr="00352260">
        <w:rPr>
          <w:lang w:val="sq-AL"/>
        </w:rPr>
        <w:t>të</w:t>
      </w:r>
      <w:r>
        <w:rPr>
          <w:lang w:val="sq-AL"/>
        </w:rPr>
        <w:t xml:space="preserve"> </w:t>
      </w:r>
      <w:r w:rsidRPr="00352260">
        <w:rPr>
          <w:lang w:val="sq-AL"/>
        </w:rPr>
        <w:t>përdorura,</w:t>
      </w:r>
      <w:r>
        <w:rPr>
          <w:lang w:val="sq-AL"/>
        </w:rPr>
        <w:t xml:space="preserve"> </w:t>
      </w:r>
      <w:r w:rsidRPr="00352260">
        <w:rPr>
          <w:lang w:val="sq-AL"/>
        </w:rPr>
        <w:t>teknologjia</w:t>
      </w:r>
      <w:r>
        <w:rPr>
          <w:lang w:val="sq-AL"/>
        </w:rPr>
        <w:t xml:space="preserve"> </w:t>
      </w:r>
      <w:r w:rsidRPr="00352260">
        <w:rPr>
          <w:lang w:val="sq-AL"/>
        </w:rPr>
        <w:t>e</w:t>
      </w:r>
      <w:r>
        <w:rPr>
          <w:lang w:val="sq-AL"/>
        </w:rPr>
        <w:t xml:space="preserve"> </w:t>
      </w:r>
      <w:r w:rsidRPr="00352260">
        <w:rPr>
          <w:lang w:val="sq-AL"/>
        </w:rPr>
        <w:t>përdorur</w:t>
      </w:r>
      <w:r>
        <w:rPr>
          <w:lang w:val="sq-AL"/>
        </w:rPr>
        <w:t xml:space="preserve"> </w:t>
      </w:r>
      <w:r w:rsidRPr="00352260">
        <w:rPr>
          <w:lang w:val="sq-AL"/>
        </w:rPr>
        <w:t>nga</w:t>
      </w:r>
      <w:r>
        <w:rPr>
          <w:lang w:val="sq-AL"/>
        </w:rPr>
        <w:t xml:space="preserve"> </w:t>
      </w:r>
      <w:r w:rsidRPr="00352260">
        <w:rPr>
          <w:lang w:val="sq-AL"/>
        </w:rPr>
        <w:t>depozituesit e miratuar, tërësia e proceseve të prodhimit/përpunimit, kohëzgjatja e një cikli prodhimi etj.</w:t>
      </w:r>
    </w:p>
    <w:p w:rsidR="00700A0E" w:rsidRPr="00352260" w:rsidRDefault="00700A0E" w:rsidP="00700A0E">
      <w:pPr>
        <w:pStyle w:val="Paragrafi"/>
        <w:rPr>
          <w:lang w:val="sq-AL"/>
        </w:rPr>
      </w:pPr>
      <w:r>
        <w:rPr>
          <w:lang w:val="sq-AL"/>
        </w:rPr>
        <w:t xml:space="preserve">2. </w:t>
      </w:r>
      <w:r w:rsidRPr="00352260">
        <w:rPr>
          <w:lang w:val="sq-AL"/>
        </w:rPr>
        <w:t>Në procesin e aplikimit për magazinë fiskale, kërkuesi, për qëllime të</w:t>
      </w:r>
      <w:r>
        <w:rPr>
          <w:lang w:val="sq-AL"/>
        </w:rPr>
        <w:t xml:space="preserve"> </w:t>
      </w:r>
      <w:r w:rsidRPr="00352260">
        <w:rPr>
          <w:lang w:val="sq-AL"/>
        </w:rPr>
        <w:t>pikës 1 të këtij neni, propozon shkallën e humbjeve apo firove për pro</w:t>
      </w:r>
      <w:r>
        <w:rPr>
          <w:lang w:val="sq-AL"/>
        </w:rPr>
        <w:t>c</w:t>
      </w:r>
      <w:r w:rsidRPr="00352260">
        <w:rPr>
          <w:lang w:val="sq-AL"/>
        </w:rPr>
        <w:t>esin e prodhimit/përpunimit që do të kryejë, duke bërë argumentimet përkatëse sipas normativave të procesit të prodhimit.</w:t>
      </w:r>
    </w:p>
    <w:p w:rsidR="00700A0E" w:rsidRPr="00352260" w:rsidRDefault="00700A0E" w:rsidP="00700A0E">
      <w:pPr>
        <w:pStyle w:val="Paragrafi"/>
        <w:rPr>
          <w:lang w:val="sq-AL"/>
        </w:rPr>
      </w:pPr>
      <w:r>
        <w:rPr>
          <w:lang w:val="sq-AL"/>
        </w:rPr>
        <w:t xml:space="preserve">3. </w:t>
      </w:r>
      <w:r w:rsidRPr="00352260">
        <w:rPr>
          <w:lang w:val="sq-AL"/>
        </w:rPr>
        <w:t>Autoritetet doganore, në autorizimin fillestar, mund të pranojnë firot dhe humbjet e propozuara, por me fillimin e procesit të prodhimit/përpunimit kryejnë verifikime lidhur me firot dhe humbjet reale gjatë procesit.</w:t>
      </w:r>
    </w:p>
    <w:p w:rsidR="00700A0E" w:rsidRPr="00352260" w:rsidRDefault="00700A0E" w:rsidP="00700A0E">
      <w:pPr>
        <w:pStyle w:val="Paragrafi"/>
        <w:rPr>
          <w:lang w:val="sq-AL"/>
        </w:rPr>
      </w:pPr>
      <w:r>
        <w:rPr>
          <w:lang w:val="sq-AL"/>
        </w:rPr>
        <w:t xml:space="preserve">4. </w:t>
      </w:r>
      <w:r w:rsidRPr="00352260">
        <w:rPr>
          <w:lang w:val="sq-AL"/>
        </w:rPr>
        <w:t>Rezultatet</w:t>
      </w:r>
      <w:r>
        <w:rPr>
          <w:lang w:val="sq-AL"/>
        </w:rPr>
        <w:t xml:space="preserve"> </w:t>
      </w:r>
      <w:r w:rsidRPr="00352260">
        <w:rPr>
          <w:lang w:val="sq-AL"/>
        </w:rPr>
        <w:t>e</w:t>
      </w:r>
      <w:r>
        <w:rPr>
          <w:lang w:val="sq-AL"/>
        </w:rPr>
        <w:t xml:space="preserve"> </w:t>
      </w:r>
      <w:r w:rsidRPr="00352260">
        <w:rPr>
          <w:lang w:val="sq-AL"/>
        </w:rPr>
        <w:t>verifikimeve janë objekt i ndryshimeve në autorizimin e</w:t>
      </w:r>
      <w:r>
        <w:rPr>
          <w:lang w:val="sq-AL"/>
        </w:rPr>
        <w:t xml:space="preserve"> </w:t>
      </w:r>
      <w:r w:rsidRPr="00352260">
        <w:rPr>
          <w:lang w:val="sq-AL"/>
        </w:rPr>
        <w:t>magazinës</w:t>
      </w:r>
      <w:r>
        <w:rPr>
          <w:lang w:val="sq-AL"/>
        </w:rPr>
        <w:t xml:space="preserve"> </w:t>
      </w:r>
      <w:r w:rsidRPr="00352260">
        <w:rPr>
          <w:lang w:val="sq-AL"/>
        </w:rPr>
        <w:t>fiskale.</w:t>
      </w:r>
    </w:p>
    <w:p w:rsidR="00700A0E" w:rsidRPr="00352260" w:rsidRDefault="00700A0E" w:rsidP="00700A0E">
      <w:pPr>
        <w:pStyle w:val="Paragrafi"/>
        <w:rPr>
          <w:lang w:val="sq-AL"/>
        </w:rPr>
      </w:pPr>
      <w:r w:rsidRPr="00352260">
        <w:rPr>
          <w:lang w:val="sq-AL"/>
        </w:rPr>
        <w:t>Normat e vendosura mbeten në fuqi nëse nuk ka ndryshime në procesin e prodhimit, lëndët e para etj.</w:t>
      </w:r>
    </w:p>
    <w:p w:rsidR="00700A0E" w:rsidRPr="00352260" w:rsidRDefault="00700A0E" w:rsidP="00700A0E">
      <w:pPr>
        <w:pStyle w:val="Paragrafi"/>
        <w:rPr>
          <w:lang w:val="sq-AL"/>
        </w:rPr>
      </w:pPr>
      <w:r>
        <w:rPr>
          <w:lang w:val="sq-AL"/>
        </w:rPr>
        <w:t xml:space="preserve">5. </w:t>
      </w:r>
      <w:r w:rsidRPr="00352260">
        <w:rPr>
          <w:lang w:val="sq-AL"/>
        </w:rPr>
        <w:t>Pavarësisht nga lloji i proceseve të prodhimit, në aneksin 5 jepen disa norma firosh për operacione të veçanta për pijet alkoolike.</w:t>
      </w: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36</w:t>
      </w:r>
    </w:p>
    <w:p w:rsidR="00700A0E" w:rsidRPr="007B2C9B" w:rsidRDefault="00700A0E" w:rsidP="00700A0E">
      <w:pPr>
        <w:pStyle w:val="Paragrafi"/>
        <w:jc w:val="center"/>
        <w:rPr>
          <w:b/>
          <w:lang w:val="sq-AL"/>
        </w:rPr>
      </w:pPr>
      <w:r w:rsidRPr="007B2C9B">
        <w:rPr>
          <w:b/>
          <w:lang w:val="sq-AL"/>
        </w:rPr>
        <w:t>Firot dhe humbjet për duhanet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Firot dhe humbjet në procesin e përpunim-manipulimit të duhaneve parashikohen në vendimin nr.</w:t>
      </w:r>
      <w:r>
        <w:rPr>
          <w:lang w:val="sq-AL"/>
        </w:rPr>
        <w:t xml:space="preserve"> 687, datë 18.</w:t>
      </w:r>
      <w:r w:rsidRPr="00352260">
        <w:rPr>
          <w:lang w:val="sq-AL"/>
        </w:rPr>
        <w:t>6.2009 të Këshillit të Ministrave “Për përcaktimin e nivelit të firove të leju</w:t>
      </w:r>
      <w:r>
        <w:rPr>
          <w:lang w:val="sq-AL"/>
        </w:rPr>
        <w:t>ara gjatë procesit të përpunim-</w:t>
      </w:r>
      <w:r w:rsidRPr="00352260">
        <w:rPr>
          <w:lang w:val="sq-AL"/>
        </w:rPr>
        <w:t>manipulimit të duhanit”.</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SEKSIONI 4</w:t>
      </w:r>
    </w:p>
    <w:p w:rsidR="00700A0E" w:rsidRPr="00352260" w:rsidRDefault="00700A0E" w:rsidP="00700A0E">
      <w:pPr>
        <w:pStyle w:val="Paragrafi"/>
        <w:jc w:val="center"/>
        <w:rPr>
          <w:lang w:val="sq-AL"/>
        </w:rPr>
      </w:pPr>
      <w:r w:rsidRPr="00352260">
        <w:rPr>
          <w:lang w:val="sq-AL"/>
        </w:rPr>
        <w:t>RIMBURSIMI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37</w:t>
      </w:r>
    </w:p>
    <w:p w:rsidR="00700A0E" w:rsidRPr="007B2C9B" w:rsidRDefault="00700A0E" w:rsidP="00700A0E">
      <w:pPr>
        <w:pStyle w:val="Paragrafi"/>
        <w:jc w:val="center"/>
        <w:rPr>
          <w:b/>
          <w:lang w:val="sq-AL"/>
        </w:rPr>
      </w:pPr>
      <w:r w:rsidRPr="007B2C9B">
        <w:rPr>
          <w:b/>
          <w:lang w:val="sq-AL"/>
        </w:rPr>
        <w:t>Kërkesa për rimbursim ose shuarje</w:t>
      </w:r>
    </w:p>
    <w:p w:rsidR="00700A0E" w:rsidRPr="007B2C9B" w:rsidRDefault="00700A0E" w:rsidP="00700A0E">
      <w:pPr>
        <w:pStyle w:val="Paragrafi"/>
        <w:rPr>
          <w:b/>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13 të ligjit, për produkte që janë çliruar për konsum, akciza mund të rimbursohet ose shuhet kundrejt plotësimit të formularit tip</w:t>
      </w:r>
      <w:r>
        <w:rPr>
          <w:lang w:val="sq-AL"/>
        </w:rPr>
        <w:t>,</w:t>
      </w:r>
      <w:r w:rsidRPr="00352260">
        <w:rPr>
          <w:lang w:val="sq-AL"/>
        </w:rPr>
        <w:t xml:space="preserve"> sipas aneksit 6 të këtij vendimi.</w:t>
      </w:r>
    </w:p>
    <w:p w:rsidR="00700A0E" w:rsidRPr="00352260" w:rsidRDefault="00700A0E" w:rsidP="00700A0E">
      <w:pPr>
        <w:pStyle w:val="Paragrafi"/>
        <w:rPr>
          <w:lang w:val="sq-AL"/>
        </w:rPr>
      </w:pPr>
      <w:r>
        <w:rPr>
          <w:lang w:val="sq-AL"/>
        </w:rPr>
        <w:t xml:space="preserve">2. </w:t>
      </w:r>
      <w:r w:rsidRPr="00352260">
        <w:rPr>
          <w:lang w:val="sq-AL"/>
        </w:rPr>
        <w:t>Kërkesa i drejtohet zyrës doganore mbikëqyrëse dhe duhet të përmbajë:</w:t>
      </w:r>
    </w:p>
    <w:p w:rsidR="00700A0E" w:rsidRPr="00352260" w:rsidRDefault="00700A0E" w:rsidP="00700A0E">
      <w:pPr>
        <w:pStyle w:val="Paragrafi"/>
        <w:rPr>
          <w:lang w:val="sq-AL"/>
        </w:rPr>
      </w:pPr>
      <w:r>
        <w:rPr>
          <w:lang w:val="sq-AL"/>
        </w:rPr>
        <w:t xml:space="preserve">a) </w:t>
      </w:r>
      <w:r w:rsidRPr="00352260">
        <w:rPr>
          <w:lang w:val="sq-AL"/>
        </w:rPr>
        <w:t>kodin fiskal specifik të kërkuesit/dërguesit ose pritësit të regjistruar;</w:t>
      </w:r>
    </w:p>
    <w:p w:rsidR="00700A0E" w:rsidRPr="00352260" w:rsidRDefault="00700A0E" w:rsidP="00700A0E">
      <w:pPr>
        <w:pStyle w:val="Paragrafi"/>
        <w:rPr>
          <w:lang w:val="sq-AL"/>
        </w:rPr>
      </w:pPr>
      <w:r>
        <w:rPr>
          <w:lang w:val="sq-AL"/>
        </w:rPr>
        <w:t xml:space="preserve">b) </w:t>
      </w:r>
      <w:r w:rsidRPr="00352260">
        <w:rPr>
          <w:lang w:val="sq-AL"/>
        </w:rPr>
        <w:t>kodin specifik të magazinës fiskale;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llojin e aktivitetit;</w:t>
      </w:r>
    </w:p>
    <w:p w:rsidR="00700A0E" w:rsidRPr="00352260" w:rsidRDefault="00700A0E" w:rsidP="00700A0E">
      <w:pPr>
        <w:pStyle w:val="Paragrafi"/>
        <w:rPr>
          <w:lang w:val="sq-AL"/>
        </w:rPr>
      </w:pPr>
      <w:r w:rsidRPr="00352260">
        <w:rPr>
          <w:lang w:val="sq-AL"/>
        </w:rPr>
        <w:t>ç) llojin e mallit;</w:t>
      </w:r>
    </w:p>
    <w:p w:rsidR="00700A0E" w:rsidRPr="00352260" w:rsidRDefault="00700A0E" w:rsidP="00700A0E">
      <w:pPr>
        <w:pStyle w:val="Paragrafi"/>
        <w:rPr>
          <w:lang w:val="sq-AL"/>
        </w:rPr>
      </w:pPr>
      <w:r w:rsidRPr="00352260">
        <w:rPr>
          <w:lang w:val="sq-AL"/>
        </w:rPr>
        <w:t>d) shumën për të cilën kërkohet rimbursim;</w:t>
      </w:r>
    </w:p>
    <w:p w:rsidR="00700A0E" w:rsidRPr="00352260" w:rsidRDefault="00700A0E" w:rsidP="00700A0E">
      <w:pPr>
        <w:pStyle w:val="Paragrafi"/>
        <w:ind w:firstLine="0"/>
        <w:rPr>
          <w:lang w:val="sq-AL"/>
        </w:rPr>
      </w:pPr>
      <w:r>
        <w:rPr>
          <w:lang w:val="sq-AL"/>
        </w:rPr>
        <w:t xml:space="preserve">          </w:t>
      </w:r>
      <w:r w:rsidRPr="00352260">
        <w:rPr>
          <w:lang w:val="sq-AL"/>
        </w:rPr>
        <w:t>dh)</w:t>
      </w:r>
      <w:r>
        <w:rPr>
          <w:lang w:val="sq-AL"/>
        </w:rPr>
        <w:t xml:space="preserve"> </w:t>
      </w:r>
      <w:r w:rsidRPr="00352260">
        <w:rPr>
          <w:lang w:val="sq-AL"/>
        </w:rPr>
        <w:t>arsyet e kërkimit të rimbursimit;</w:t>
      </w:r>
    </w:p>
    <w:p w:rsidR="00700A0E" w:rsidRPr="00352260" w:rsidRDefault="00700A0E" w:rsidP="00700A0E">
      <w:pPr>
        <w:pStyle w:val="Paragrafi"/>
        <w:rPr>
          <w:lang w:val="sq-AL"/>
        </w:rPr>
      </w:pPr>
      <w:r w:rsidRPr="00352260">
        <w:rPr>
          <w:lang w:val="sq-AL"/>
        </w:rPr>
        <w:t>e) nivelin e taksimit të akcizës të zbatuar në momentin e pagesës;</w:t>
      </w:r>
    </w:p>
    <w:p w:rsidR="00700A0E" w:rsidRPr="00352260" w:rsidRDefault="00700A0E" w:rsidP="00700A0E">
      <w:pPr>
        <w:pStyle w:val="Paragrafi"/>
        <w:rPr>
          <w:lang w:val="sq-AL"/>
        </w:rPr>
      </w:pPr>
      <w:r w:rsidRPr="00352260">
        <w:rPr>
          <w:lang w:val="sq-AL"/>
        </w:rPr>
        <w:t>ë) destinacionin e mallit;</w:t>
      </w:r>
    </w:p>
    <w:p w:rsidR="00700A0E" w:rsidRPr="00352260" w:rsidRDefault="00700A0E" w:rsidP="00700A0E">
      <w:pPr>
        <w:pStyle w:val="Paragrafi"/>
        <w:rPr>
          <w:lang w:val="sq-AL"/>
        </w:rPr>
      </w:pPr>
      <w:r w:rsidRPr="00352260">
        <w:rPr>
          <w:lang w:val="sq-AL"/>
        </w:rPr>
        <w:t>f)</w:t>
      </w:r>
      <w:r>
        <w:rPr>
          <w:lang w:val="sq-AL"/>
        </w:rPr>
        <w:t xml:space="preserve"> </w:t>
      </w:r>
      <w:r w:rsidRPr="00352260">
        <w:rPr>
          <w:lang w:val="sq-AL"/>
        </w:rPr>
        <w:t>mënyrën e identifikimit të mallrave;</w:t>
      </w:r>
    </w:p>
    <w:p w:rsidR="00700A0E" w:rsidRPr="00352260" w:rsidRDefault="00700A0E" w:rsidP="00700A0E">
      <w:pPr>
        <w:pStyle w:val="Paragrafi"/>
        <w:rPr>
          <w:lang w:val="sq-AL"/>
        </w:rPr>
      </w:pPr>
      <w:r w:rsidRPr="00352260">
        <w:rPr>
          <w:lang w:val="sq-AL"/>
        </w:rPr>
        <w:t>g) dokumentacionin respektiv me të cilin është kryer pagesa e akcizës</w:t>
      </w:r>
      <w:r>
        <w:rPr>
          <w:lang w:val="sq-AL"/>
        </w:rPr>
        <w:t xml:space="preserve"> </w:t>
      </w:r>
      <w:r w:rsidRPr="00352260">
        <w:rPr>
          <w:lang w:val="sq-AL"/>
        </w:rPr>
        <w:t>(DSHA, DAV, faturë tatimore)</w:t>
      </w:r>
      <w:r>
        <w:rPr>
          <w:lang w:val="sq-AL"/>
        </w:rPr>
        <w:t>.</w:t>
      </w:r>
    </w:p>
    <w:p w:rsidR="00700A0E" w:rsidRPr="00352260" w:rsidRDefault="00700A0E" w:rsidP="00700A0E">
      <w:pPr>
        <w:pStyle w:val="Paragrafi"/>
        <w:rPr>
          <w:lang w:val="sq-AL"/>
        </w:rPr>
      </w:pPr>
      <w:r>
        <w:rPr>
          <w:lang w:val="sq-AL"/>
        </w:rPr>
        <w:t xml:space="preserve">3. </w:t>
      </w:r>
      <w:r w:rsidRPr="00352260">
        <w:rPr>
          <w:lang w:val="sq-AL"/>
        </w:rPr>
        <w:t>Kërkesës për rimbursim i bashkëngjitet dokumentacion</w:t>
      </w:r>
      <w:r>
        <w:rPr>
          <w:lang w:val="sq-AL"/>
        </w:rPr>
        <w:t>i</w:t>
      </w:r>
      <w:r w:rsidRPr="00352260">
        <w:rPr>
          <w:lang w:val="sq-AL"/>
        </w:rPr>
        <w:t xml:space="preserve"> për produktin, për të cilin kërkohet rimbursimi i akcizës dhe për pagesat që janë kryer për produktin, objekt rimbursimi.</w:t>
      </w:r>
    </w:p>
    <w:p w:rsidR="00700A0E" w:rsidRPr="00352260" w:rsidRDefault="00700A0E" w:rsidP="00700A0E">
      <w:pPr>
        <w:pStyle w:val="Paragrafi"/>
        <w:rPr>
          <w:lang w:val="sq-AL"/>
        </w:rPr>
      </w:pPr>
      <w:r>
        <w:rPr>
          <w:lang w:val="sq-AL"/>
        </w:rPr>
        <w:t xml:space="preserve">4. </w:t>
      </w:r>
      <w:r w:rsidRPr="00352260">
        <w:rPr>
          <w:lang w:val="sq-AL"/>
        </w:rPr>
        <w:t>Rimbursimi nuk mund të kërkohet për pagesa që janë kryer 1 vit përpara nga momenti i kërkesës.</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38</w:t>
      </w:r>
    </w:p>
    <w:p w:rsidR="00700A0E" w:rsidRPr="00B35AAE" w:rsidRDefault="00700A0E" w:rsidP="00700A0E">
      <w:pPr>
        <w:pStyle w:val="Paragrafi"/>
        <w:jc w:val="center"/>
        <w:rPr>
          <w:b/>
          <w:lang w:val="sq-AL"/>
        </w:rPr>
      </w:pPr>
      <w:r w:rsidRPr="00B35AAE">
        <w:rPr>
          <w:b/>
          <w:lang w:val="sq-AL"/>
        </w:rPr>
        <w:t>Rastet e rimbursimit, objekt i një procesi të miratuar nga administrata doganore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“a” të pikës 1 të nenit 14 të ligjit, rimbursimi kryhet në rastet kur akciza është e paguar dhe për proceset e miratuara, si më poshtë vijon:</w:t>
      </w:r>
    </w:p>
    <w:p w:rsidR="00700A0E" w:rsidRPr="00352260" w:rsidRDefault="00700A0E" w:rsidP="00700A0E">
      <w:pPr>
        <w:pStyle w:val="Paragrafi"/>
        <w:rPr>
          <w:lang w:val="sq-AL"/>
        </w:rPr>
      </w:pPr>
      <w:r>
        <w:rPr>
          <w:lang w:val="sq-AL"/>
        </w:rPr>
        <w:t xml:space="preserve">a) </w:t>
      </w:r>
      <w:r w:rsidRPr="00352260">
        <w:rPr>
          <w:lang w:val="sq-AL"/>
        </w:rPr>
        <w:t>Prodhimi i produkteve me akcizë, duke përdorur produkte të cilave i është paguar akciza, me kusht që produktet e përdorura të trupëzohen në produktin përfundimtar;</w:t>
      </w:r>
    </w:p>
    <w:p w:rsidR="00700A0E" w:rsidRPr="00352260" w:rsidRDefault="00700A0E" w:rsidP="00700A0E">
      <w:pPr>
        <w:pStyle w:val="Paragrafi"/>
        <w:rPr>
          <w:lang w:val="sq-AL"/>
        </w:rPr>
      </w:pPr>
      <w:r w:rsidRPr="00352260">
        <w:rPr>
          <w:lang w:val="sq-AL"/>
        </w:rPr>
        <w:t>b) Prodhimi i produkteve</w:t>
      </w:r>
      <w:r>
        <w:rPr>
          <w:lang w:val="sq-AL"/>
        </w:rPr>
        <w:t>,</w:t>
      </w:r>
      <w:r w:rsidRPr="00352260">
        <w:rPr>
          <w:lang w:val="sq-AL"/>
        </w:rPr>
        <w:t xml:space="preserve"> të cilat nuk i nënshtrohen akcizës duke përdorur produkte të cilave u është paguar akciza, me kusht që produktet e përdorura të trupëzohen në produktin përfundimtar;</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Dërgimi</w:t>
      </w:r>
      <w:r>
        <w:rPr>
          <w:lang w:val="sq-AL"/>
        </w:rPr>
        <w:t xml:space="preserve"> </w:t>
      </w:r>
      <w:r w:rsidRPr="00352260">
        <w:rPr>
          <w:lang w:val="sq-AL"/>
        </w:rPr>
        <w:t>i</w:t>
      </w:r>
      <w:r>
        <w:rPr>
          <w:lang w:val="sq-AL"/>
        </w:rPr>
        <w:t xml:space="preserve"> </w:t>
      </w:r>
      <w:r w:rsidRPr="00352260">
        <w:rPr>
          <w:lang w:val="sq-AL"/>
        </w:rPr>
        <w:t>produkteve me akcizë të paguar drejt një destinacioni në të cilin këto mallra janë të përjashtuara ose me një nivel taksimi të reduktuar;</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Rikthimi</w:t>
      </w:r>
      <w:r>
        <w:rPr>
          <w:lang w:val="sq-AL"/>
        </w:rPr>
        <w:t xml:space="preserve"> </w:t>
      </w:r>
      <w:r w:rsidRPr="00352260">
        <w:rPr>
          <w:lang w:val="sq-AL"/>
        </w:rPr>
        <w:t>i</w:t>
      </w:r>
      <w:r>
        <w:rPr>
          <w:lang w:val="sq-AL"/>
        </w:rPr>
        <w:t xml:space="preserve"> </w:t>
      </w:r>
      <w:r w:rsidRPr="00352260">
        <w:rPr>
          <w:lang w:val="sq-AL"/>
        </w:rPr>
        <w:t>mallrave me akcizë të paguar në magazinën fiskale;</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Proceset e autorizuara të përzierjes, nga të cilat përftohet një produkt, akciza e të cilit</w:t>
      </w:r>
      <w:r>
        <w:rPr>
          <w:lang w:val="sq-AL"/>
        </w:rPr>
        <w:t xml:space="preserve"> është më e ulët se</w:t>
      </w:r>
      <w:r w:rsidRPr="00352260">
        <w:rPr>
          <w:lang w:val="sq-AL"/>
        </w:rPr>
        <w:t xml:space="preserve"> ajo e paguar për komponentët e tij;</w:t>
      </w:r>
    </w:p>
    <w:p w:rsidR="00700A0E" w:rsidRPr="00352260" w:rsidRDefault="00700A0E" w:rsidP="00700A0E">
      <w:pPr>
        <w:pStyle w:val="Paragrafi"/>
        <w:ind w:firstLine="0"/>
        <w:rPr>
          <w:lang w:val="sq-AL"/>
        </w:rPr>
      </w:pPr>
      <w:r>
        <w:rPr>
          <w:lang w:val="sq-AL"/>
        </w:rPr>
        <w:t xml:space="preserve">          </w:t>
      </w:r>
      <w:r w:rsidRPr="00352260">
        <w:rPr>
          <w:lang w:val="sq-AL"/>
        </w:rPr>
        <w:t>dh)</w:t>
      </w:r>
      <w:r>
        <w:rPr>
          <w:lang w:val="sq-AL"/>
        </w:rPr>
        <w:t xml:space="preserve"> </w:t>
      </w:r>
      <w:r w:rsidRPr="00352260">
        <w:rPr>
          <w:lang w:val="sq-AL"/>
        </w:rPr>
        <w:t>Denatyrimi i produkteve me akcizë të paguar;</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Shkatërrimi nën mbikëqyrje doganore i mallrave me akcizë të paguar.</w:t>
      </w:r>
    </w:p>
    <w:p w:rsidR="00700A0E" w:rsidRPr="00352260" w:rsidRDefault="00700A0E" w:rsidP="00700A0E">
      <w:pPr>
        <w:pStyle w:val="Paragrafi"/>
        <w:rPr>
          <w:lang w:val="sq-AL"/>
        </w:rPr>
      </w:pPr>
      <w:r w:rsidRPr="00352260">
        <w:rPr>
          <w:lang w:val="sq-AL"/>
        </w:rPr>
        <w:t>2. Çdo person, që blen mallra akcize, që do të përdoren në një proces të miratuar, duhet të sigurohet që fatura me TVSH të përfshijë:</w:t>
      </w:r>
    </w:p>
    <w:p w:rsidR="00700A0E" w:rsidRPr="00352260" w:rsidRDefault="00700A0E" w:rsidP="00700A0E">
      <w:pPr>
        <w:pStyle w:val="Paragrafi"/>
        <w:rPr>
          <w:lang w:val="sq-AL"/>
        </w:rPr>
      </w:pPr>
      <w:r w:rsidRPr="00352260">
        <w:rPr>
          <w:lang w:val="sq-AL"/>
        </w:rPr>
        <w:t xml:space="preserve">a) një numër serial vijues; </w:t>
      </w:r>
    </w:p>
    <w:p w:rsidR="00700A0E" w:rsidRPr="00352260" w:rsidRDefault="00700A0E" w:rsidP="00700A0E">
      <w:pPr>
        <w:pStyle w:val="Paragrafi"/>
        <w:rPr>
          <w:lang w:val="sq-AL"/>
        </w:rPr>
      </w:pPr>
      <w:r w:rsidRPr="00352260">
        <w:rPr>
          <w:lang w:val="sq-AL"/>
        </w:rPr>
        <w:t xml:space="preserve">b) sasinë dhe llojin e mallrave të blera të akcizës; </w:t>
      </w:r>
    </w:p>
    <w:p w:rsidR="00700A0E" w:rsidRPr="00352260" w:rsidRDefault="00700A0E" w:rsidP="00700A0E">
      <w:pPr>
        <w:pStyle w:val="Paragrafi"/>
        <w:rPr>
          <w:lang w:val="sq-AL"/>
        </w:rPr>
      </w:pPr>
      <w:r w:rsidRPr="00352260">
        <w:rPr>
          <w:lang w:val="sq-AL"/>
        </w:rPr>
        <w:t>c) detyrimin e akcizës mbi ngarkesën.</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39</w:t>
      </w:r>
    </w:p>
    <w:p w:rsidR="00700A0E" w:rsidRPr="00B35AAE" w:rsidRDefault="00700A0E" w:rsidP="00700A0E">
      <w:pPr>
        <w:pStyle w:val="Paragrafi"/>
        <w:jc w:val="center"/>
        <w:rPr>
          <w:b/>
          <w:lang w:val="sq-AL"/>
        </w:rPr>
      </w:pPr>
      <w:r w:rsidRPr="00B35AAE">
        <w:rPr>
          <w:b/>
          <w:lang w:val="sq-AL"/>
        </w:rPr>
        <w:t>Rimbursimi në eksport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shkronjës “b” të pikës 1 të nenit 14 të ligjit, rimbursimi i akcizës në eksport mund të kryhet nëse kërkesa dhe dokumentacioni i parashikuar në nenin 37</w:t>
      </w:r>
      <w:r>
        <w:rPr>
          <w:lang w:val="sq-AL"/>
        </w:rPr>
        <w:t xml:space="preserve"> </w:t>
      </w:r>
      <w:r w:rsidRPr="00352260">
        <w:rPr>
          <w:lang w:val="sq-AL"/>
        </w:rPr>
        <w:t>të këtij vendimi, depozitohen përpara se malli të eksportohet.</w:t>
      </w:r>
    </w:p>
    <w:p w:rsidR="00700A0E" w:rsidRPr="00352260" w:rsidRDefault="00700A0E" w:rsidP="00700A0E">
      <w:pPr>
        <w:pStyle w:val="Paragrafi"/>
        <w:rPr>
          <w:lang w:val="sq-AL"/>
        </w:rPr>
      </w:pPr>
      <w:r w:rsidRPr="00352260">
        <w:rPr>
          <w:lang w:val="sq-AL"/>
        </w:rPr>
        <w:t>2. Autoritetet doganore miratojnë ose refuzojnë fillimin e procedurës së eksportit me rimbursim të akcizës.</w:t>
      </w:r>
    </w:p>
    <w:p w:rsidR="00700A0E" w:rsidRPr="00352260" w:rsidRDefault="00700A0E" w:rsidP="00700A0E">
      <w:pPr>
        <w:pStyle w:val="Paragrafi"/>
        <w:rPr>
          <w:lang w:val="sq-AL"/>
        </w:rPr>
      </w:pPr>
      <w:r w:rsidRPr="00352260">
        <w:rPr>
          <w:lang w:val="sq-AL"/>
        </w:rPr>
        <w:t>3. Nëse procedura miratohet, kërkuesi depoziton pranë zyrës doganore territorialisht kompetente miratimin e autoriteteve doganore për fillimin e eksportit me rimbursim</w:t>
      </w:r>
      <w:r>
        <w:rPr>
          <w:lang w:val="sq-AL"/>
        </w:rPr>
        <w:t>,</w:t>
      </w:r>
      <w:r w:rsidRPr="00352260">
        <w:rPr>
          <w:lang w:val="sq-AL"/>
        </w:rPr>
        <w:t xml:space="preserve"> si dhe depoziton dokumentin DAV për eksport.</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Në rast se eksporti i produkteve me rimbursim të akcizës fillon në një zyrë doganore të brendshme, ngarkesa transitohet përmes dokumentit T1.</w:t>
      </w:r>
    </w:p>
    <w:p w:rsidR="00700A0E" w:rsidRPr="00352260" w:rsidRDefault="00700A0E" w:rsidP="00700A0E">
      <w:pPr>
        <w:pStyle w:val="Paragrafi"/>
        <w:rPr>
          <w:lang w:val="sq-AL"/>
        </w:rPr>
      </w:pPr>
      <w:r w:rsidRPr="00352260">
        <w:rPr>
          <w:lang w:val="sq-AL"/>
        </w:rPr>
        <w:t>5. Zyra doganore kufitare përgjegjëse në dalje detyrimisht ushtron për çdo ngarkesë kontroll të plotë fizik, duke krahasuar deklarimin me gjendjen faktike të ngarkesës.</w:t>
      </w:r>
    </w:p>
    <w:p w:rsidR="00700A0E" w:rsidRPr="00352260" w:rsidRDefault="00700A0E" w:rsidP="00700A0E">
      <w:pPr>
        <w:pStyle w:val="Paragrafi"/>
        <w:rPr>
          <w:lang w:val="sq-AL"/>
        </w:rPr>
      </w:pPr>
      <w:r>
        <w:rPr>
          <w:lang w:val="sq-AL"/>
        </w:rPr>
        <w:t xml:space="preserve">6. </w:t>
      </w:r>
      <w:r w:rsidRPr="00352260">
        <w:rPr>
          <w:lang w:val="sq-AL"/>
        </w:rPr>
        <w:t>Kërkuesi</w:t>
      </w:r>
      <w:r>
        <w:rPr>
          <w:lang w:val="sq-AL"/>
        </w:rPr>
        <w:t xml:space="preserve"> </w:t>
      </w:r>
      <w:r w:rsidRPr="00352260">
        <w:rPr>
          <w:lang w:val="sq-AL"/>
        </w:rPr>
        <w:t>paraqet</w:t>
      </w:r>
      <w:r>
        <w:rPr>
          <w:lang w:val="sq-AL"/>
        </w:rPr>
        <w:t xml:space="preserve"> </w:t>
      </w:r>
      <w:r w:rsidRPr="00352260">
        <w:rPr>
          <w:lang w:val="sq-AL"/>
        </w:rPr>
        <w:t>pranë</w:t>
      </w:r>
      <w:r>
        <w:rPr>
          <w:lang w:val="sq-AL"/>
        </w:rPr>
        <w:t xml:space="preserve"> </w:t>
      </w:r>
      <w:r w:rsidRPr="00352260">
        <w:rPr>
          <w:lang w:val="sq-AL"/>
        </w:rPr>
        <w:t>autoriteteve</w:t>
      </w:r>
      <w:r>
        <w:rPr>
          <w:lang w:val="sq-AL"/>
        </w:rPr>
        <w:t xml:space="preserve"> </w:t>
      </w:r>
      <w:r w:rsidRPr="00352260">
        <w:rPr>
          <w:lang w:val="sq-AL"/>
        </w:rPr>
        <w:t>doganore,</w:t>
      </w:r>
      <w:r>
        <w:rPr>
          <w:lang w:val="sq-AL"/>
        </w:rPr>
        <w:t xml:space="preserve"> </w:t>
      </w:r>
      <w:r w:rsidRPr="00352260">
        <w:rPr>
          <w:lang w:val="sq-AL"/>
        </w:rPr>
        <w:t>që</w:t>
      </w:r>
      <w:r>
        <w:rPr>
          <w:lang w:val="sq-AL"/>
        </w:rPr>
        <w:t xml:space="preserve"> </w:t>
      </w:r>
      <w:r w:rsidRPr="00352260">
        <w:rPr>
          <w:lang w:val="sq-AL"/>
        </w:rPr>
        <w:t>kanë</w:t>
      </w:r>
      <w:r>
        <w:rPr>
          <w:lang w:val="sq-AL"/>
        </w:rPr>
        <w:t xml:space="preserve"> </w:t>
      </w:r>
      <w:r w:rsidRPr="00352260">
        <w:rPr>
          <w:lang w:val="sq-AL"/>
        </w:rPr>
        <w:t>miratuar</w:t>
      </w:r>
      <w:r>
        <w:rPr>
          <w:lang w:val="sq-AL"/>
        </w:rPr>
        <w:t xml:space="preserve"> </w:t>
      </w:r>
      <w:r w:rsidRPr="00352260">
        <w:rPr>
          <w:lang w:val="sq-AL"/>
        </w:rPr>
        <w:t>fillimin</w:t>
      </w:r>
      <w:r>
        <w:rPr>
          <w:lang w:val="sq-AL"/>
        </w:rPr>
        <w:t xml:space="preserve"> </w:t>
      </w:r>
      <w:r w:rsidRPr="00352260">
        <w:rPr>
          <w:lang w:val="sq-AL"/>
        </w:rPr>
        <w:t>e</w:t>
      </w:r>
      <w:r>
        <w:rPr>
          <w:lang w:val="sq-AL"/>
        </w:rPr>
        <w:t xml:space="preserve"> </w:t>
      </w:r>
      <w:r w:rsidRPr="00352260">
        <w:rPr>
          <w:lang w:val="sq-AL"/>
        </w:rPr>
        <w:t>procedurës së eksportit me rimbursim të akcizës, kopjet e konfirmuara të deklaratave të eksportit nga zyra doganore dalëse kufitare.</w:t>
      </w:r>
    </w:p>
    <w:p w:rsidR="00700A0E" w:rsidRPr="00352260" w:rsidRDefault="00700A0E" w:rsidP="00700A0E">
      <w:pPr>
        <w:pStyle w:val="Paragrafi"/>
        <w:rPr>
          <w:lang w:val="sq-AL"/>
        </w:rPr>
      </w:pPr>
      <w:r>
        <w:rPr>
          <w:lang w:val="sq-AL"/>
        </w:rPr>
        <w:t xml:space="preserve">7. </w:t>
      </w:r>
      <w:r w:rsidRPr="00352260">
        <w:rPr>
          <w:lang w:val="sq-AL"/>
        </w:rPr>
        <w:t>Autoriteti doganor shqyrton gjithë dokumentacionin e paraqitur dhe brenda 10 (dhjetë) ditëve nga depozitimi i deklaratës së eksportit kryen procedurën e rimbursimit.</w:t>
      </w:r>
    </w:p>
    <w:p w:rsidR="00700A0E" w:rsidRPr="00352260" w:rsidRDefault="00700A0E" w:rsidP="00700A0E">
      <w:pPr>
        <w:pStyle w:val="Paragrafi"/>
        <w:rPr>
          <w:lang w:val="sq-AL"/>
        </w:rPr>
      </w:pPr>
      <w:r>
        <w:rPr>
          <w:lang w:val="sq-AL"/>
        </w:rPr>
        <w:t xml:space="preserve">8. </w:t>
      </w:r>
      <w:r w:rsidRPr="00352260">
        <w:rPr>
          <w:lang w:val="sq-AL"/>
        </w:rPr>
        <w:t>Në rast se gjatë kontrollit rezulton se ka</w:t>
      </w:r>
      <w:r>
        <w:rPr>
          <w:lang w:val="sq-AL"/>
        </w:rPr>
        <w:t xml:space="preserve"> </w:t>
      </w:r>
      <w:r w:rsidRPr="00352260">
        <w:rPr>
          <w:lang w:val="sq-AL"/>
        </w:rPr>
        <w:t>pasur</w:t>
      </w:r>
      <w:r>
        <w:rPr>
          <w:lang w:val="sq-AL"/>
        </w:rPr>
        <w:t xml:space="preserve"> </w:t>
      </w:r>
      <w:r w:rsidRPr="00352260">
        <w:rPr>
          <w:lang w:val="sq-AL"/>
        </w:rPr>
        <w:t>pasaktësi</w:t>
      </w:r>
      <w:r>
        <w:rPr>
          <w:lang w:val="sq-AL"/>
        </w:rPr>
        <w:t xml:space="preserve"> </w:t>
      </w:r>
      <w:r w:rsidRPr="00352260">
        <w:rPr>
          <w:lang w:val="sq-AL"/>
        </w:rPr>
        <w:t>ose</w:t>
      </w:r>
      <w:r>
        <w:rPr>
          <w:lang w:val="sq-AL"/>
        </w:rPr>
        <w:t xml:space="preserve"> </w:t>
      </w:r>
      <w:r w:rsidRPr="00352260">
        <w:rPr>
          <w:lang w:val="sq-AL"/>
        </w:rPr>
        <w:t>pavërtetësi</w:t>
      </w:r>
      <w:r>
        <w:rPr>
          <w:lang w:val="sq-AL"/>
        </w:rPr>
        <w:t xml:space="preserve"> </w:t>
      </w:r>
      <w:r w:rsidRPr="00352260">
        <w:rPr>
          <w:lang w:val="sq-AL"/>
        </w:rPr>
        <w:t>të dokumenteve, subjekti përfitues i rimbursimit duhet të kthejë të gjithë</w:t>
      </w:r>
      <w:r>
        <w:rPr>
          <w:lang w:val="sq-AL"/>
        </w:rPr>
        <w:t xml:space="preserve"> </w:t>
      </w:r>
      <w:r w:rsidRPr="00352260">
        <w:rPr>
          <w:lang w:val="sq-AL"/>
        </w:rPr>
        <w:t>shumën e rimbursuar 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40</w:t>
      </w:r>
    </w:p>
    <w:p w:rsidR="00700A0E" w:rsidRPr="004516D3" w:rsidRDefault="00700A0E" w:rsidP="00700A0E">
      <w:pPr>
        <w:pStyle w:val="Paragrafi"/>
        <w:jc w:val="center"/>
        <w:rPr>
          <w:b/>
          <w:lang w:val="sq-AL"/>
        </w:rPr>
      </w:pPr>
      <w:r w:rsidRPr="004516D3">
        <w:rPr>
          <w:b/>
          <w:lang w:val="sq-AL"/>
        </w:rPr>
        <w:t>Rastet e rimbursimit të pagesës për pullat fiskale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“c” të pikës 1 të nenit 14 të ligjit, rimbursimi i akcizës për pullat fiskale, për të cilat akciza është parapaguar, bëhet në rastet e</w:t>
      </w:r>
      <w:r>
        <w:rPr>
          <w:lang w:val="sq-AL"/>
        </w:rPr>
        <w:t xml:space="preserve"> </w:t>
      </w:r>
      <w:r w:rsidRPr="00352260">
        <w:rPr>
          <w:lang w:val="sq-AL"/>
        </w:rPr>
        <w:t>mëposhtme:</w:t>
      </w: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Kur sasia e pullave të akcizës është prishur ose kjo sasi bëhet e papërdorshme, përpara se ato të ngjiten ose gjatë procesit të ngjitjes;</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Kur ky veprim kryhet nga një makineri;</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Kur deklarimi i produkteve të akcizës për konsum bëhet pas ndryshimeve ligjore, në bazë të të cilave ulet niveli i taksimit të produktit të deklaruar;</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Në rast mbylljeje aktiviteti.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41</w:t>
      </w:r>
    </w:p>
    <w:p w:rsidR="00700A0E" w:rsidRPr="0051760F" w:rsidRDefault="00700A0E" w:rsidP="00700A0E">
      <w:pPr>
        <w:pStyle w:val="Paragrafi"/>
        <w:jc w:val="center"/>
        <w:rPr>
          <w:b/>
          <w:lang w:val="sq-AL"/>
        </w:rPr>
      </w:pPr>
      <w:r w:rsidRPr="0051760F">
        <w:rPr>
          <w:b/>
          <w:lang w:val="sq-AL"/>
        </w:rPr>
        <w:t>Procedura e rimbursimit për pullat fiskale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Kërkuesi ua paraqet kërkesën për rimbursim autoriteteve doganore</w:t>
      </w:r>
      <w:r>
        <w:rPr>
          <w:lang w:val="sq-AL"/>
        </w:rPr>
        <w:t>,</w:t>
      </w:r>
      <w:r w:rsidRPr="00352260">
        <w:rPr>
          <w:lang w:val="sq-AL"/>
        </w:rPr>
        <w:t xml:space="preserve"> duke paraqitur:</w:t>
      </w:r>
    </w:p>
    <w:p w:rsidR="00700A0E" w:rsidRPr="00352260" w:rsidRDefault="00700A0E" w:rsidP="00700A0E">
      <w:pPr>
        <w:pStyle w:val="Paragrafi"/>
        <w:rPr>
          <w:lang w:val="sq-AL"/>
        </w:rPr>
      </w:pPr>
      <w:r>
        <w:rPr>
          <w:lang w:val="sq-AL"/>
        </w:rPr>
        <w:t xml:space="preserve">a) </w:t>
      </w:r>
      <w:r w:rsidRPr="00352260">
        <w:rPr>
          <w:lang w:val="sq-AL"/>
        </w:rPr>
        <w:t>pullat e dëmtuara me kusht që të jenë të identifikueshme se janë lëshuar për aplikuesin e kërkesës për rimbursim;</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dokumentin financiar që provon pagesën e akcizës për pullat fiskale.</w:t>
      </w:r>
    </w:p>
    <w:p w:rsidR="00700A0E" w:rsidRPr="00352260" w:rsidRDefault="00700A0E" w:rsidP="00700A0E">
      <w:pPr>
        <w:pStyle w:val="Paragrafi"/>
        <w:rPr>
          <w:lang w:val="sq-AL"/>
        </w:rPr>
      </w:pPr>
      <w:r>
        <w:rPr>
          <w:lang w:val="sq-AL"/>
        </w:rPr>
        <w:t xml:space="preserve">2. </w:t>
      </w:r>
      <w:r w:rsidRPr="00352260">
        <w:rPr>
          <w:lang w:val="sq-AL"/>
        </w:rPr>
        <w:t>Autoritetet doganore, pas marrjes në shqyrtim të kërkesës, brenda 10 (dhjetë) ditëve, aprovojnë rimbursimin ose e refuzojnë atë duke dhënë arsyet e refuzimit.</w:t>
      </w:r>
    </w:p>
    <w:p w:rsidR="00700A0E" w:rsidRPr="00352260" w:rsidRDefault="00700A0E" w:rsidP="00700A0E">
      <w:pPr>
        <w:pStyle w:val="Paragrafi"/>
        <w:rPr>
          <w:lang w:val="sq-AL"/>
        </w:rPr>
      </w:pPr>
      <w:r>
        <w:rPr>
          <w:lang w:val="sq-AL"/>
        </w:rPr>
        <w:t xml:space="preserve">3. </w:t>
      </w:r>
      <w:r w:rsidRPr="00352260">
        <w:rPr>
          <w:lang w:val="sq-AL"/>
        </w:rPr>
        <w:t>Për koston e prodhimit</w:t>
      </w:r>
      <w:r>
        <w:rPr>
          <w:lang w:val="sq-AL"/>
        </w:rPr>
        <w:t xml:space="preserve"> </w:t>
      </w:r>
      <w:r w:rsidRPr="00352260">
        <w:rPr>
          <w:lang w:val="sq-AL"/>
        </w:rPr>
        <w:t>të pullave të akcizës nuk përfitohet</w:t>
      </w:r>
      <w:r>
        <w:rPr>
          <w:lang w:val="sq-AL"/>
        </w:rPr>
        <w:t xml:space="preserve"> </w:t>
      </w:r>
      <w:r w:rsidRPr="00352260">
        <w:rPr>
          <w:lang w:val="sq-AL"/>
        </w:rPr>
        <w:t>rimbursim.</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 42</w:t>
      </w:r>
    </w:p>
    <w:p w:rsidR="00700A0E" w:rsidRPr="0051760F" w:rsidRDefault="00700A0E" w:rsidP="00700A0E">
      <w:pPr>
        <w:pStyle w:val="Paragrafi"/>
        <w:jc w:val="center"/>
        <w:rPr>
          <w:b/>
          <w:lang w:val="sq-AL"/>
        </w:rPr>
      </w:pPr>
      <w:r w:rsidRPr="0051760F">
        <w:rPr>
          <w:b/>
          <w:lang w:val="sq-AL"/>
        </w:rPr>
        <w:t>Rimbursimi për prodhimin e energjisë elektrike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 xml:space="preserve">Për qëllime </w:t>
      </w:r>
      <w:r>
        <w:rPr>
          <w:lang w:val="sq-AL"/>
        </w:rPr>
        <w:t>të pikave 1</w:t>
      </w:r>
      <w:r w:rsidRPr="00352260">
        <w:rPr>
          <w:lang w:val="sq-AL"/>
        </w:rPr>
        <w:t xml:space="preserve"> shkronja “ç”, e 2 të nenit 14 të ligjit, subjektet, të cilat ndërtojnë burime të prodhimit të energjisë elektrike, me fuqi të instaluar jo më pak se 5 MW për burim, për nevojat e veta apo për shitje, do të jenë objekt i rimbursimit të akcizës si pritës i regjistruar, në qoftë se aplikojnë pranë zyrës doganore që mbikëqyr aktivitetin.</w:t>
      </w:r>
    </w:p>
    <w:p w:rsidR="00700A0E" w:rsidRPr="00352260" w:rsidRDefault="00700A0E" w:rsidP="00700A0E">
      <w:pPr>
        <w:pStyle w:val="Paragrafi"/>
        <w:rPr>
          <w:lang w:val="sq-AL"/>
        </w:rPr>
      </w:pPr>
      <w:r>
        <w:rPr>
          <w:lang w:val="sq-AL"/>
        </w:rPr>
        <w:t xml:space="preserve">2. </w:t>
      </w:r>
      <w:r w:rsidRPr="00352260">
        <w:rPr>
          <w:lang w:val="sq-AL"/>
        </w:rPr>
        <w:t>Vlera e akcizës që do të rimbursohet për lëndët djegëse të përdorura nga subjektet, për nevojat e veta apo për shitje, llogaritet bazuar në formulën e përcaktuar</w:t>
      </w:r>
      <w:r>
        <w:rPr>
          <w:lang w:val="sq-AL"/>
        </w:rPr>
        <w:t xml:space="preserve"> në aneksin 7 të këtij vendimi.</w:t>
      </w:r>
    </w:p>
    <w:p w:rsidR="00700A0E" w:rsidRPr="00352260" w:rsidRDefault="00700A0E" w:rsidP="00700A0E">
      <w:pPr>
        <w:pStyle w:val="Paragrafi"/>
        <w:rPr>
          <w:lang w:val="sq-AL"/>
        </w:rPr>
      </w:pPr>
      <w:r>
        <w:rPr>
          <w:lang w:val="sq-AL"/>
        </w:rPr>
        <w:t xml:space="preserve">3. </w:t>
      </w:r>
      <w:r w:rsidRPr="00352260">
        <w:rPr>
          <w:lang w:val="sq-AL"/>
        </w:rPr>
        <w:t>Subjekti duhet të paraqesë në zyrën doganore mbikëqyrëse, brenda datës</w:t>
      </w:r>
      <w:r>
        <w:rPr>
          <w:lang w:val="sq-AL"/>
        </w:rPr>
        <w:t xml:space="preserve"> </w:t>
      </w:r>
      <w:r w:rsidRPr="00352260">
        <w:rPr>
          <w:lang w:val="sq-AL"/>
        </w:rPr>
        <w:t>10 të muajit pasardhës</w:t>
      </w:r>
      <w:r w:rsidRPr="00312E91">
        <w:rPr>
          <w:lang w:val="sq-AL"/>
        </w:rPr>
        <w:t>:</w:t>
      </w:r>
    </w:p>
    <w:p w:rsidR="00700A0E" w:rsidRPr="00352260" w:rsidRDefault="00700A0E" w:rsidP="00700A0E">
      <w:pPr>
        <w:pStyle w:val="Paragrafi"/>
        <w:rPr>
          <w:lang w:val="sq-AL"/>
        </w:rPr>
      </w:pPr>
      <w:r>
        <w:rPr>
          <w:lang w:val="sq-AL"/>
        </w:rPr>
        <w:t>a</w:t>
      </w:r>
      <w:r w:rsidRPr="00352260">
        <w:rPr>
          <w:lang w:val="sq-AL"/>
        </w:rPr>
        <w:t>)</w:t>
      </w:r>
      <w:r>
        <w:rPr>
          <w:lang w:val="sq-AL"/>
        </w:rPr>
        <w:t xml:space="preserve"> </w:t>
      </w:r>
      <w:r w:rsidRPr="00352260">
        <w:rPr>
          <w:lang w:val="sq-AL"/>
        </w:rPr>
        <w:t>aplikimin për sasinë e lëndës djegëse, të konsumuar për prodhimin e energjisë elektrike për një periudhë njëmujore, përfshirë dhe shumën e akcizës, që do të rimbursohet sipas normativave të aneksit 8 të këtij vendimi;</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dokumentin DSHA ose faturën tatimore për të vërtetuar akcizën e paguar;</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të dhëna për leximin e fundit dhe të</w:t>
      </w:r>
      <w:r>
        <w:rPr>
          <w:lang w:val="sq-AL"/>
        </w:rPr>
        <w:t xml:space="preserve"> </w:t>
      </w:r>
      <w:r w:rsidRPr="00352260">
        <w:rPr>
          <w:lang w:val="sq-AL"/>
        </w:rPr>
        <w:t>mëparshëm të matësit të energjisë elektrike për rastin e shitjes dhe të matësit të gjeneratorit elektrik për kur ajo prodhohet për nevojat e veta;</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faturat tatimore të shitjes së energjisë elektrike.</w:t>
      </w:r>
    </w:p>
    <w:p w:rsidR="00700A0E" w:rsidRPr="00352260" w:rsidRDefault="00700A0E" w:rsidP="00700A0E">
      <w:pPr>
        <w:pStyle w:val="Paragrafi"/>
        <w:rPr>
          <w:lang w:val="sq-AL"/>
        </w:rPr>
      </w:pPr>
      <w:r>
        <w:rPr>
          <w:lang w:val="sq-AL"/>
        </w:rPr>
        <w:t xml:space="preserve">4. </w:t>
      </w:r>
      <w:r w:rsidRPr="00352260">
        <w:rPr>
          <w:lang w:val="sq-AL"/>
        </w:rPr>
        <w:t>Energjia elektrike, e prodhuar nga burimet, matet nëpërmjet matësit të energjisë elektrike, për rastin e shitjes, dhe nga matësi i gjeneratorit elektrik, kur ajo prodhohet për nevojat e veta.</w:t>
      </w:r>
    </w:p>
    <w:p w:rsidR="00700A0E" w:rsidRPr="00352260" w:rsidRDefault="00700A0E" w:rsidP="00700A0E">
      <w:pPr>
        <w:pStyle w:val="Paragrafi"/>
        <w:rPr>
          <w:lang w:val="sq-AL"/>
        </w:rPr>
      </w:pPr>
      <w:r>
        <w:rPr>
          <w:lang w:val="sq-AL"/>
        </w:rPr>
        <w:t xml:space="preserve">5. </w:t>
      </w:r>
      <w:r w:rsidRPr="00352260">
        <w:rPr>
          <w:lang w:val="sq-AL"/>
        </w:rPr>
        <w:t>Sasia e energjisë elektrike, e shitur apo e prodhuar për nevojat e veta, vlerësohet çdo muaj si diferencë e leximeve të matësit në fillim dhe në fund të muajt. Sasia e energjisë elektrike, që u shitet të tretëve, matet në k</w:t>
      </w:r>
      <w:r>
        <w:rPr>
          <w:lang w:val="sq-AL"/>
        </w:rPr>
        <w:t>w</w:t>
      </w:r>
      <w:r w:rsidRPr="00352260">
        <w:rPr>
          <w:lang w:val="sq-AL"/>
        </w:rPr>
        <w:t>h/muaj dhe deklarohet në faturën e përbashkët të mbajtur, ndërmjet shitësit dhe blerësit, ndërsa sasia e energjisë së prodhuar për nevojat e veta deklarohet nga prodhuesi, sipas vlerës së treguar në matësin e vendosur në dalje të gjeneratorit elektrik.</w:t>
      </w:r>
    </w:p>
    <w:p w:rsidR="00700A0E" w:rsidRPr="00352260" w:rsidRDefault="00700A0E" w:rsidP="00700A0E">
      <w:pPr>
        <w:pStyle w:val="Paragrafi"/>
        <w:rPr>
          <w:lang w:val="sq-AL"/>
        </w:rPr>
      </w:pPr>
      <w:r>
        <w:rPr>
          <w:lang w:val="sq-AL"/>
        </w:rPr>
        <w:t xml:space="preserve">6. </w:t>
      </w:r>
      <w:r w:rsidRPr="00352260">
        <w:rPr>
          <w:lang w:val="sq-AL"/>
        </w:rPr>
        <w:t>Zyra doganore e mbikëqyrjes, në bashkëpunim me strukturat e subjekteve shpërndarëse të energjisë elektrike, bëjnë plumbosjen e matësve të energjisë elektrike, duke mbajtur procesverbal. Zyra doganore e mbikëqyrjes kontrollon çdo muaj sasinë e energjisë së prodhuar për shitje dhe për nevojat e veta.</w:t>
      </w:r>
    </w:p>
    <w:p w:rsidR="00700A0E" w:rsidRPr="00352260" w:rsidRDefault="00700A0E" w:rsidP="00700A0E">
      <w:pPr>
        <w:pStyle w:val="Paragrafi"/>
        <w:rPr>
          <w:lang w:val="sq-AL"/>
        </w:rPr>
      </w:pPr>
      <w:r>
        <w:rPr>
          <w:lang w:val="sq-AL"/>
        </w:rPr>
        <w:t xml:space="preserve">7. </w:t>
      </w:r>
      <w:r w:rsidRPr="00352260">
        <w:rPr>
          <w:lang w:val="sq-AL"/>
        </w:rPr>
        <w:t>Punonjësit doganorë të zyrës doganore mbikëqyrëse kontrollojnë çdo muaj sasinë e energjisë elektrike</w:t>
      </w:r>
      <w:r>
        <w:rPr>
          <w:lang w:val="sq-AL"/>
        </w:rPr>
        <w:t xml:space="preserve"> </w:t>
      </w:r>
      <w:r w:rsidRPr="00352260">
        <w:rPr>
          <w:lang w:val="sq-AL"/>
        </w:rPr>
        <w:t>të</w:t>
      </w:r>
      <w:r>
        <w:rPr>
          <w:lang w:val="sq-AL"/>
        </w:rPr>
        <w:t xml:space="preserve"> </w:t>
      </w:r>
      <w:r w:rsidRPr="00352260">
        <w:rPr>
          <w:lang w:val="sq-AL"/>
        </w:rPr>
        <w:t>prodhuar</w:t>
      </w:r>
      <w:r>
        <w:rPr>
          <w:lang w:val="sq-AL"/>
        </w:rPr>
        <w:t xml:space="preserve"> </w:t>
      </w:r>
      <w:r w:rsidRPr="00352260">
        <w:rPr>
          <w:lang w:val="sq-AL"/>
        </w:rPr>
        <w:t>për</w:t>
      </w:r>
      <w:r>
        <w:rPr>
          <w:lang w:val="sq-AL"/>
        </w:rPr>
        <w:t xml:space="preserve"> </w:t>
      </w:r>
      <w:r w:rsidRPr="00352260">
        <w:rPr>
          <w:lang w:val="sq-AL"/>
        </w:rPr>
        <w:t>shitje,</w:t>
      </w:r>
      <w:r>
        <w:rPr>
          <w:lang w:val="sq-AL"/>
        </w:rPr>
        <w:t xml:space="preserve"> </w:t>
      </w:r>
      <w:r w:rsidRPr="00352260">
        <w:rPr>
          <w:lang w:val="sq-AL"/>
        </w:rPr>
        <w:t>për</w:t>
      </w:r>
      <w:r>
        <w:rPr>
          <w:lang w:val="sq-AL"/>
        </w:rPr>
        <w:t xml:space="preserve"> </w:t>
      </w:r>
      <w:r w:rsidRPr="00352260">
        <w:rPr>
          <w:lang w:val="sq-AL"/>
        </w:rPr>
        <w:t>nevojat</w:t>
      </w:r>
      <w:r>
        <w:rPr>
          <w:lang w:val="sq-AL"/>
        </w:rPr>
        <w:t xml:space="preserve"> </w:t>
      </w:r>
      <w:r w:rsidRPr="00352260">
        <w:rPr>
          <w:lang w:val="sq-AL"/>
        </w:rPr>
        <w:t>e</w:t>
      </w:r>
      <w:r>
        <w:rPr>
          <w:lang w:val="sq-AL"/>
        </w:rPr>
        <w:t xml:space="preserve"> </w:t>
      </w:r>
      <w:r w:rsidRPr="00352260">
        <w:rPr>
          <w:lang w:val="sq-AL"/>
        </w:rPr>
        <w:t>veta</w:t>
      </w:r>
      <w:r>
        <w:rPr>
          <w:lang w:val="sq-AL"/>
        </w:rPr>
        <w:t xml:space="preserve"> </w:t>
      </w:r>
      <w:r w:rsidRPr="00352260">
        <w:rPr>
          <w:lang w:val="sq-AL"/>
        </w:rPr>
        <w:t>dhe</w:t>
      </w:r>
      <w:r>
        <w:rPr>
          <w:lang w:val="sq-AL"/>
        </w:rPr>
        <w:t xml:space="preserve"> </w:t>
      </w:r>
      <w:r w:rsidRPr="00352260">
        <w:rPr>
          <w:lang w:val="sq-AL"/>
        </w:rPr>
        <w:t>të</w:t>
      </w:r>
      <w:r>
        <w:rPr>
          <w:lang w:val="sq-AL"/>
        </w:rPr>
        <w:t xml:space="preserve"> </w:t>
      </w:r>
      <w:r w:rsidRPr="00352260">
        <w:rPr>
          <w:lang w:val="sq-AL"/>
        </w:rPr>
        <w:t>prodhuar</w:t>
      </w:r>
      <w:r>
        <w:rPr>
          <w:lang w:val="sq-AL"/>
        </w:rPr>
        <w:t xml:space="preserve"> </w:t>
      </w:r>
      <w:r w:rsidRPr="00352260">
        <w:rPr>
          <w:lang w:val="sq-AL"/>
        </w:rPr>
        <w:t>gjithsej</w:t>
      </w:r>
      <w:r>
        <w:rPr>
          <w:lang w:val="sq-AL"/>
        </w:rPr>
        <w:t xml:space="preserve"> </w:t>
      </w:r>
      <w:r w:rsidRPr="00352260">
        <w:rPr>
          <w:lang w:val="sq-AL"/>
        </w:rPr>
        <w:t>(vlerësuar</w:t>
      </w:r>
      <w:r>
        <w:rPr>
          <w:lang w:val="sq-AL"/>
        </w:rPr>
        <w:t xml:space="preserve"> </w:t>
      </w:r>
      <w:r w:rsidRPr="00352260">
        <w:rPr>
          <w:lang w:val="sq-AL"/>
        </w:rPr>
        <w:t>si diferencë e leximeve të matësit në fillim dhe në fund të muajit)</w:t>
      </w:r>
      <w:r>
        <w:rPr>
          <w:lang w:val="sq-AL"/>
        </w:rPr>
        <w:t>,</w:t>
      </w:r>
      <w:r w:rsidRPr="00352260">
        <w:rPr>
          <w:lang w:val="sq-AL"/>
        </w:rPr>
        <w:t xml:space="preserve"> si dhe bëjnë verifikimin e plumbosjes, së bashku me punonjësit e strukturave shpërndarëse të energjisë elektrike. Për këtë, do të përpilohet procesverbali përkatës sipas aneksit 9 të këtij vendimi, me të dhënat e mësipërme, i cili do të nënshkruhet nga të dyja palët. Procesverbali do të mbahet në tri kopje. Një kopje i lihet subjektit, një kopje e mban punonjësi i strukturave shpërndarëse të energjisë elektrike dhe kopja tjetër mbahet nga punonjësit doganorë.</w:t>
      </w:r>
    </w:p>
    <w:p w:rsidR="00700A0E" w:rsidRPr="00352260" w:rsidRDefault="00700A0E" w:rsidP="00700A0E">
      <w:pPr>
        <w:pStyle w:val="Paragrafi"/>
        <w:rPr>
          <w:lang w:val="sq-AL"/>
        </w:rPr>
      </w:pPr>
      <w:r>
        <w:rPr>
          <w:lang w:val="sq-AL"/>
        </w:rPr>
        <w:t xml:space="preserve">8. </w:t>
      </w:r>
      <w:r w:rsidRPr="00352260">
        <w:rPr>
          <w:lang w:val="sq-AL"/>
        </w:rPr>
        <w:t>Në</w:t>
      </w:r>
      <w:r>
        <w:rPr>
          <w:lang w:val="sq-AL"/>
        </w:rPr>
        <w:t xml:space="preserve"> </w:t>
      </w:r>
      <w:r w:rsidRPr="00352260">
        <w:rPr>
          <w:lang w:val="sq-AL"/>
        </w:rPr>
        <w:t>rast se gjatë kontrollit</w:t>
      </w:r>
      <w:r>
        <w:rPr>
          <w:lang w:val="sq-AL"/>
        </w:rPr>
        <w:t xml:space="preserve"> </w:t>
      </w:r>
      <w:r w:rsidRPr="00352260">
        <w:rPr>
          <w:lang w:val="sq-AL"/>
        </w:rPr>
        <w:t>rezulton</w:t>
      </w:r>
      <w:r>
        <w:rPr>
          <w:lang w:val="sq-AL"/>
        </w:rPr>
        <w:t xml:space="preserve"> </w:t>
      </w:r>
      <w:r w:rsidRPr="00352260">
        <w:rPr>
          <w:lang w:val="sq-AL"/>
        </w:rPr>
        <w:t>se</w:t>
      </w:r>
      <w:r>
        <w:rPr>
          <w:lang w:val="sq-AL"/>
        </w:rPr>
        <w:t xml:space="preserve"> </w:t>
      </w:r>
      <w:r w:rsidRPr="00352260">
        <w:rPr>
          <w:lang w:val="sq-AL"/>
        </w:rPr>
        <w:t>ka</w:t>
      </w:r>
      <w:r>
        <w:rPr>
          <w:lang w:val="sq-AL"/>
        </w:rPr>
        <w:t xml:space="preserve"> </w:t>
      </w:r>
      <w:r w:rsidRPr="00352260">
        <w:rPr>
          <w:lang w:val="sq-AL"/>
        </w:rPr>
        <w:t>pasur</w:t>
      </w:r>
      <w:r>
        <w:rPr>
          <w:lang w:val="sq-AL"/>
        </w:rPr>
        <w:t xml:space="preserve"> </w:t>
      </w:r>
      <w:r w:rsidRPr="00352260">
        <w:rPr>
          <w:lang w:val="sq-AL"/>
        </w:rPr>
        <w:t>pasaktësi</w:t>
      </w:r>
      <w:r>
        <w:rPr>
          <w:lang w:val="sq-AL"/>
        </w:rPr>
        <w:t xml:space="preserve"> </w:t>
      </w:r>
      <w:r w:rsidRPr="00352260">
        <w:rPr>
          <w:lang w:val="sq-AL"/>
        </w:rPr>
        <w:t>ose</w:t>
      </w:r>
      <w:r>
        <w:rPr>
          <w:lang w:val="sq-AL"/>
        </w:rPr>
        <w:t xml:space="preserve"> </w:t>
      </w:r>
      <w:r w:rsidRPr="00352260">
        <w:rPr>
          <w:lang w:val="sq-AL"/>
        </w:rPr>
        <w:t>pavërtetësi</w:t>
      </w:r>
      <w:r>
        <w:rPr>
          <w:lang w:val="sq-AL"/>
        </w:rPr>
        <w:t xml:space="preserve"> </w:t>
      </w:r>
      <w:r w:rsidRPr="00352260">
        <w:rPr>
          <w:lang w:val="sq-AL"/>
        </w:rPr>
        <w:t>të dokumenteve, subjekti përfitues i rimbursimit duhet të kthejë të gjithë</w:t>
      </w:r>
      <w:r>
        <w:rPr>
          <w:lang w:val="sq-AL"/>
        </w:rPr>
        <w:t xml:space="preserve"> </w:t>
      </w:r>
      <w:r w:rsidRPr="00352260">
        <w:rPr>
          <w:lang w:val="sq-AL"/>
        </w:rPr>
        <w:t>shumën e rimbursuar dhe mbi të zbatohen penalitetet e përcaktuara nga ligji.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43</w:t>
      </w:r>
    </w:p>
    <w:p w:rsidR="00700A0E" w:rsidRPr="00573B47" w:rsidRDefault="00700A0E" w:rsidP="00700A0E">
      <w:pPr>
        <w:pStyle w:val="Paragrafi"/>
        <w:jc w:val="center"/>
        <w:rPr>
          <w:b/>
          <w:lang w:val="sq-AL"/>
        </w:rPr>
      </w:pPr>
      <w:r w:rsidRPr="00573B47">
        <w:rPr>
          <w:b/>
          <w:lang w:val="sq-AL"/>
        </w:rPr>
        <w:t>Rimbursimi për serrat me ngrohje dhe prodhimet industriale dhe agroindustriale</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“f” të pikës 1 të nenit 14,</w:t>
      </w:r>
      <w:r>
        <w:rPr>
          <w:lang w:val="sq-AL"/>
        </w:rPr>
        <w:t xml:space="preserve"> </w:t>
      </w:r>
      <w:r w:rsidRPr="00352260">
        <w:rPr>
          <w:lang w:val="sq-AL"/>
        </w:rPr>
        <w:t>subjektet rimbursohen për akcizën për lëndët djegëse të konsumuara në ser</w:t>
      </w:r>
      <w:r>
        <w:rPr>
          <w:lang w:val="sq-AL"/>
        </w:rPr>
        <w:t>r</w:t>
      </w:r>
      <w:r w:rsidRPr="00352260">
        <w:rPr>
          <w:lang w:val="sq-AL"/>
        </w:rPr>
        <w:t>at me ngrohje, për prodhimin e produkteve industriale dhe agroindustriale, të cilat përdoren për nevoja teknologjike të prodhimit të produkteve në këta sektorë, në qoftë se aplikojnë pranë zyrës doganore që mbikëqyr aktivitetin.</w:t>
      </w:r>
    </w:p>
    <w:p w:rsidR="00700A0E" w:rsidRPr="00352260" w:rsidRDefault="00700A0E" w:rsidP="00700A0E">
      <w:pPr>
        <w:pStyle w:val="Paragrafi"/>
        <w:rPr>
          <w:lang w:val="sq-AL"/>
        </w:rPr>
      </w:pPr>
      <w:r>
        <w:rPr>
          <w:lang w:val="sq-AL"/>
        </w:rPr>
        <w:t xml:space="preserve">2. </w:t>
      </w:r>
      <w:r w:rsidRPr="00352260">
        <w:rPr>
          <w:lang w:val="sq-AL"/>
        </w:rPr>
        <w:t>Këto subjekte do të autorizohen detyrimisht me statusin e pritësit të</w:t>
      </w:r>
      <w:r>
        <w:rPr>
          <w:lang w:val="sq-AL"/>
        </w:rPr>
        <w:t xml:space="preserve"> </w:t>
      </w:r>
      <w:r w:rsidRPr="00352260">
        <w:rPr>
          <w:lang w:val="sq-AL"/>
        </w:rPr>
        <w:t>regjistruar dhe detyrohen të deklarojnë planimetrinë e objektit, impiantet që përdorin lëndën djegëse për prodhim të pajisur me matës të certifikuar nga Drejtoria e Përgjithshme e Metrologjisë dhe të plumbosur nga autoritetet doganore.</w:t>
      </w:r>
    </w:p>
    <w:p w:rsidR="00700A0E" w:rsidRPr="00352260" w:rsidRDefault="00700A0E" w:rsidP="00700A0E">
      <w:pPr>
        <w:pStyle w:val="Paragrafi"/>
        <w:rPr>
          <w:lang w:val="sq-AL"/>
        </w:rPr>
      </w:pPr>
      <w:r>
        <w:rPr>
          <w:lang w:val="sq-AL"/>
        </w:rPr>
        <w:t xml:space="preserve">3. </w:t>
      </w:r>
      <w:r w:rsidRPr="00352260">
        <w:rPr>
          <w:lang w:val="sq-AL"/>
        </w:rPr>
        <w:t>Vlera e akcizës së lëndëve djegëse të specifikuara në kategorinë e produkteve energjetike të</w:t>
      </w:r>
      <w:r>
        <w:rPr>
          <w:lang w:val="sq-AL"/>
        </w:rPr>
        <w:t xml:space="preserve"> </w:t>
      </w:r>
      <w:r w:rsidRPr="00352260">
        <w:rPr>
          <w:lang w:val="sq-AL"/>
        </w:rPr>
        <w:t>shtojcës nr.</w:t>
      </w:r>
      <w:r>
        <w:rPr>
          <w:lang w:val="sq-AL"/>
        </w:rPr>
        <w:t xml:space="preserve"> </w:t>
      </w:r>
      <w:r w:rsidRPr="00352260">
        <w:rPr>
          <w:lang w:val="sq-AL"/>
        </w:rPr>
        <w:t>1 të ligjit nr.</w:t>
      </w:r>
      <w:r>
        <w:rPr>
          <w:lang w:val="sq-AL"/>
        </w:rPr>
        <w:t xml:space="preserve"> </w:t>
      </w:r>
      <w:r w:rsidRPr="00352260">
        <w:rPr>
          <w:lang w:val="sq-AL"/>
        </w:rPr>
        <w:t>61/2012 “Për akcizat”, të cilat plotësojnë kërkesat dhe standardet sipas legjislacionit në fuqi, me përjashtim të nënproduktit “</w:t>
      </w:r>
      <w:r>
        <w:rPr>
          <w:lang w:val="sq-AL"/>
        </w:rPr>
        <w:t>n</w:t>
      </w:r>
      <w:r w:rsidRPr="00352260">
        <w:rPr>
          <w:lang w:val="sq-AL"/>
        </w:rPr>
        <w:t xml:space="preserve">aftë virgine”, të përshkruar me </w:t>
      </w:r>
      <w:r>
        <w:rPr>
          <w:lang w:val="sq-AL"/>
        </w:rPr>
        <w:t>k</w:t>
      </w:r>
      <w:r w:rsidRPr="00352260">
        <w:rPr>
          <w:lang w:val="sq-AL"/>
        </w:rPr>
        <w:t>odin 27 10 11 11, të konsumuara në serrat me ngrohje për prodhimin e produkteve industriale (me përjashtim të rastit kur përdoret në sektorin e prodhimit të çelikut) e agroindustriale, të cilat përdoren për nevoja teknologjike të prodhimit të produkteve në këta sektorë, në përputhje me sasinë e produktit final, të shitur me faturë TVSH- je, rimbursohet sipas këtyre kushteve:</w:t>
      </w:r>
    </w:p>
    <w:p w:rsidR="00700A0E" w:rsidRPr="00352260" w:rsidRDefault="00700A0E" w:rsidP="00700A0E">
      <w:pPr>
        <w:pStyle w:val="Paragrafi"/>
        <w:rPr>
          <w:lang w:val="sq-AL"/>
        </w:rPr>
      </w:pPr>
      <w:r>
        <w:rPr>
          <w:lang w:val="sq-AL"/>
        </w:rPr>
        <w:t xml:space="preserve">a) </w:t>
      </w:r>
      <w:r w:rsidRPr="00352260">
        <w:rPr>
          <w:lang w:val="sq-AL"/>
        </w:rPr>
        <w:t>Skema e rimbursimit është proporcionale. Vlera e akcizës së rimbursuar llogaritet në raport me produktet e prodhu</w:t>
      </w:r>
      <w:r>
        <w:rPr>
          <w:lang w:val="sq-AL"/>
        </w:rPr>
        <w:t>a</w:t>
      </w:r>
      <w:r w:rsidRPr="00352260">
        <w:rPr>
          <w:lang w:val="sq-AL"/>
        </w:rPr>
        <w:t>ra dhe të shitura me fatura tatimore me TVSH:</w:t>
      </w:r>
    </w:p>
    <w:p w:rsidR="00700A0E" w:rsidRPr="00352260" w:rsidRDefault="00700A0E" w:rsidP="00700A0E">
      <w:pPr>
        <w:pStyle w:val="Paragrafi"/>
        <w:rPr>
          <w:lang w:val="sq-AL"/>
        </w:rPr>
      </w:pPr>
      <w:r>
        <w:rPr>
          <w:lang w:val="sq-AL"/>
        </w:rPr>
        <w:t xml:space="preserve"> </w:t>
      </w:r>
      <w:r w:rsidRPr="00352260">
        <w:rPr>
          <w:lang w:val="sq-AL"/>
        </w:rPr>
        <w:t>i</w:t>
      </w:r>
      <w:r>
        <w:rPr>
          <w:lang w:val="sq-AL"/>
        </w:rPr>
        <w:t>)</w:t>
      </w:r>
      <w:r w:rsidRPr="00352260">
        <w:rPr>
          <w:lang w:val="sq-AL"/>
        </w:rPr>
        <w:t xml:space="preserve"> gjatë tri viteve të para, 2011-2014, do të kryhet rimbursim 100% i akcizës, </w:t>
      </w:r>
    </w:p>
    <w:p w:rsidR="00700A0E" w:rsidRPr="00352260" w:rsidRDefault="00700A0E" w:rsidP="00700A0E">
      <w:pPr>
        <w:pStyle w:val="Paragrafi"/>
        <w:rPr>
          <w:lang w:val="sq-AL"/>
        </w:rPr>
      </w:pPr>
      <w:r w:rsidRPr="00352260">
        <w:rPr>
          <w:lang w:val="sq-AL"/>
        </w:rPr>
        <w:t>ii</w:t>
      </w:r>
      <w:r>
        <w:rPr>
          <w:lang w:val="sq-AL"/>
        </w:rPr>
        <w:t xml:space="preserve">) </w:t>
      </w:r>
      <w:r w:rsidRPr="00352260">
        <w:rPr>
          <w:lang w:val="sq-AL"/>
        </w:rPr>
        <w:t>në vitin e katërt, viti 2015, do të bëhet rimbursim në masën 80% të akcizës</w:t>
      </w:r>
      <w:r>
        <w:rPr>
          <w:lang w:val="sq-AL"/>
        </w:rPr>
        <w:t>, dhe</w:t>
      </w:r>
    </w:p>
    <w:p w:rsidR="00700A0E" w:rsidRPr="00352260" w:rsidRDefault="00700A0E" w:rsidP="00700A0E">
      <w:pPr>
        <w:pStyle w:val="Paragrafi"/>
        <w:ind w:firstLine="0"/>
        <w:rPr>
          <w:lang w:val="sq-AL"/>
        </w:rPr>
      </w:pPr>
      <w:r>
        <w:rPr>
          <w:lang w:val="sq-AL"/>
        </w:rPr>
        <w:t xml:space="preserve">           </w:t>
      </w:r>
      <w:r w:rsidRPr="00352260">
        <w:rPr>
          <w:lang w:val="sq-AL"/>
        </w:rPr>
        <w:t>iii</w:t>
      </w:r>
      <w:r>
        <w:rPr>
          <w:lang w:val="sq-AL"/>
        </w:rPr>
        <w:t xml:space="preserve">) </w:t>
      </w:r>
      <w:r w:rsidRPr="00352260">
        <w:rPr>
          <w:lang w:val="sq-AL"/>
        </w:rPr>
        <w:t xml:space="preserve">në vitin e pestë, viti 2016, do të bëhet rimbursimi në masën 50%. </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Subjektet, të cilat kanë përfituar rimbursim 100% të akcizës, në bazë të vendimit nr.</w:t>
      </w:r>
      <w:r>
        <w:rPr>
          <w:lang w:val="sq-AL"/>
        </w:rPr>
        <w:t xml:space="preserve"> </w:t>
      </w:r>
      <w:r w:rsidRPr="00352260">
        <w:rPr>
          <w:lang w:val="sq-AL"/>
        </w:rPr>
        <w:t xml:space="preserve">1158, datë 13.8.2008 të Këshillit të Ministrave, do të vazhdojnë të marrin rimbursimin 100% deri në vitin 2014 dhe më pas, me skemën proporcionale të përcaktuar në shkronjën “a” të këtij vendimi. </w:t>
      </w:r>
    </w:p>
    <w:p w:rsidR="00700A0E" w:rsidRPr="00352260" w:rsidRDefault="00700A0E" w:rsidP="00700A0E">
      <w:pPr>
        <w:pStyle w:val="Paragrafi"/>
        <w:rPr>
          <w:lang w:val="sq-AL"/>
        </w:rPr>
      </w:pPr>
      <w:r>
        <w:rPr>
          <w:lang w:val="sq-AL"/>
        </w:rPr>
        <w:t xml:space="preserve">4. </w:t>
      </w:r>
      <w:r w:rsidRPr="00352260">
        <w:rPr>
          <w:lang w:val="sq-AL"/>
        </w:rPr>
        <w:t>Vlera e akcizës së lëndëve djegëse, solar, mazut, gazoil (diezel), të konsumuara në furrat e bukës gjatë procesit të pjekjes, rimbursohet në përputhje me sasinë e produktit final, të shitur me faturë TVSH-je.</w:t>
      </w:r>
    </w:p>
    <w:p w:rsidR="00700A0E" w:rsidRPr="00352260" w:rsidRDefault="00700A0E" w:rsidP="00700A0E">
      <w:pPr>
        <w:pStyle w:val="Paragrafi"/>
        <w:rPr>
          <w:lang w:val="sq-AL"/>
        </w:rPr>
      </w:pPr>
      <w:r>
        <w:rPr>
          <w:lang w:val="sq-AL"/>
        </w:rPr>
        <w:t xml:space="preserve">5. </w:t>
      </w:r>
      <w:r w:rsidRPr="00352260">
        <w:rPr>
          <w:lang w:val="sq-AL"/>
        </w:rPr>
        <w:t>Pritësit e regjistruar, përfitues të rimbursimit, brenda datës 10 të muajit pasardhës, paraqesin pranë autoritetit doganor kërkesën për rimbursim,</w:t>
      </w:r>
      <w:r>
        <w:rPr>
          <w:lang w:val="sq-AL"/>
        </w:rPr>
        <w:t xml:space="preserve"> </w:t>
      </w:r>
      <w:r w:rsidRPr="00352260">
        <w:rPr>
          <w:lang w:val="sq-AL"/>
        </w:rPr>
        <w:t>shoqëruar me dokumentacionin e mëposhtëm:</w:t>
      </w:r>
    </w:p>
    <w:p w:rsidR="00700A0E" w:rsidRPr="00352260" w:rsidRDefault="00700A0E" w:rsidP="00700A0E">
      <w:pPr>
        <w:pStyle w:val="Paragrafi"/>
        <w:rPr>
          <w:lang w:val="sq-AL"/>
        </w:rPr>
      </w:pPr>
      <w:r>
        <w:rPr>
          <w:lang w:val="sq-AL"/>
        </w:rPr>
        <w:t xml:space="preserve">a) </w:t>
      </w:r>
      <w:r w:rsidRPr="00352260">
        <w:rPr>
          <w:lang w:val="sq-AL"/>
        </w:rPr>
        <w:t>Kopje të dokumentit DSHA me akcizë të paguar ose faturën tatimore të blerjes;</w:t>
      </w:r>
    </w:p>
    <w:p w:rsidR="00700A0E" w:rsidRPr="00352260" w:rsidRDefault="00700A0E" w:rsidP="00700A0E">
      <w:pPr>
        <w:pStyle w:val="Paragrafi"/>
        <w:rPr>
          <w:lang w:val="sq-AL"/>
        </w:rPr>
      </w:pPr>
      <w:r>
        <w:rPr>
          <w:lang w:val="sq-AL"/>
        </w:rPr>
        <w:t xml:space="preserve">b) </w:t>
      </w:r>
      <w:r w:rsidRPr="00352260">
        <w:rPr>
          <w:lang w:val="sq-AL"/>
        </w:rPr>
        <w:t>Konfirmimin nga Drejtoria e Përgjithshme Tatimeve për sasinë e shitur me faturë TVSH-je, deklaruar në muajin paraardhës nga subjekti që përdor lëndë djegëse me rimbursim, si dhe konfirmimin se subjekti nuk ka asnjë detyrim tatimor ose kontribute apo penalitete pa u paguar;</w:t>
      </w:r>
    </w:p>
    <w:p w:rsidR="00700A0E" w:rsidRPr="00352260" w:rsidRDefault="00700A0E" w:rsidP="00700A0E">
      <w:pPr>
        <w:pStyle w:val="Paragrafi"/>
        <w:rPr>
          <w:lang w:val="sq-AL"/>
        </w:rPr>
      </w:pPr>
      <w:r w:rsidRPr="00352260">
        <w:rPr>
          <w:lang w:val="sq-AL"/>
        </w:rPr>
        <w:t>c) Për subjektet përfituese sipas pikës 2, konfirmimin nga Drejtoria e Përgjithshme e Tatimeve për datën e fillimit të aktivitetit prodhues.</w:t>
      </w:r>
    </w:p>
    <w:p w:rsidR="00700A0E" w:rsidRPr="00352260" w:rsidRDefault="00700A0E" w:rsidP="00700A0E">
      <w:pPr>
        <w:pStyle w:val="Paragrafi"/>
        <w:rPr>
          <w:lang w:val="sq-AL"/>
        </w:rPr>
      </w:pPr>
      <w:r>
        <w:rPr>
          <w:lang w:val="sq-AL"/>
        </w:rPr>
        <w:t xml:space="preserve">6. </w:t>
      </w:r>
      <w:r w:rsidRPr="00352260">
        <w:rPr>
          <w:lang w:val="sq-AL"/>
        </w:rPr>
        <w:t>Mbas verifikimit dhe konfirmimit të rregullsisë së dokumentacionit të kërkuar sa</w:t>
      </w:r>
      <w:r>
        <w:rPr>
          <w:lang w:val="sq-AL"/>
        </w:rPr>
        <w:t xml:space="preserve"> </w:t>
      </w:r>
      <w:r w:rsidRPr="00352260">
        <w:rPr>
          <w:lang w:val="sq-AL"/>
        </w:rPr>
        <w:t>më sipër, autoriteti doganor kryen llogaritjet për rimbursimin e akcizës, bazuar në aneksin 10 “Tabela referuese e normativave të harxhimit të lëndës djegëse”.</w:t>
      </w:r>
    </w:p>
    <w:p w:rsidR="00700A0E" w:rsidRPr="00352260" w:rsidRDefault="00700A0E" w:rsidP="00700A0E">
      <w:pPr>
        <w:pStyle w:val="Paragrafi"/>
        <w:rPr>
          <w:lang w:val="sq-AL"/>
        </w:rPr>
      </w:pPr>
      <w:r>
        <w:rPr>
          <w:lang w:val="sq-AL"/>
        </w:rPr>
        <w:t xml:space="preserve">7. </w:t>
      </w:r>
      <w:r w:rsidRPr="00352260">
        <w:rPr>
          <w:lang w:val="sq-AL"/>
        </w:rPr>
        <w:t>Autoriteti doganor, pas verifikimit të deklarimeve, brenda 10 (dhjetë) ditësh, autorizon ose refuzon rimbursimin e kërkuar, bazuar në kriteret e përcaktuara më sipër.</w:t>
      </w:r>
    </w:p>
    <w:p w:rsidR="00700A0E" w:rsidRPr="00352260" w:rsidRDefault="00700A0E" w:rsidP="00700A0E">
      <w:pPr>
        <w:pStyle w:val="Paragrafi"/>
        <w:rPr>
          <w:lang w:val="sq-AL"/>
        </w:rPr>
      </w:pPr>
      <w:r>
        <w:rPr>
          <w:lang w:val="sq-AL"/>
        </w:rPr>
        <w:t xml:space="preserve">8. </w:t>
      </w:r>
      <w:r w:rsidRPr="00352260">
        <w:rPr>
          <w:lang w:val="sq-AL"/>
        </w:rPr>
        <w:t>Në rast se gjatë kontrollit rezulton se ka pasur pasaktësi ose</w:t>
      </w:r>
      <w:r>
        <w:rPr>
          <w:lang w:val="sq-AL"/>
        </w:rPr>
        <w:t xml:space="preserve"> </w:t>
      </w:r>
      <w:r w:rsidRPr="00352260">
        <w:rPr>
          <w:lang w:val="sq-AL"/>
        </w:rPr>
        <w:t>pavërtetësi të dokumenteve, subjekti përfitues i rimbursimit duhet të kthejë të gjithë shumën e rimbursuar dhe mbi të zbatohen masat dhe penalitetet e përcaktuara nga ligji.</w:t>
      </w: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Pr="00352260" w:rsidRDefault="00700A0E" w:rsidP="00700A0E">
      <w:pPr>
        <w:pStyle w:val="Paragrafi"/>
        <w:rPr>
          <w:lang w:val="sq-AL"/>
        </w:rPr>
      </w:pPr>
      <w:r>
        <w:rPr>
          <w:lang w:val="sq-AL"/>
        </w:rPr>
        <w:t xml:space="preserve">9. </w:t>
      </w:r>
      <w:r w:rsidRPr="00352260">
        <w:rPr>
          <w:lang w:val="sq-AL"/>
        </w:rPr>
        <w:t>Ministria e Ekonomisë, Tregtisë dhe Energjetikës, në bashkëpunim me Ministrinë e Bujqësisë, Ushqimit</w:t>
      </w:r>
      <w:r>
        <w:rPr>
          <w:lang w:val="sq-AL"/>
        </w:rPr>
        <w:t xml:space="preserve"> </w:t>
      </w:r>
      <w:r w:rsidRPr="00352260">
        <w:rPr>
          <w:lang w:val="sq-AL"/>
        </w:rPr>
        <w:t>dhe</w:t>
      </w:r>
      <w:r>
        <w:rPr>
          <w:lang w:val="sq-AL"/>
        </w:rPr>
        <w:t xml:space="preserve"> </w:t>
      </w:r>
      <w:r w:rsidRPr="00352260">
        <w:rPr>
          <w:lang w:val="sq-AL"/>
        </w:rPr>
        <w:t>Mbrojtjes</w:t>
      </w:r>
      <w:r>
        <w:rPr>
          <w:lang w:val="sq-AL"/>
        </w:rPr>
        <w:t xml:space="preserve"> </w:t>
      </w:r>
      <w:r w:rsidRPr="00352260">
        <w:rPr>
          <w:lang w:val="sq-AL"/>
        </w:rPr>
        <w:t>së</w:t>
      </w:r>
      <w:r>
        <w:rPr>
          <w:lang w:val="sq-AL"/>
        </w:rPr>
        <w:t xml:space="preserve"> </w:t>
      </w:r>
      <w:r w:rsidRPr="00352260">
        <w:rPr>
          <w:lang w:val="sq-AL"/>
        </w:rPr>
        <w:t>Konsumatorit,</w:t>
      </w:r>
      <w:r>
        <w:rPr>
          <w:lang w:val="sq-AL"/>
        </w:rPr>
        <w:t xml:space="preserve"> </w:t>
      </w:r>
      <w:r w:rsidRPr="00352260">
        <w:rPr>
          <w:lang w:val="sq-AL"/>
        </w:rPr>
        <w:t>bën përditësimin</w:t>
      </w:r>
      <w:r>
        <w:rPr>
          <w:lang w:val="sq-AL"/>
        </w:rPr>
        <w:t xml:space="preserve"> </w:t>
      </w:r>
      <w:r w:rsidRPr="00352260">
        <w:rPr>
          <w:lang w:val="sq-AL"/>
        </w:rPr>
        <w:t>e</w:t>
      </w:r>
      <w:r>
        <w:rPr>
          <w:lang w:val="sq-AL"/>
        </w:rPr>
        <w:t xml:space="preserve"> </w:t>
      </w:r>
      <w:r w:rsidRPr="00352260">
        <w:rPr>
          <w:lang w:val="sq-AL"/>
        </w:rPr>
        <w:t>normativave</w:t>
      </w:r>
      <w:r>
        <w:rPr>
          <w:lang w:val="sq-AL"/>
        </w:rPr>
        <w:t xml:space="preserve"> </w:t>
      </w:r>
      <w:r w:rsidRPr="00352260">
        <w:rPr>
          <w:lang w:val="sq-AL"/>
        </w:rPr>
        <w:t>të</w:t>
      </w:r>
      <w:r>
        <w:rPr>
          <w:lang w:val="sq-AL"/>
        </w:rPr>
        <w:t xml:space="preserve"> </w:t>
      </w:r>
      <w:r w:rsidRPr="00352260">
        <w:rPr>
          <w:lang w:val="sq-AL"/>
        </w:rPr>
        <w:t>harxhimit të lëndëve djegëse për të gjithë sektorët e industrisë që përfitojnë nga skema e rimbursimit të akcizës, të cilin ia propozon Ministrit të Financave për miratim.</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44</w:t>
      </w:r>
    </w:p>
    <w:p w:rsidR="00700A0E" w:rsidRPr="005A5C98" w:rsidRDefault="00700A0E" w:rsidP="00700A0E">
      <w:pPr>
        <w:pStyle w:val="Paragrafi"/>
        <w:jc w:val="center"/>
        <w:rPr>
          <w:b/>
          <w:lang w:val="sq-AL"/>
        </w:rPr>
      </w:pPr>
      <w:r w:rsidRPr="005A5C98">
        <w:rPr>
          <w:b/>
          <w:lang w:val="sq-AL"/>
        </w:rPr>
        <w:t>Rimbursimi për biokarburantet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“dh” të pikës 1 të nenit 14 të ligjit:</w:t>
      </w:r>
    </w:p>
    <w:p w:rsidR="00700A0E" w:rsidRPr="00352260" w:rsidRDefault="00700A0E" w:rsidP="00700A0E">
      <w:pPr>
        <w:pStyle w:val="Paragrafi"/>
        <w:rPr>
          <w:lang w:val="sq-AL"/>
        </w:rPr>
      </w:pPr>
      <w:r>
        <w:rPr>
          <w:lang w:val="sq-AL"/>
        </w:rPr>
        <w:t xml:space="preserve">1. </w:t>
      </w:r>
      <w:r w:rsidRPr="00352260">
        <w:rPr>
          <w:lang w:val="sq-AL"/>
        </w:rPr>
        <w:t>Biokarburante dhe lëndë të tjera djegëse të rinovueshme transport, bazuar në proceset e ndryshimeve teknologjike, do të konsiderohen produktet e</w:t>
      </w:r>
      <w:r>
        <w:rPr>
          <w:lang w:val="sq-AL"/>
        </w:rPr>
        <w:t xml:space="preserve"> </w:t>
      </w:r>
      <w:r w:rsidRPr="00352260">
        <w:rPr>
          <w:lang w:val="sq-AL"/>
        </w:rPr>
        <w:t>mëposhtme:</w:t>
      </w:r>
    </w:p>
    <w:p w:rsidR="00700A0E" w:rsidRPr="00352260" w:rsidRDefault="00700A0E" w:rsidP="00700A0E">
      <w:pPr>
        <w:pStyle w:val="Paragrafi"/>
        <w:rPr>
          <w:lang w:val="sq-AL"/>
        </w:rPr>
      </w:pPr>
      <w:r>
        <w:rPr>
          <w:lang w:val="sq-AL"/>
        </w:rPr>
        <w:t xml:space="preserve">a) </w:t>
      </w:r>
      <w:r w:rsidRPr="00352260">
        <w:rPr>
          <w:lang w:val="sq-AL"/>
        </w:rPr>
        <w:t>Produktet që klasifikohen në kodin 27 10 20 të NK, në rastet kur produkti BIO i përzier me karburant përbën</w:t>
      </w:r>
      <w:r>
        <w:rPr>
          <w:lang w:val="sq-AL"/>
        </w:rPr>
        <w:t xml:space="preserve"> </w:t>
      </w:r>
      <w:r w:rsidRPr="00352260">
        <w:rPr>
          <w:lang w:val="sq-AL"/>
        </w:rPr>
        <w:t>më pak se 30% të volumit;</w:t>
      </w:r>
    </w:p>
    <w:p w:rsidR="00700A0E" w:rsidRPr="00352260" w:rsidRDefault="00700A0E" w:rsidP="00700A0E">
      <w:pPr>
        <w:pStyle w:val="Paragrafi"/>
        <w:rPr>
          <w:lang w:val="sq-AL"/>
        </w:rPr>
      </w:pPr>
      <w:r>
        <w:rPr>
          <w:lang w:val="sq-AL"/>
        </w:rPr>
        <w:t xml:space="preserve">b) </w:t>
      </w:r>
      <w:r w:rsidRPr="00352260">
        <w:rPr>
          <w:lang w:val="sq-AL"/>
        </w:rPr>
        <w:t>Produktet që klasifikohen në kodin 38 26 00 të NK kur produkti BIO i përzier me karburant përbën</w:t>
      </w:r>
      <w:r>
        <w:rPr>
          <w:lang w:val="sq-AL"/>
        </w:rPr>
        <w:t xml:space="preserve"> </w:t>
      </w:r>
      <w:r w:rsidRPr="00352260">
        <w:rPr>
          <w:lang w:val="sq-AL"/>
        </w:rPr>
        <w:t>më shumë se 30% të volumit.</w:t>
      </w:r>
    </w:p>
    <w:p w:rsidR="00700A0E" w:rsidRPr="00352260" w:rsidRDefault="00700A0E" w:rsidP="00700A0E">
      <w:pPr>
        <w:pStyle w:val="Paragrafi"/>
        <w:rPr>
          <w:lang w:val="sq-AL"/>
        </w:rPr>
      </w:pPr>
      <w:r>
        <w:rPr>
          <w:lang w:val="sq-AL"/>
        </w:rPr>
        <w:t xml:space="preserve">2. </w:t>
      </w:r>
      <w:r w:rsidRPr="00352260">
        <w:rPr>
          <w:lang w:val="sq-AL"/>
        </w:rPr>
        <w:t>Me produkt BIO do të nënkuptohen:</w:t>
      </w:r>
    </w:p>
    <w:p w:rsidR="00700A0E" w:rsidRPr="00352260" w:rsidRDefault="00700A0E" w:rsidP="00700A0E">
      <w:pPr>
        <w:pStyle w:val="Paragrafi"/>
        <w:rPr>
          <w:lang w:val="sq-AL"/>
        </w:rPr>
      </w:pPr>
      <w:r>
        <w:rPr>
          <w:lang w:val="sq-AL"/>
        </w:rPr>
        <w:t xml:space="preserve">a) </w:t>
      </w:r>
      <w:r w:rsidRPr="00352260">
        <w:rPr>
          <w:lang w:val="sq-AL"/>
        </w:rPr>
        <w:t>Esteri metilik i acidit yndyror që përfshin esterin metilik të vajit vegjetal</w:t>
      </w:r>
      <w:r>
        <w:rPr>
          <w:lang w:val="sq-AL"/>
        </w:rPr>
        <w:t xml:space="preserve"> </w:t>
      </w:r>
      <w:r w:rsidRPr="00352260">
        <w:rPr>
          <w:lang w:val="sq-AL"/>
        </w:rPr>
        <w:t>esterin etilik të vajit vegjetal dhe esterin metilik të vajit me origjinë shtazore</w:t>
      </w:r>
      <w:r>
        <w:rPr>
          <w:lang w:val="sq-AL"/>
        </w:rPr>
        <w:t>,</w:t>
      </w:r>
      <w:r w:rsidRPr="00352260">
        <w:rPr>
          <w:lang w:val="sq-AL"/>
        </w:rPr>
        <w:t xml:space="preserve"> të cilët klasifikohen në kodet 38 24 90 91.</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Etili tertio-butyl-ether, kodi 29 09 19 10 sipas NK-së.</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Alkooli etilik (etanol), kodet</w:t>
      </w:r>
      <w:r>
        <w:rPr>
          <w:lang w:val="sq-AL"/>
        </w:rPr>
        <w:t xml:space="preserve"> </w:t>
      </w:r>
      <w:r w:rsidRPr="00352260">
        <w:rPr>
          <w:lang w:val="sq-AL"/>
        </w:rPr>
        <w:t>22 07 10 00 dhe 22 07 20 00, sipas NK-së,</w:t>
      </w:r>
      <w:r>
        <w:rPr>
          <w:lang w:val="sq-AL"/>
        </w:rPr>
        <w:t xml:space="preserve"> </w:t>
      </w:r>
      <w:r w:rsidRPr="00352260">
        <w:rPr>
          <w:lang w:val="sq-AL"/>
        </w:rPr>
        <w:t>i denatyruar me denatyrues special.</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45</w:t>
      </w:r>
    </w:p>
    <w:p w:rsidR="00700A0E" w:rsidRPr="005A5C98" w:rsidRDefault="00700A0E" w:rsidP="00700A0E">
      <w:pPr>
        <w:pStyle w:val="Paragrafi"/>
        <w:jc w:val="center"/>
        <w:rPr>
          <w:b/>
          <w:lang w:val="sq-AL"/>
        </w:rPr>
      </w:pPr>
      <w:r w:rsidRPr="005A5C98">
        <w:rPr>
          <w:b/>
          <w:lang w:val="sq-AL"/>
        </w:rPr>
        <w:t>Prodhimi dhe mbajtja e biokarburanteve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Prodhimi dhe mbajtja e biokarburanteve realizohen në magazinat fiskale të produkteve energjetike dhe nën regjime pezulluese doganore.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46</w:t>
      </w:r>
    </w:p>
    <w:p w:rsidR="00700A0E" w:rsidRPr="001D16F3" w:rsidRDefault="00700A0E" w:rsidP="00700A0E">
      <w:pPr>
        <w:pStyle w:val="Paragrafi"/>
        <w:jc w:val="center"/>
        <w:rPr>
          <w:b/>
          <w:lang w:val="sq-AL"/>
        </w:rPr>
      </w:pPr>
      <w:r w:rsidRPr="001D16F3">
        <w:rPr>
          <w:b/>
          <w:lang w:val="sq-AL"/>
        </w:rPr>
        <w:t>Procedura e rimbursimit</w:t>
      </w:r>
    </w:p>
    <w:p w:rsidR="00700A0E" w:rsidRPr="001D16F3" w:rsidRDefault="00700A0E" w:rsidP="00700A0E">
      <w:pPr>
        <w:pStyle w:val="Paragrafi"/>
        <w:rPr>
          <w:b/>
          <w:lang w:val="sq-AL"/>
        </w:rPr>
      </w:pPr>
    </w:p>
    <w:p w:rsidR="00700A0E" w:rsidRPr="00352260" w:rsidRDefault="00700A0E" w:rsidP="00700A0E">
      <w:pPr>
        <w:pStyle w:val="Paragrafi"/>
        <w:rPr>
          <w:lang w:val="sq-AL"/>
        </w:rPr>
      </w:pPr>
      <w:r>
        <w:rPr>
          <w:lang w:val="sq-AL"/>
        </w:rPr>
        <w:t xml:space="preserve">1. </w:t>
      </w:r>
      <w:r w:rsidRPr="00352260">
        <w:rPr>
          <w:lang w:val="sq-AL"/>
        </w:rPr>
        <w:t>Dalja e produktit biokarburant nga regjimi pezullues i magazinës fiskale bëhet me dokumentin DSHA me detyrime të paguara.</w:t>
      </w:r>
    </w:p>
    <w:p w:rsidR="00700A0E" w:rsidRPr="00352260" w:rsidRDefault="00700A0E" w:rsidP="00700A0E">
      <w:pPr>
        <w:pStyle w:val="Paragrafi"/>
        <w:rPr>
          <w:lang w:val="sq-AL"/>
        </w:rPr>
      </w:pPr>
      <w:r>
        <w:rPr>
          <w:lang w:val="sq-AL"/>
        </w:rPr>
        <w:t xml:space="preserve">2. </w:t>
      </w:r>
      <w:r w:rsidRPr="00352260">
        <w:rPr>
          <w:lang w:val="sq-AL"/>
        </w:rPr>
        <w:t>Në momentin e daljes, depozituesi i miratuar është i detyruar të kërkojë prezencën e autoritetit doganor mbikëqyrës për marrjen e mostrave dhe dërgimin për analizim në laboratorin kimik doganor për çdo ngarkesë.</w:t>
      </w:r>
    </w:p>
    <w:p w:rsidR="00700A0E" w:rsidRPr="00352260" w:rsidRDefault="00700A0E" w:rsidP="00700A0E">
      <w:pPr>
        <w:pStyle w:val="Paragrafi"/>
        <w:rPr>
          <w:lang w:val="sq-AL"/>
        </w:rPr>
      </w:pPr>
      <w:r>
        <w:rPr>
          <w:lang w:val="sq-AL"/>
        </w:rPr>
        <w:t xml:space="preserve">3. </w:t>
      </w:r>
      <w:r w:rsidRPr="00352260">
        <w:rPr>
          <w:lang w:val="sq-AL"/>
        </w:rPr>
        <w:t>Në momentin e importit, importuesi është i detyruar të kërkojë prezencën e autoritetit doganor mbikëqyrës për marrjen e mostrave dhe dërgimin për analizim në laboratorin doganor për çdo ngarkesë.</w:t>
      </w:r>
    </w:p>
    <w:p w:rsidR="00700A0E" w:rsidRPr="00352260" w:rsidRDefault="00700A0E" w:rsidP="00700A0E">
      <w:pPr>
        <w:pStyle w:val="Paragrafi"/>
        <w:rPr>
          <w:lang w:val="sq-AL"/>
        </w:rPr>
      </w:pPr>
      <w:r>
        <w:rPr>
          <w:lang w:val="sq-AL"/>
        </w:rPr>
        <w:t xml:space="preserve">4. </w:t>
      </w:r>
      <w:r w:rsidRPr="00352260">
        <w:rPr>
          <w:lang w:val="sq-AL"/>
        </w:rPr>
        <w:t>Një herë në muaj depozituesi i miratuar paraqet kërkesë për rimbursim të akcizës për sasitë e produktit BIO të trupëzuar në karburant të deklaruara për konsum, shoqëruar, përkatësisht, me deklaratat DSHA me detyrime të paguara, në rastet e daljes nga regjimi pezullues i magazinës fiskale, dhe me deklaratën IM4, në rast importi shoqëruar me një kopje të analizave laboratorike ku pasqyrohet sasia e produktit me origjinë bio për çdo deklarim.</w:t>
      </w:r>
    </w:p>
    <w:p w:rsidR="00700A0E" w:rsidRPr="00352260" w:rsidRDefault="00700A0E" w:rsidP="00700A0E">
      <w:pPr>
        <w:pStyle w:val="Paragrafi"/>
        <w:rPr>
          <w:lang w:val="sq-AL"/>
        </w:rPr>
      </w:pPr>
      <w:r>
        <w:rPr>
          <w:lang w:val="sq-AL"/>
        </w:rPr>
        <w:t xml:space="preserve">5. </w:t>
      </w:r>
      <w:r w:rsidRPr="00352260">
        <w:rPr>
          <w:lang w:val="sq-AL"/>
        </w:rPr>
        <w:t>Autoriteti doganor, pasi shqyrton kërkesën duke krahasuar të dhënat e deklaruara me rezultatet e Laboratorit Doganor</w:t>
      </w:r>
      <w:r>
        <w:rPr>
          <w:lang w:val="sq-AL"/>
        </w:rPr>
        <w:t xml:space="preserve"> </w:t>
      </w:r>
      <w:r w:rsidRPr="00352260">
        <w:rPr>
          <w:lang w:val="sq-AL"/>
        </w:rPr>
        <w:t>brenda 1 jave, autorizon ose refuzon rimbursimin duke dhënë arsyet në rast refuzimi.</w:t>
      </w:r>
    </w:p>
    <w:p w:rsidR="00700A0E" w:rsidRPr="00352260" w:rsidRDefault="00700A0E" w:rsidP="00700A0E">
      <w:pPr>
        <w:pStyle w:val="Paragrafi"/>
        <w:rPr>
          <w:lang w:val="sq-AL"/>
        </w:rPr>
      </w:pPr>
      <w:r>
        <w:rPr>
          <w:lang w:val="sq-AL"/>
        </w:rPr>
        <w:t xml:space="preserve">6. </w:t>
      </w:r>
      <w:r w:rsidRPr="00352260">
        <w:rPr>
          <w:lang w:val="sq-AL"/>
        </w:rPr>
        <w:t>Në rast se gjatë kontrollit rezulton se ka</w:t>
      </w:r>
      <w:r>
        <w:rPr>
          <w:lang w:val="sq-AL"/>
        </w:rPr>
        <w:t xml:space="preserve"> </w:t>
      </w:r>
      <w:r w:rsidRPr="00352260">
        <w:rPr>
          <w:lang w:val="sq-AL"/>
        </w:rPr>
        <w:t>pasur</w:t>
      </w:r>
      <w:r>
        <w:rPr>
          <w:lang w:val="sq-AL"/>
        </w:rPr>
        <w:t xml:space="preserve"> </w:t>
      </w:r>
      <w:r w:rsidRPr="00352260">
        <w:rPr>
          <w:lang w:val="sq-AL"/>
        </w:rPr>
        <w:t>pasaktësi ose</w:t>
      </w:r>
      <w:r>
        <w:rPr>
          <w:lang w:val="sq-AL"/>
        </w:rPr>
        <w:t xml:space="preserve"> </w:t>
      </w:r>
      <w:r w:rsidRPr="00352260">
        <w:rPr>
          <w:lang w:val="sq-AL"/>
        </w:rPr>
        <w:t>pavërtetësi të dokumenteve, subjekti përfitues i rimbursimit duhet të kthejë të gjithë shumën e rimbursuar dhe mbi të zbatohen masat dhe penalitetet e përcaktuara nga ligji.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KREU III</w:t>
      </w:r>
    </w:p>
    <w:p w:rsidR="00700A0E" w:rsidRPr="00352260" w:rsidRDefault="00700A0E" w:rsidP="00700A0E">
      <w:pPr>
        <w:pStyle w:val="Paragrafi"/>
        <w:jc w:val="center"/>
        <w:rPr>
          <w:lang w:val="sq-AL"/>
        </w:rPr>
      </w:pPr>
      <w:r w:rsidRPr="00352260">
        <w:rPr>
          <w:lang w:val="sq-AL"/>
        </w:rPr>
        <w:t>PRODHIMI, PËRPUNIMI, MBAJTJA DHE INVENTARIZIMI</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SEKSIONI 5</w:t>
      </w:r>
    </w:p>
    <w:p w:rsidR="00700A0E" w:rsidRPr="00352260" w:rsidRDefault="00700A0E" w:rsidP="00700A0E">
      <w:pPr>
        <w:pStyle w:val="Paragrafi"/>
        <w:jc w:val="center"/>
        <w:rPr>
          <w:lang w:val="sq-AL"/>
        </w:rPr>
      </w:pPr>
      <w:r w:rsidRPr="00352260">
        <w:rPr>
          <w:lang w:val="sq-AL"/>
        </w:rPr>
        <w:t>AUTORIZIMI DHE DETYRIMET E DEPOZITUESIT TË MIRATUAR</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 47</w:t>
      </w:r>
    </w:p>
    <w:p w:rsidR="00700A0E" w:rsidRPr="00E73079" w:rsidRDefault="00700A0E" w:rsidP="00700A0E">
      <w:pPr>
        <w:pStyle w:val="Paragrafi"/>
        <w:jc w:val="center"/>
        <w:rPr>
          <w:b/>
          <w:lang w:val="sq-AL"/>
        </w:rPr>
      </w:pPr>
      <w:r w:rsidRPr="00E73079">
        <w:rPr>
          <w:b/>
          <w:lang w:val="sq-AL"/>
        </w:rPr>
        <w:t>Llojet e magazinave fiskale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nenit 19 të ligjit, magazinat fiskale të p</w:t>
      </w:r>
      <w:r>
        <w:rPr>
          <w:lang w:val="sq-AL"/>
        </w:rPr>
        <w:t>rodhimit, përpunimit, mbajtjes s</w:t>
      </w:r>
      <w:r w:rsidRPr="00352260">
        <w:rPr>
          <w:lang w:val="sq-AL"/>
        </w:rPr>
        <w:t>ë produkteve të akcizës në regjimin e pezullimit të detyrimeve ndahen në dy tip</w:t>
      </w:r>
      <w:r>
        <w:rPr>
          <w:lang w:val="sq-AL"/>
        </w:rPr>
        <w:t>a</w:t>
      </w:r>
      <w:r w:rsidRPr="00352260">
        <w:rPr>
          <w:lang w:val="sq-AL"/>
        </w:rPr>
        <w:t>:</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Magazina fiskale të prodhimit dhe të përpunimit.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Magazina fiskale depozitimi/stokimi në mungesë të çdo lloj prodhimi dhe përpunimi të produkteve.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48</w:t>
      </w:r>
    </w:p>
    <w:p w:rsidR="00700A0E" w:rsidRPr="00CE3E16" w:rsidRDefault="00700A0E" w:rsidP="00700A0E">
      <w:pPr>
        <w:pStyle w:val="Paragrafi"/>
        <w:jc w:val="center"/>
        <w:rPr>
          <w:b/>
          <w:lang w:val="sq-AL"/>
        </w:rPr>
      </w:pPr>
      <w:r w:rsidRPr="00CE3E16">
        <w:rPr>
          <w:b/>
          <w:lang w:val="sq-AL"/>
        </w:rPr>
        <w:t>Produktet që pranohen në një magazinë fiskale</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19 të ligjit, pranohen në magazinat fiskale të prodhimit dhe të përpunimit</w:t>
      </w:r>
      <w:r>
        <w:rPr>
          <w:lang w:val="sq-AL"/>
        </w:rPr>
        <w:t>,</w:t>
      </w:r>
      <w:r w:rsidRPr="00352260">
        <w:rPr>
          <w:lang w:val="sq-AL"/>
        </w:rPr>
        <w:t xml:space="preserve"> produktet e mëposhtme:</w:t>
      </w:r>
    </w:p>
    <w:p w:rsidR="00700A0E" w:rsidRPr="00352260" w:rsidRDefault="00700A0E" w:rsidP="00700A0E">
      <w:pPr>
        <w:pStyle w:val="Paragrafi"/>
        <w:rPr>
          <w:lang w:val="sq-AL"/>
        </w:rPr>
      </w:pPr>
      <w:r w:rsidRPr="00352260">
        <w:rPr>
          <w:lang w:val="sq-AL"/>
        </w:rPr>
        <w:t>a) Produktet e destinuara për prodhimin apo përpunimin e produkteve energjetike, produktet e alkoolit dhe pijet alkoolike, produktet e duhanit, produktet e kafesë dhe produktet e tjera të akcizës sipas ligjit;</w:t>
      </w:r>
    </w:p>
    <w:p w:rsidR="00700A0E" w:rsidRPr="00352260" w:rsidRDefault="00700A0E" w:rsidP="00700A0E">
      <w:pPr>
        <w:pStyle w:val="Paragrafi"/>
        <w:rPr>
          <w:lang w:val="sq-AL"/>
        </w:rPr>
      </w:pPr>
      <w:r w:rsidRPr="00352260">
        <w:rPr>
          <w:lang w:val="sq-AL"/>
        </w:rPr>
        <w:t>b) Produktet energjetike, produktet e alkoolit dhe pijet alkoolike, produktet e duhanit, produktet e kafesë dhe produktet e tjera të akcizës sipas ligjit, atëherë kur përdoren si lëndë të para;</w:t>
      </w:r>
    </w:p>
    <w:p w:rsidR="00700A0E" w:rsidRPr="00352260" w:rsidRDefault="00700A0E" w:rsidP="00700A0E">
      <w:pPr>
        <w:pStyle w:val="Paragrafi"/>
        <w:rPr>
          <w:lang w:val="sq-AL"/>
        </w:rPr>
      </w:pPr>
      <w:r w:rsidRPr="00352260">
        <w:rPr>
          <w:lang w:val="sq-AL"/>
        </w:rPr>
        <w:t>c) Produktet energjetike,</w:t>
      </w:r>
      <w:r>
        <w:rPr>
          <w:lang w:val="sq-AL"/>
        </w:rPr>
        <w:t xml:space="preserve"> </w:t>
      </w:r>
      <w:r w:rsidRPr="00352260">
        <w:rPr>
          <w:lang w:val="sq-AL"/>
        </w:rPr>
        <w:t>produktet e alkoolit dhe pijet alkoolike, produktet e duhanit, produktet e kafesë dhe produktet e tjera të akcizës</w:t>
      </w:r>
      <w:r>
        <w:rPr>
          <w:lang w:val="sq-AL"/>
        </w:rPr>
        <w:t>,</w:t>
      </w:r>
      <w:r w:rsidRPr="00352260">
        <w:rPr>
          <w:lang w:val="sq-AL"/>
        </w:rPr>
        <w:t xml:space="preserve"> sipas ligjit të përftuara gjatë procesit të prodhimit apo përpunimit.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Produktet, përveç produkteve energjetike, produkteve të alkoolit dhe pijeve alkoolike, produkteve të duhanit, produkteve të kafesë dhe produkteve të tjera të akcizës sipas ligjit, të dala nga procesi i prodhimit apo përpunimit;</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Pullat fiskale.</w:t>
      </w:r>
    </w:p>
    <w:p w:rsidR="00700A0E" w:rsidRPr="00352260" w:rsidRDefault="00700A0E" w:rsidP="00700A0E">
      <w:pPr>
        <w:pStyle w:val="Paragrafi"/>
        <w:rPr>
          <w:lang w:val="sq-AL"/>
        </w:rPr>
      </w:pPr>
      <w:r>
        <w:rPr>
          <w:lang w:val="sq-AL"/>
        </w:rPr>
        <w:t xml:space="preserve">2. </w:t>
      </w:r>
      <w:r w:rsidRPr="00352260">
        <w:rPr>
          <w:lang w:val="sq-AL"/>
        </w:rPr>
        <w:t>Produktet e akcizës të mbajtura me detyrime të paguara në një magazinë fiskale prodhimi apo përpunimi, magazinohen në</w:t>
      </w:r>
      <w:r>
        <w:rPr>
          <w:lang w:val="sq-AL"/>
        </w:rPr>
        <w:t xml:space="preserve"> </w:t>
      </w:r>
      <w:r w:rsidRPr="00352260">
        <w:rPr>
          <w:lang w:val="sq-AL"/>
        </w:rPr>
        <w:t>mënyrë të dallueshme nga produkte të cilat mbahen nën pezullim të detyrimeve.</w:t>
      </w:r>
    </w:p>
    <w:p w:rsidR="00700A0E" w:rsidRPr="00352260" w:rsidRDefault="00700A0E" w:rsidP="00700A0E">
      <w:pPr>
        <w:pStyle w:val="Paragrafi"/>
        <w:rPr>
          <w:lang w:val="sq-AL"/>
        </w:rPr>
      </w:pPr>
      <w:r>
        <w:rPr>
          <w:lang w:val="sq-AL"/>
        </w:rPr>
        <w:t xml:space="preserve">3. </w:t>
      </w:r>
      <w:r w:rsidRPr="00352260">
        <w:rPr>
          <w:lang w:val="sq-AL"/>
        </w:rPr>
        <w:t>Ndalohet futja në magazinat fiskale të prodhimit dhe të përpunimit e produkteve të akcizës, të prodhuara në një tjetër magazinë fiskale prodhimi apo përpunimi, përveç rasteve kur ato përdoren si lëndë e parë në funksion të shkronjës “b” të pikës 1 të këtij neni.</w:t>
      </w:r>
    </w:p>
    <w:p w:rsidR="00700A0E" w:rsidRPr="00352260" w:rsidRDefault="00700A0E" w:rsidP="00700A0E">
      <w:pPr>
        <w:pStyle w:val="Paragrafi"/>
        <w:rPr>
          <w:lang w:val="sq-AL"/>
        </w:rPr>
      </w:pPr>
      <w:r>
        <w:rPr>
          <w:lang w:val="sq-AL"/>
        </w:rPr>
        <w:t xml:space="preserve">4. </w:t>
      </w:r>
      <w:r w:rsidRPr="00352260">
        <w:rPr>
          <w:lang w:val="sq-AL"/>
        </w:rPr>
        <w:t>Pranohen në magazinat fiskale të depozitimit/stokimit:</w:t>
      </w:r>
    </w:p>
    <w:p w:rsidR="00700A0E" w:rsidRPr="00352260" w:rsidRDefault="00700A0E" w:rsidP="00700A0E">
      <w:pPr>
        <w:pStyle w:val="Paragrafi"/>
        <w:rPr>
          <w:lang w:val="sq-AL"/>
        </w:rPr>
      </w:pPr>
      <w:r>
        <w:rPr>
          <w:lang w:val="sq-AL"/>
        </w:rPr>
        <w:t xml:space="preserve">a) produktet energjetike, </w:t>
      </w:r>
      <w:r w:rsidRPr="00352260">
        <w:rPr>
          <w:lang w:val="sq-AL"/>
        </w:rPr>
        <w:t>produktet e alkoolit dhe pijet alkoolike, produktet e duhanit, produktet e kafesë dhe produktet e tjera të akcizës sipas ligjit;</w:t>
      </w:r>
    </w:p>
    <w:p w:rsidR="00700A0E" w:rsidRPr="00352260" w:rsidRDefault="00700A0E" w:rsidP="00700A0E">
      <w:pPr>
        <w:pStyle w:val="Paragrafi"/>
        <w:rPr>
          <w:lang w:val="sq-AL"/>
        </w:rPr>
      </w:pPr>
      <w:r>
        <w:rPr>
          <w:lang w:val="sq-AL"/>
        </w:rPr>
        <w:t xml:space="preserve">b) </w:t>
      </w:r>
      <w:r w:rsidRPr="00352260">
        <w:rPr>
          <w:lang w:val="sq-AL"/>
        </w:rPr>
        <w:t>produktet e përdorura ekskluzivisht me qëllime denatyrimi.</w:t>
      </w:r>
    </w:p>
    <w:p w:rsidR="00700A0E" w:rsidRDefault="00700A0E" w:rsidP="00700A0E">
      <w:pPr>
        <w:pStyle w:val="Paragrafi"/>
        <w:rPr>
          <w:lang w:val="sq-AL"/>
        </w:rPr>
      </w:pPr>
    </w:p>
    <w:p w:rsidR="00700A0E" w:rsidRDefault="00700A0E" w:rsidP="00700A0E">
      <w:pPr>
        <w:pStyle w:val="Paragrafi"/>
        <w:rPr>
          <w:lang w:val="sq-AL"/>
        </w:rPr>
      </w:pP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49</w:t>
      </w:r>
    </w:p>
    <w:p w:rsidR="00700A0E" w:rsidRPr="00CE3E16" w:rsidRDefault="00700A0E" w:rsidP="00700A0E">
      <w:pPr>
        <w:pStyle w:val="Paragrafi"/>
        <w:jc w:val="center"/>
        <w:rPr>
          <w:b/>
          <w:lang w:val="sq-AL"/>
        </w:rPr>
      </w:pPr>
      <w:r w:rsidRPr="00CE3E16">
        <w:rPr>
          <w:b/>
          <w:lang w:val="sq-AL"/>
        </w:rPr>
        <w:t>Manipulimet e lejuara të mallrave në një magazinë fiskale stokimi/depozitimi</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Në magazinat fiskale të stokimit/depozitimit lejohen operacionet e mëposhtme:</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Sistemim;</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Ajrim;</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Ndarje sipas llojit sasisë cilësisë etj</w:t>
      </w:r>
      <w:r>
        <w:rPr>
          <w:lang w:val="sq-AL"/>
        </w:rPr>
        <w:t>.</w:t>
      </w:r>
      <w:r w:rsidRPr="00352260">
        <w:rPr>
          <w:lang w:val="sq-AL"/>
        </w:rPr>
        <w: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Grupim për plotësim të porosive;</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Etiketim duke ruajtur parimet e cilësisë dhe origjinës;</w:t>
      </w:r>
    </w:p>
    <w:p w:rsidR="00700A0E" w:rsidRPr="00352260" w:rsidRDefault="00700A0E" w:rsidP="00700A0E">
      <w:pPr>
        <w:pStyle w:val="Paragrafi"/>
        <w:ind w:firstLine="0"/>
        <w:rPr>
          <w:lang w:val="sq-AL"/>
        </w:rPr>
      </w:pPr>
      <w:r>
        <w:rPr>
          <w:lang w:val="sq-AL"/>
        </w:rPr>
        <w:t xml:space="preserve">          </w:t>
      </w:r>
      <w:r w:rsidRPr="00352260">
        <w:rPr>
          <w:lang w:val="sq-AL"/>
        </w:rPr>
        <w:t>dh) Seleksionim;</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Manipulime të tjera të përcaktuara në autorizimin e magazinës fiskale;</w:t>
      </w:r>
    </w:p>
    <w:p w:rsidR="00700A0E" w:rsidRPr="00352260" w:rsidRDefault="00700A0E" w:rsidP="00700A0E">
      <w:pPr>
        <w:pStyle w:val="Paragrafi"/>
        <w:rPr>
          <w:lang w:val="sq-AL"/>
        </w:rPr>
      </w:pPr>
      <w:r w:rsidRPr="00352260">
        <w:rPr>
          <w:lang w:val="sq-AL"/>
        </w:rPr>
        <w:t>ë)</w:t>
      </w:r>
      <w:r>
        <w:rPr>
          <w:lang w:val="sq-AL"/>
        </w:rPr>
        <w:t xml:space="preserve"> </w:t>
      </w:r>
      <w:r w:rsidRPr="00352260">
        <w:rPr>
          <w:lang w:val="sq-AL"/>
        </w:rPr>
        <w:t>Ngjyrosje, shenjim fiskal, denatyrim.</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50</w:t>
      </w:r>
    </w:p>
    <w:p w:rsidR="00700A0E" w:rsidRPr="00E73007" w:rsidRDefault="00700A0E" w:rsidP="00700A0E">
      <w:pPr>
        <w:pStyle w:val="Paragrafi"/>
        <w:jc w:val="center"/>
        <w:rPr>
          <w:b/>
          <w:lang w:val="sq-AL"/>
        </w:rPr>
      </w:pPr>
      <w:r w:rsidRPr="00E73007">
        <w:rPr>
          <w:b/>
          <w:lang w:val="sq-AL"/>
        </w:rPr>
        <w:t>Personat që ushtrojnë aktivitetin e depozituesit të miratuar</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19 të ligjit, ushtrojnë aktivitetin e tyre si depozitues të miratuar të gjithë personat, të cilët presin, dërgojnë, mbajnë, prodhojnë apo përpunojnë nën regjimin e pezullimit të detyrimeve produkte akcize, të përmendura në pikat 1 dhe 3 të nenit 48 të këtij vendimi.</w:t>
      </w:r>
    </w:p>
    <w:p w:rsidR="00700A0E" w:rsidRPr="00352260" w:rsidRDefault="00700A0E" w:rsidP="00700A0E">
      <w:pPr>
        <w:pStyle w:val="Paragrafi"/>
        <w:rPr>
          <w:lang w:val="sq-AL"/>
        </w:rPr>
      </w:pPr>
      <w:r>
        <w:rPr>
          <w:lang w:val="sq-AL"/>
        </w:rPr>
        <w:t xml:space="preserve">2. </w:t>
      </w:r>
      <w:r w:rsidRPr="00352260">
        <w:rPr>
          <w:lang w:val="sq-AL"/>
        </w:rPr>
        <w:t>Për qëllime të pikës 1</w:t>
      </w:r>
      <w:r>
        <w:rPr>
          <w:lang w:val="sq-AL"/>
        </w:rPr>
        <w:t xml:space="preserve"> të këtij</w:t>
      </w:r>
      <w:r w:rsidRPr="00352260">
        <w:rPr>
          <w:lang w:val="sq-AL"/>
        </w:rPr>
        <w:t xml:space="preserve"> neni, konsiderohen depozitues të miratuar prodhues/përpunues:</w:t>
      </w:r>
    </w:p>
    <w:p w:rsidR="00700A0E" w:rsidRPr="00352260" w:rsidRDefault="00700A0E" w:rsidP="00700A0E">
      <w:pPr>
        <w:pStyle w:val="Paragrafi"/>
        <w:rPr>
          <w:lang w:val="sq-AL"/>
        </w:rPr>
      </w:pPr>
      <w:r>
        <w:rPr>
          <w:lang w:val="sq-AL"/>
        </w:rPr>
        <w:t xml:space="preserve">a) </w:t>
      </w:r>
      <w:r w:rsidRPr="00352260">
        <w:rPr>
          <w:lang w:val="sq-AL"/>
        </w:rPr>
        <w:t>prodhuesit dhe përpunuesit e produkteve që i nënshtrohen akcizës sipas përcaktimeve të pikës 3 të nenit 2 të ligjit;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denatyruesit e alkooleve dhe produkteve energjetike;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birraritë prodhuese për produktet e dala nga prodhimet e tyre;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operatorët që nxjerrin</w:t>
      </w:r>
      <w:r>
        <w:rPr>
          <w:lang w:val="sq-AL"/>
        </w:rPr>
        <w:t xml:space="preserve"> </w:t>
      </w:r>
      <w:r w:rsidRPr="00352260">
        <w:rPr>
          <w:lang w:val="sq-AL"/>
        </w:rPr>
        <w:t>nga nëntoka produkte energjetike për përpunim.</w:t>
      </w:r>
    </w:p>
    <w:p w:rsidR="00700A0E" w:rsidRPr="00352260" w:rsidRDefault="00700A0E" w:rsidP="00700A0E">
      <w:pPr>
        <w:pStyle w:val="Paragrafi"/>
        <w:rPr>
          <w:lang w:val="sq-AL"/>
        </w:rPr>
      </w:pPr>
      <w:r>
        <w:rPr>
          <w:lang w:val="sq-AL"/>
        </w:rPr>
        <w:t xml:space="preserve">3. </w:t>
      </w:r>
      <w:r w:rsidRPr="00352260">
        <w:rPr>
          <w:lang w:val="sq-AL"/>
        </w:rPr>
        <w:t>Për qëllime të pikës 1 të këtij neni, konsiderohen depozitues të miratuar</w:t>
      </w:r>
      <w:r>
        <w:rPr>
          <w:lang w:val="sq-AL"/>
        </w:rPr>
        <w:t xml:space="preserve"> </w:t>
      </w:r>
      <w:r w:rsidRPr="00352260">
        <w:rPr>
          <w:lang w:val="sq-AL"/>
        </w:rPr>
        <w:t>joprodhues personat që blejnë, presin, dërgojnë, mbajnë dhe shesin produkte akcize që nuk vijnë nga prodhimet e tyre vetjake. Këta depozitues i mbajnë produktet e akcizës me synim për t’i dërguar, eksportuar, rieksportuar apo shitur.</w:t>
      </w:r>
    </w:p>
    <w:p w:rsidR="00700A0E" w:rsidRPr="00352260" w:rsidRDefault="00700A0E" w:rsidP="00700A0E">
      <w:pPr>
        <w:pStyle w:val="Paragrafi"/>
        <w:rPr>
          <w:lang w:val="sq-AL"/>
        </w:rPr>
      </w:pPr>
      <w:r>
        <w:rPr>
          <w:lang w:val="sq-AL"/>
        </w:rPr>
        <w:t xml:space="preserve">4. </w:t>
      </w:r>
      <w:r w:rsidRPr="00352260">
        <w:rPr>
          <w:lang w:val="sq-AL"/>
        </w:rPr>
        <w:t>Depozituesit e miratuar prodhues ushtrojnë aktivitetin e tyre vetëm në magazina fiskale prodhimi e përpunimi.</w:t>
      </w:r>
    </w:p>
    <w:p w:rsidR="00700A0E" w:rsidRPr="00352260" w:rsidRDefault="00700A0E" w:rsidP="00700A0E">
      <w:pPr>
        <w:pStyle w:val="Paragrafi"/>
        <w:rPr>
          <w:lang w:val="sq-AL"/>
        </w:rPr>
      </w:pPr>
      <w:r>
        <w:rPr>
          <w:lang w:val="sq-AL"/>
        </w:rPr>
        <w:t xml:space="preserve">5. </w:t>
      </w:r>
      <w:r w:rsidRPr="00352260">
        <w:rPr>
          <w:lang w:val="sq-AL"/>
        </w:rPr>
        <w:t>Depozituesit e miratuar joprodhues ushtrojnë aktivitetin e tyre vetëm në magazina fiskale stokimi/depozitimi.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51</w:t>
      </w:r>
    </w:p>
    <w:p w:rsidR="00700A0E" w:rsidRPr="00E73007" w:rsidRDefault="00700A0E" w:rsidP="00700A0E">
      <w:pPr>
        <w:pStyle w:val="Paragrafi"/>
        <w:jc w:val="center"/>
        <w:rPr>
          <w:b/>
          <w:lang w:val="sq-AL"/>
        </w:rPr>
      </w:pPr>
      <w:r w:rsidRPr="00E73007">
        <w:rPr>
          <w:b/>
          <w:lang w:val="sq-AL"/>
        </w:rPr>
        <w:t>Procedurat e aplikimit dhe të autorizimit të magazinave fiskale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2 të nenit 20 të ligjit, miratimi për hapjen dhe shfrytëzimin e një magazine fiskale bëhet nëpërmjet një autorizimi të lëshuar nga autoritetet doganore.</w:t>
      </w:r>
    </w:p>
    <w:p w:rsidR="00700A0E" w:rsidRPr="00352260" w:rsidRDefault="00700A0E" w:rsidP="00700A0E">
      <w:pPr>
        <w:pStyle w:val="Paragrafi"/>
        <w:rPr>
          <w:lang w:val="sq-AL"/>
        </w:rPr>
      </w:pPr>
      <w:r>
        <w:rPr>
          <w:lang w:val="sq-AL"/>
        </w:rPr>
        <w:t xml:space="preserve">2. </w:t>
      </w:r>
      <w:r w:rsidRPr="00352260">
        <w:rPr>
          <w:lang w:val="sq-AL"/>
        </w:rPr>
        <w:t>Për marrjen e autorizimit të magazinës fiskale, kërkuesi aplikon pranë autoriteteve doganore me anë të një kërkese tip sipas formularit të aneksit 11 të këtij vendimi.</w:t>
      </w:r>
    </w:p>
    <w:p w:rsidR="00700A0E" w:rsidRPr="00352260" w:rsidRDefault="00700A0E" w:rsidP="00700A0E">
      <w:pPr>
        <w:pStyle w:val="Paragrafi"/>
        <w:rPr>
          <w:lang w:val="sq-AL"/>
        </w:rPr>
      </w:pPr>
      <w:r>
        <w:rPr>
          <w:lang w:val="sq-AL"/>
        </w:rPr>
        <w:t xml:space="preserve">3. </w:t>
      </w:r>
      <w:r w:rsidRPr="00352260">
        <w:rPr>
          <w:lang w:val="sq-AL"/>
        </w:rPr>
        <w:t>Kërkesa për marrjen e autorizimit të magazinës fiskale i drejtohet zyrës doganore territorialisht kompetente të vendit ku ndodhet magazina e prodhimit, përpunimit apo stokimit/depozitimit të produkteve të akcizës.</w:t>
      </w:r>
    </w:p>
    <w:p w:rsidR="00700A0E" w:rsidRPr="00352260" w:rsidRDefault="00700A0E" w:rsidP="00700A0E">
      <w:pPr>
        <w:pStyle w:val="Paragrafi"/>
        <w:rPr>
          <w:lang w:val="sq-AL"/>
        </w:rPr>
      </w:pPr>
      <w:r>
        <w:rPr>
          <w:lang w:val="sq-AL"/>
        </w:rPr>
        <w:t>4.</w:t>
      </w:r>
      <w:r w:rsidR="00EA1D3F" w:rsidRPr="009B34A4">
        <w:rPr>
          <w:noProof/>
          <w:lang w:val="en-GB" w:eastAsia="en-GB"/>
        </w:rPr>
        <mc:AlternateContent>
          <mc:Choice Requires="wps">
            <w:drawing>
              <wp:anchor distT="0" distB="0" distL="114300" distR="114300" simplePos="0" relativeHeight="251656704" behindDoc="1" locked="0" layoutInCell="0" allowOverlap="1">
                <wp:simplePos x="0" y="0"/>
                <wp:positionH relativeFrom="page">
                  <wp:posOffset>2315210</wp:posOffset>
                </wp:positionH>
                <wp:positionV relativeFrom="paragraph">
                  <wp:posOffset>38100</wp:posOffset>
                </wp:positionV>
                <wp:extent cx="22860" cy="40005"/>
                <wp:effectExtent l="0" t="0" r="0" b="0"/>
                <wp:wrapNone/>
                <wp:docPr id="195"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8 h 63"/>
                            <a:gd name="T4" fmla="*/ 22 w 36"/>
                            <a:gd name="T5" fmla="*/ 43 h 63"/>
                            <a:gd name="T6" fmla="*/ 24 w 36"/>
                            <a:gd name="T7" fmla="*/ 40 h 63"/>
                            <a:gd name="T8" fmla="*/ 25 w 36"/>
                            <a:gd name="T9" fmla="*/ 37 h 63"/>
                            <a:gd name="T10" fmla="*/ 25 w 36"/>
                            <a:gd name="T11" fmla="*/ 30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9 w 36"/>
                            <a:gd name="T29" fmla="*/ 27 h 63"/>
                            <a:gd name="T30" fmla="*/ 6 w 36"/>
                            <a:gd name="T31" fmla="*/ 26 h 63"/>
                            <a:gd name="T32" fmla="*/ 3 w 36"/>
                            <a:gd name="T33" fmla="*/ 24 h 63"/>
                            <a:gd name="T34" fmla="*/ 1 w 36"/>
                            <a:gd name="T35" fmla="*/ 21 h 63"/>
                            <a:gd name="T36" fmla="*/ 0 w 36"/>
                            <a:gd name="T37" fmla="*/ 18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2 h 63"/>
                            <a:gd name="T58" fmla="*/ 36 w 36"/>
                            <a:gd name="T59" fmla="*/ 18 h 63"/>
                            <a:gd name="T60" fmla="*/ 36 w 36"/>
                            <a:gd name="T61" fmla="*/ 33 h 63"/>
                            <a:gd name="T62" fmla="*/ 32 w 36"/>
                            <a:gd name="T63" fmla="*/ 42 h 63"/>
                            <a:gd name="T64" fmla="*/ 25 w 36"/>
                            <a:gd name="T65" fmla="*/ 50 h 63"/>
                            <a:gd name="T66" fmla="*/ 20 w 36"/>
                            <a:gd name="T67" fmla="*/ 55 h 63"/>
                            <a:gd name="T68" fmla="*/ 14 w 36"/>
                            <a:gd name="T69" fmla="*/ 60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8"/>
                              </a:lnTo>
                              <a:lnTo>
                                <a:pt x="22" y="43"/>
                              </a:lnTo>
                              <a:lnTo>
                                <a:pt x="24" y="40"/>
                              </a:lnTo>
                              <a:lnTo>
                                <a:pt x="25" y="37"/>
                              </a:lnTo>
                              <a:lnTo>
                                <a:pt x="25" y="30"/>
                              </a:lnTo>
                              <a:lnTo>
                                <a:pt x="24" y="27"/>
                              </a:lnTo>
                              <a:lnTo>
                                <a:pt x="23" y="26"/>
                              </a:lnTo>
                              <a:lnTo>
                                <a:pt x="22" y="25"/>
                              </a:lnTo>
                              <a:lnTo>
                                <a:pt x="18" y="25"/>
                              </a:lnTo>
                              <a:lnTo>
                                <a:pt x="17" y="26"/>
                              </a:lnTo>
                              <a:lnTo>
                                <a:pt x="15" y="26"/>
                              </a:lnTo>
                              <a:lnTo>
                                <a:pt x="13" y="27"/>
                              </a:lnTo>
                              <a:lnTo>
                                <a:pt x="12" y="26"/>
                              </a:lnTo>
                              <a:lnTo>
                                <a:pt x="9" y="27"/>
                              </a:lnTo>
                              <a:lnTo>
                                <a:pt x="6" y="26"/>
                              </a:lnTo>
                              <a:lnTo>
                                <a:pt x="3" y="24"/>
                              </a:lnTo>
                              <a:lnTo>
                                <a:pt x="1" y="21"/>
                              </a:lnTo>
                              <a:lnTo>
                                <a:pt x="0" y="18"/>
                              </a:lnTo>
                              <a:lnTo>
                                <a:pt x="0" y="10"/>
                              </a:lnTo>
                              <a:lnTo>
                                <a:pt x="1" y="7"/>
                              </a:lnTo>
                              <a:lnTo>
                                <a:pt x="3" y="4"/>
                              </a:lnTo>
                              <a:lnTo>
                                <a:pt x="6" y="2"/>
                              </a:lnTo>
                              <a:lnTo>
                                <a:pt x="10" y="1"/>
                              </a:lnTo>
                              <a:lnTo>
                                <a:pt x="15" y="0"/>
                              </a:lnTo>
                              <a:lnTo>
                                <a:pt x="20" y="1"/>
                              </a:lnTo>
                              <a:lnTo>
                                <a:pt x="25" y="2"/>
                              </a:lnTo>
                              <a:lnTo>
                                <a:pt x="29" y="7"/>
                              </a:lnTo>
                              <a:lnTo>
                                <a:pt x="33" y="12"/>
                              </a:lnTo>
                              <a:lnTo>
                                <a:pt x="36" y="18"/>
                              </a:lnTo>
                              <a:lnTo>
                                <a:pt x="36" y="33"/>
                              </a:lnTo>
                              <a:lnTo>
                                <a:pt x="32" y="42"/>
                              </a:lnTo>
                              <a:lnTo>
                                <a:pt x="25" y="50"/>
                              </a:lnTo>
                              <a:lnTo>
                                <a:pt x="20" y="55"/>
                              </a:lnTo>
                              <a:lnTo>
                                <a:pt x="14" y="60"/>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F4F52" id="Freeform 195" o:spid="_x0000_s1026" style="position:absolute;margin-left:182.3pt;margin-top:3pt;width:1.8pt;height:3.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" o:allowincell="f" path="m13,52r6,-4l22,43r2,-3l25,37r,-7l24,27,23,26,22,25r-4,l17,26r-2,l13,27,12,26,9,27,6,26,3,24,1,21,,18,,10,1,7,3,4,6,2,10,1,15,r5,1l25,2r4,5l33,12r3,6l36,33r-4,9l25,50r-5,5l14,60,5,62r,-5l13,52xe" fillcolor="black" stroked="f">
                <v:path arrowok="t" o:connecttype="custom" o:connectlocs="8255,33020;12065,30480;13970,27305;15240,25400;15875,23495;15875,19050;15240,17145;14605,16510;13970,15875;11430,15875;10795,16510;9525,16510;8255,17145;7620,16510;5715,17145;3810,16510;1905,15240;635,13335;0,11430;0,6350;635,4445;1905,2540;3810,1270;6350,635;9525,0;12700,635;15875,1270;18415,4445;20955,7620;22860,11430;22860,20955;20320,26670;15875,31750;12700,34925;8890,38100;3175,39370;3175,36195;8255,33020" o:connectangles="0,0,0,0,0,0,0,0,0,0,0,0,0,0,0,0,0,0,0,0,0,0,0,0,0,0,0,0,0,0,0,0,0,0,0,0,0,0"/>
                <w10:wrap anchorx="page"/>
              </v:shape>
            </w:pict>
          </mc:Fallback>
        </mc:AlternateContent>
      </w:r>
      <w:r>
        <w:rPr>
          <w:lang w:val="sq-AL"/>
        </w:rPr>
        <w:t xml:space="preserve"> </w:t>
      </w:r>
      <w:r w:rsidRPr="00352260">
        <w:rPr>
          <w:lang w:val="sq-AL"/>
        </w:rPr>
        <w:t>Kërkesës tip duhet t’i bashkëlidhen dokumentet e mëposhtme:</w:t>
      </w:r>
    </w:p>
    <w:p w:rsidR="00700A0E" w:rsidRPr="00352260" w:rsidRDefault="00700A0E" w:rsidP="00700A0E">
      <w:pPr>
        <w:pStyle w:val="Paragrafi"/>
        <w:rPr>
          <w:lang w:val="sq-AL"/>
        </w:rPr>
      </w:pPr>
      <w:r>
        <w:rPr>
          <w:lang w:val="sq-AL"/>
        </w:rPr>
        <w:t xml:space="preserve">a) </w:t>
      </w:r>
      <w:r w:rsidRPr="00352260">
        <w:rPr>
          <w:lang w:val="sq-AL"/>
        </w:rPr>
        <w:t>Statuti i shoqërisë;</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Ekstrakti i QKR-së;</w:t>
      </w:r>
    </w:p>
    <w:p w:rsidR="00700A0E" w:rsidRPr="00352260" w:rsidRDefault="00700A0E" w:rsidP="00700A0E">
      <w:pPr>
        <w:pStyle w:val="Paragrafi"/>
        <w:rPr>
          <w:lang w:val="sq-AL"/>
        </w:rPr>
      </w:pPr>
      <w:r w:rsidRPr="00352260">
        <w:rPr>
          <w:lang w:val="sq-AL"/>
        </w:rPr>
        <w:t>c) Të dhëna për administratorin ose përfaqësuesin ligjor të shoqërisë në rast se nuk saktësohet në statut</w:t>
      </w:r>
      <w:r>
        <w:rPr>
          <w:lang w:val="sq-AL"/>
        </w:rPr>
        <w:t>,</w:t>
      </w:r>
      <w:r w:rsidRPr="00352260">
        <w:rPr>
          <w:lang w:val="sq-AL"/>
        </w:rPr>
        <w:t xml:space="preserve"> si edhe një specimen të nënshkrimeve të tyre;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Prokura e përfaqësuesit ligjor për marrjen përsipër të përgjegjësive të shoqërisë;</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Dëshmi penaliteti e përfaqësuesit të shoqërisë</w:t>
      </w:r>
      <w:r>
        <w:rPr>
          <w:lang w:val="sq-AL"/>
        </w:rPr>
        <w:t>,</w:t>
      </w:r>
      <w:r w:rsidRPr="00352260">
        <w:rPr>
          <w:lang w:val="sq-AL"/>
        </w:rPr>
        <w:t xml:space="preserve"> si dhe themeluesve të saj;</w:t>
      </w:r>
    </w:p>
    <w:p w:rsidR="00700A0E" w:rsidRPr="00352260" w:rsidRDefault="00700A0E" w:rsidP="00700A0E">
      <w:pPr>
        <w:pStyle w:val="Paragrafi"/>
        <w:ind w:firstLine="0"/>
        <w:rPr>
          <w:lang w:val="sq-AL"/>
        </w:rPr>
      </w:pPr>
      <w:r>
        <w:rPr>
          <w:lang w:val="sq-AL"/>
        </w:rPr>
        <w:t xml:space="preserve">         </w:t>
      </w:r>
      <w:r w:rsidRPr="00352260">
        <w:rPr>
          <w:lang w:val="sq-AL"/>
        </w:rPr>
        <w:t>dh) Vërtetimi se administratori i shoqërisë</w:t>
      </w:r>
      <w:r>
        <w:rPr>
          <w:lang w:val="sq-AL"/>
        </w:rPr>
        <w:t>,</w:t>
      </w:r>
      <w:r w:rsidRPr="00352260">
        <w:rPr>
          <w:lang w:val="sq-AL"/>
        </w:rPr>
        <w:t xml:space="preserve"> si dhe themeluesit e saj nuk janë në ndjekje penale;</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Vërtetim se shoqëria nuk është në proces likuidimi;</w:t>
      </w:r>
    </w:p>
    <w:p w:rsidR="00700A0E" w:rsidRPr="00352260" w:rsidRDefault="00700A0E" w:rsidP="00700A0E">
      <w:pPr>
        <w:pStyle w:val="Paragrafi"/>
        <w:rPr>
          <w:lang w:val="sq-AL"/>
        </w:rPr>
      </w:pPr>
      <w:r w:rsidRPr="00352260">
        <w:rPr>
          <w:lang w:val="sq-AL"/>
        </w:rPr>
        <w:t>ë) Planimetria e ambienteve të planifikuara për magazinë fiskale, të shoqëruara me foto për çdo plan si brenda ashtu edhe jashtë;</w:t>
      </w:r>
    </w:p>
    <w:p w:rsidR="00700A0E" w:rsidRPr="00352260" w:rsidRDefault="00700A0E" w:rsidP="00700A0E">
      <w:pPr>
        <w:pStyle w:val="Paragrafi"/>
        <w:rPr>
          <w:lang w:val="sq-AL"/>
        </w:rPr>
      </w:pPr>
      <w:r w:rsidRPr="00352260">
        <w:rPr>
          <w:lang w:val="sq-AL"/>
        </w:rPr>
        <w:t>f) Plani dhe përshkrimi i instalimeve të ndryshme që do të jenë pjesë magazinës fiskale (instalime, depo, rezervuarë, tubacione etj.);</w:t>
      </w:r>
    </w:p>
    <w:p w:rsidR="00700A0E" w:rsidRPr="00352260" w:rsidRDefault="00700A0E" w:rsidP="00700A0E">
      <w:pPr>
        <w:pStyle w:val="Paragrafi"/>
        <w:rPr>
          <w:lang w:val="sq-AL"/>
        </w:rPr>
      </w:pPr>
      <w:r w:rsidRPr="00352260">
        <w:rPr>
          <w:lang w:val="sq-AL"/>
        </w:rPr>
        <w:t>g) Akti i kalibrimit të kontejnerëve (depozitave, sillosa etj.) nga DPM-ja, në rastet kur do të depozitohen lëngje apo materiale rifuxho;</w:t>
      </w:r>
    </w:p>
    <w:p w:rsidR="00700A0E" w:rsidRPr="00352260" w:rsidRDefault="00700A0E" w:rsidP="00700A0E">
      <w:pPr>
        <w:pStyle w:val="Paragrafi"/>
        <w:rPr>
          <w:lang w:val="sq-AL"/>
        </w:rPr>
      </w:pPr>
      <w:r w:rsidRPr="00352260">
        <w:rPr>
          <w:lang w:val="sq-AL"/>
        </w:rPr>
        <w:t>gj) Certifikimet përkatëse për instrumentet dhe pajisjet matëse nga DPM-ja;</w:t>
      </w:r>
    </w:p>
    <w:p w:rsidR="00700A0E" w:rsidRPr="00352260" w:rsidRDefault="00700A0E" w:rsidP="00700A0E">
      <w:pPr>
        <w:pStyle w:val="Paragrafi"/>
        <w:rPr>
          <w:lang w:val="sq-AL"/>
        </w:rPr>
      </w:pPr>
      <w:r w:rsidRPr="00352260">
        <w:rPr>
          <w:lang w:val="sq-AL"/>
        </w:rPr>
        <w:t>h) Akti i pronësisë së këtyre ambienteve ose kontrata e qiramarrjes me një afat që përputhet minimalisht me planifikimin ekonomik të shoqërisë;</w:t>
      </w:r>
    </w:p>
    <w:p w:rsidR="00700A0E" w:rsidRPr="00352260" w:rsidRDefault="00700A0E" w:rsidP="00700A0E">
      <w:pPr>
        <w:pStyle w:val="Paragrafi"/>
        <w:rPr>
          <w:lang w:val="sq-AL"/>
        </w:rPr>
      </w:pPr>
      <w:r w:rsidRPr="00352260">
        <w:rPr>
          <w:lang w:val="sq-AL"/>
        </w:rPr>
        <w:t>i) Leja mjedisore apo leje të tjera kur diçka e tillë kërkohet nga legjislacioni në fuqi;</w:t>
      </w:r>
    </w:p>
    <w:p w:rsidR="00700A0E" w:rsidRPr="00352260" w:rsidRDefault="00700A0E" w:rsidP="00700A0E">
      <w:pPr>
        <w:pStyle w:val="Paragrafi"/>
        <w:rPr>
          <w:lang w:val="sq-AL"/>
        </w:rPr>
      </w:pPr>
      <w:r w:rsidRPr="00352260">
        <w:rPr>
          <w:lang w:val="sq-AL"/>
        </w:rPr>
        <w:t>j) Deklarata</w:t>
      </w:r>
      <w:r>
        <w:rPr>
          <w:lang w:val="sq-AL"/>
        </w:rPr>
        <w:t xml:space="preserve"> </w:t>
      </w:r>
      <w:r w:rsidRPr="00352260">
        <w:rPr>
          <w:lang w:val="sq-AL"/>
        </w:rPr>
        <w:t>për</w:t>
      </w:r>
      <w:r>
        <w:rPr>
          <w:lang w:val="sq-AL"/>
        </w:rPr>
        <w:t xml:space="preserve"> </w:t>
      </w:r>
      <w:r w:rsidRPr="00352260">
        <w:rPr>
          <w:lang w:val="sq-AL"/>
        </w:rPr>
        <w:t>natyrën dhe</w:t>
      </w:r>
      <w:r>
        <w:rPr>
          <w:lang w:val="sq-AL"/>
        </w:rPr>
        <w:t xml:space="preserve"> </w:t>
      </w:r>
      <w:r w:rsidRPr="00352260">
        <w:rPr>
          <w:lang w:val="sq-AL"/>
        </w:rPr>
        <w:t>pozicionin tarifor të produkteve që priten,</w:t>
      </w:r>
      <w:r>
        <w:rPr>
          <w:lang w:val="sq-AL"/>
        </w:rPr>
        <w:t xml:space="preserve"> </w:t>
      </w:r>
      <w:r w:rsidRPr="00352260">
        <w:rPr>
          <w:lang w:val="sq-AL"/>
        </w:rPr>
        <w:t>dërgohen, mbahen dhe në rastin e magazinave të prodhimit edhe të lëndëve të para dhe produkteve të prodhuara;</w:t>
      </w:r>
    </w:p>
    <w:p w:rsidR="00700A0E" w:rsidRPr="00352260" w:rsidRDefault="00700A0E" w:rsidP="00700A0E">
      <w:pPr>
        <w:pStyle w:val="Paragrafi"/>
        <w:rPr>
          <w:lang w:val="sq-AL"/>
        </w:rPr>
      </w:pPr>
      <w:r w:rsidRPr="00352260">
        <w:rPr>
          <w:lang w:val="sq-AL"/>
        </w:rPr>
        <w:t>k) Normat teknologjike të proceseve të prodhimit sipas produktit, humbjet, firot dhe produkte të tjera që dalin nga procesi i prodhimit/përpunimit;</w:t>
      </w:r>
    </w:p>
    <w:p w:rsidR="00700A0E" w:rsidRPr="00352260" w:rsidRDefault="00700A0E" w:rsidP="00700A0E">
      <w:pPr>
        <w:pStyle w:val="Paragrafi"/>
        <w:rPr>
          <w:lang w:val="sq-AL"/>
        </w:rPr>
      </w:pPr>
      <w:r w:rsidRPr="00352260">
        <w:rPr>
          <w:lang w:val="sq-AL"/>
        </w:rPr>
        <w:t>l) Të dhëna për llojin e proceseve të prodhimit apo përpunimit që do të kryhen;</w:t>
      </w:r>
    </w:p>
    <w:p w:rsidR="00700A0E" w:rsidRPr="00352260" w:rsidRDefault="00700A0E" w:rsidP="00700A0E">
      <w:pPr>
        <w:pStyle w:val="Paragrafi"/>
        <w:rPr>
          <w:lang w:val="sq-AL"/>
        </w:rPr>
      </w:pPr>
      <w:r w:rsidRPr="00352260">
        <w:rPr>
          <w:lang w:val="sq-AL"/>
        </w:rPr>
        <w:t>ll) Vlerësimi i sasive të produkteve të akcizës të prodhuara, të përpunuara dhe të depozituara/të stokuara, për një periudhë të caktuar (vjetore apo që mbulon aktivitetin nëse është sezonale);</w:t>
      </w:r>
    </w:p>
    <w:p w:rsidR="00700A0E" w:rsidRPr="00352260" w:rsidRDefault="00700A0E" w:rsidP="00700A0E">
      <w:pPr>
        <w:pStyle w:val="Paragrafi"/>
        <w:rPr>
          <w:lang w:val="sq-AL"/>
        </w:rPr>
      </w:pPr>
      <w:r w:rsidRPr="00352260">
        <w:rPr>
          <w:lang w:val="sq-AL"/>
        </w:rPr>
        <w:t>m) Një raport ekonomik që tregon nevojën ekonomike të shoqërisë për përdorimin e magazinës fiskale;</w:t>
      </w:r>
    </w:p>
    <w:p w:rsidR="00700A0E" w:rsidRPr="00352260" w:rsidRDefault="00700A0E" w:rsidP="00700A0E">
      <w:pPr>
        <w:pStyle w:val="Paragrafi"/>
        <w:rPr>
          <w:lang w:val="sq-AL"/>
        </w:rPr>
      </w:pPr>
      <w:r w:rsidRPr="00352260">
        <w:rPr>
          <w:lang w:val="sq-AL"/>
        </w:rPr>
        <w:t>n)</w:t>
      </w:r>
      <w:r>
        <w:rPr>
          <w:lang w:val="sq-AL"/>
        </w:rPr>
        <w:t xml:space="preserve"> </w:t>
      </w:r>
      <w:r w:rsidRPr="00352260">
        <w:rPr>
          <w:lang w:val="sq-AL"/>
        </w:rPr>
        <w:t>Dokumenti i garancisë;</w:t>
      </w:r>
    </w:p>
    <w:p w:rsidR="00700A0E" w:rsidRPr="00352260" w:rsidRDefault="00700A0E" w:rsidP="00700A0E">
      <w:pPr>
        <w:pStyle w:val="Paragrafi"/>
        <w:rPr>
          <w:lang w:val="sq-AL"/>
        </w:rPr>
      </w:pPr>
      <w:r w:rsidRPr="00352260">
        <w:rPr>
          <w:lang w:val="sq-AL"/>
        </w:rPr>
        <w:t>nj) Informacioni për sistemin kontabël që përdor shoqëria</w:t>
      </w:r>
      <w:r>
        <w:rPr>
          <w:lang w:val="sq-AL"/>
        </w:rPr>
        <w:t>,</w:t>
      </w:r>
      <w:r w:rsidRPr="00352260">
        <w:rPr>
          <w:lang w:val="sq-AL"/>
        </w:rPr>
        <w:t xml:space="preserve"> si dhe masat e kontrollit të</w:t>
      </w:r>
      <w:r>
        <w:rPr>
          <w:lang w:val="sq-AL"/>
        </w:rPr>
        <w:t xml:space="preserve"> </w:t>
      </w:r>
      <w:r w:rsidRPr="00352260">
        <w:rPr>
          <w:lang w:val="sq-AL"/>
        </w:rPr>
        <w:t>brendshëm e metodat e kontrollit që ajo përdor;</w:t>
      </w:r>
    </w:p>
    <w:p w:rsidR="00700A0E" w:rsidRPr="00352260" w:rsidRDefault="00700A0E" w:rsidP="00700A0E">
      <w:pPr>
        <w:pStyle w:val="Paragrafi"/>
        <w:rPr>
          <w:lang w:val="sq-AL"/>
        </w:rPr>
      </w:pPr>
      <w:r w:rsidRPr="00352260">
        <w:rPr>
          <w:lang w:val="sq-AL"/>
        </w:rPr>
        <w:t>o) Konfirmimi për shlyerjen korrekte të detyrimeve ndaj administratës fiskale</w:t>
      </w:r>
      <w:r>
        <w:rPr>
          <w:lang w:val="sq-AL"/>
        </w:rPr>
        <w:t>,</w:t>
      </w:r>
      <w:r w:rsidRPr="00352260">
        <w:rPr>
          <w:lang w:val="sq-AL"/>
        </w:rPr>
        <w:t xml:space="preserve"> si dhe konsumimin e shkeljeve. Në momentin e aplikimit shoqëria nuk duhet ketë asnjë detyrim të pashlyer;</w:t>
      </w:r>
    </w:p>
    <w:p w:rsidR="00700A0E" w:rsidRPr="00352260" w:rsidRDefault="00700A0E" w:rsidP="00700A0E">
      <w:pPr>
        <w:pStyle w:val="Paragrafi"/>
        <w:rPr>
          <w:lang w:val="sq-AL"/>
        </w:rPr>
      </w:pPr>
      <w:r w:rsidRPr="00352260">
        <w:rPr>
          <w:lang w:val="sq-AL"/>
        </w:rPr>
        <w:t>p) Bilancet e vitit të fundit të certifikuara dhe të depozituara pranë autoriteteve përkatëse (nëse ka pasur aktivitet prodhues/përpunues apo stokim).</w:t>
      </w:r>
    </w:p>
    <w:p w:rsidR="00700A0E" w:rsidRPr="00352260" w:rsidRDefault="00700A0E" w:rsidP="00700A0E">
      <w:pPr>
        <w:pStyle w:val="Paragrafi"/>
        <w:rPr>
          <w:lang w:val="sq-AL"/>
        </w:rPr>
      </w:pPr>
      <w:r>
        <w:rPr>
          <w:lang w:val="sq-AL"/>
        </w:rPr>
        <w:t xml:space="preserve">5. </w:t>
      </w:r>
      <w:r w:rsidRPr="00352260">
        <w:rPr>
          <w:lang w:val="sq-AL"/>
        </w:rPr>
        <w:t>Procedura</w:t>
      </w:r>
      <w:r>
        <w:rPr>
          <w:lang w:val="sq-AL"/>
        </w:rPr>
        <w:t xml:space="preserve"> </w:t>
      </w:r>
      <w:r w:rsidRPr="00352260">
        <w:rPr>
          <w:lang w:val="sq-AL"/>
        </w:rPr>
        <w:t>e</w:t>
      </w:r>
      <w:r>
        <w:rPr>
          <w:lang w:val="sq-AL"/>
        </w:rPr>
        <w:t xml:space="preserve"> </w:t>
      </w:r>
      <w:r w:rsidRPr="00352260">
        <w:rPr>
          <w:lang w:val="sq-AL"/>
        </w:rPr>
        <w:t>autorizimit</w:t>
      </w:r>
      <w:r>
        <w:rPr>
          <w:lang w:val="sq-AL"/>
        </w:rPr>
        <w:t xml:space="preserve"> </w:t>
      </w:r>
      <w:r w:rsidRPr="00352260">
        <w:rPr>
          <w:lang w:val="sq-AL"/>
        </w:rPr>
        <w:t>të</w:t>
      </w:r>
      <w:r>
        <w:rPr>
          <w:lang w:val="sq-AL"/>
        </w:rPr>
        <w:t xml:space="preserve"> </w:t>
      </w:r>
      <w:r w:rsidRPr="00352260">
        <w:rPr>
          <w:lang w:val="sq-AL"/>
        </w:rPr>
        <w:t>magazinës</w:t>
      </w:r>
      <w:r>
        <w:rPr>
          <w:lang w:val="sq-AL"/>
        </w:rPr>
        <w:t xml:space="preserve"> </w:t>
      </w:r>
      <w:r w:rsidRPr="00352260">
        <w:rPr>
          <w:lang w:val="sq-AL"/>
        </w:rPr>
        <w:t>fiskale</w:t>
      </w:r>
      <w:r>
        <w:rPr>
          <w:lang w:val="sq-AL"/>
        </w:rPr>
        <w:t xml:space="preserve"> </w:t>
      </w:r>
      <w:r w:rsidRPr="00352260">
        <w:rPr>
          <w:lang w:val="sq-AL"/>
        </w:rPr>
        <w:t>u</w:t>
      </w:r>
      <w:r>
        <w:rPr>
          <w:lang w:val="sq-AL"/>
        </w:rPr>
        <w:t xml:space="preserve"> </w:t>
      </w:r>
      <w:r w:rsidRPr="00352260">
        <w:rPr>
          <w:lang w:val="sq-AL"/>
        </w:rPr>
        <w:t>nënshtrohet</w:t>
      </w:r>
      <w:r>
        <w:rPr>
          <w:lang w:val="sq-AL"/>
        </w:rPr>
        <w:t xml:space="preserve"> </w:t>
      </w:r>
      <w:r w:rsidRPr="00352260">
        <w:rPr>
          <w:lang w:val="sq-AL"/>
        </w:rPr>
        <w:t>një</w:t>
      </w:r>
      <w:r>
        <w:rPr>
          <w:lang w:val="sq-AL"/>
        </w:rPr>
        <w:t xml:space="preserve"> </w:t>
      </w:r>
      <w:r w:rsidRPr="00352260">
        <w:rPr>
          <w:lang w:val="sq-AL"/>
        </w:rPr>
        <w:t>shqyrtimi</w:t>
      </w:r>
      <w:r>
        <w:rPr>
          <w:lang w:val="sq-AL"/>
        </w:rPr>
        <w:t xml:space="preserve"> </w:t>
      </w:r>
      <w:r w:rsidRPr="00352260">
        <w:rPr>
          <w:lang w:val="sq-AL"/>
        </w:rPr>
        <w:t>dhe</w:t>
      </w:r>
      <w:r>
        <w:rPr>
          <w:lang w:val="sq-AL"/>
        </w:rPr>
        <w:t xml:space="preserve"> </w:t>
      </w:r>
      <w:r w:rsidRPr="00352260">
        <w:rPr>
          <w:lang w:val="sq-AL"/>
        </w:rPr>
        <w:t>miratimi paraprak nga zyra doganore territorialisht kompetente. Për këtë qëllim ndiqen procedurat e mëposhtme:</w:t>
      </w:r>
    </w:p>
    <w:p w:rsidR="00700A0E" w:rsidRPr="00352260" w:rsidRDefault="00700A0E" w:rsidP="00700A0E">
      <w:pPr>
        <w:pStyle w:val="Paragrafi"/>
        <w:rPr>
          <w:lang w:val="sq-AL"/>
        </w:rPr>
      </w:pPr>
      <w:r>
        <w:rPr>
          <w:lang w:val="sq-AL"/>
        </w:rPr>
        <w:t xml:space="preserve">a) </w:t>
      </w:r>
      <w:r w:rsidRPr="00352260">
        <w:rPr>
          <w:lang w:val="sq-AL"/>
        </w:rPr>
        <w:t>Kryetari i zyrës doganore, me paraqitjen e kërkesës dhe të dosjes përkatëse,</w:t>
      </w:r>
      <w:r>
        <w:rPr>
          <w:lang w:val="sq-AL"/>
        </w:rPr>
        <w:t xml:space="preserve"> </w:t>
      </w:r>
      <w:r w:rsidRPr="00352260">
        <w:rPr>
          <w:lang w:val="sq-AL"/>
        </w:rPr>
        <w:t>nxjerr urdhrin për shqyrtimin e dokumentacionit dhe kryerjen e vizitës në ambientet e planifikuara për t’u përdorur si magazinë fiskale. Doganierët e ngarkuar për këtë qëllim kryejnë vizitën në këto ambiente jo më vonë se 3 (tri) ditë pune nga dalja e urdhrit.</w:t>
      </w:r>
      <w:r>
        <w:rPr>
          <w:lang w:val="sq-AL"/>
        </w:rPr>
        <w:t xml:space="preserve"> </w:t>
      </w:r>
      <w:r w:rsidRPr="00352260">
        <w:rPr>
          <w:lang w:val="sq-AL"/>
        </w:rPr>
        <w:t>Në vizitë mund të</w:t>
      </w:r>
      <w:r>
        <w:rPr>
          <w:lang w:val="sq-AL"/>
        </w:rPr>
        <w:t xml:space="preserve"> </w:t>
      </w:r>
      <w:r w:rsidRPr="00352260">
        <w:rPr>
          <w:lang w:val="sq-AL"/>
        </w:rPr>
        <w:t>marrin pjesë edhe specialistë nga Drejtoria e Përgjithshme e Doganave.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Vizita</w:t>
      </w:r>
      <w:r>
        <w:rPr>
          <w:lang w:val="sq-AL"/>
        </w:rPr>
        <w:t xml:space="preserve"> </w:t>
      </w:r>
      <w:r w:rsidRPr="00352260">
        <w:rPr>
          <w:lang w:val="sq-AL"/>
        </w:rPr>
        <w:t>konsiston në verifi</w:t>
      </w:r>
      <w:r>
        <w:rPr>
          <w:lang w:val="sq-AL"/>
        </w:rPr>
        <w:t>kimin dhe plotësimin e të gjitha</w:t>
      </w:r>
      <w:r w:rsidRPr="00352260">
        <w:rPr>
          <w:lang w:val="sq-AL"/>
        </w:rPr>
        <w:t xml:space="preserve"> kërkesave që</w:t>
      </w:r>
      <w:r>
        <w:rPr>
          <w:lang w:val="sq-AL"/>
        </w:rPr>
        <w:t xml:space="preserve"> </w:t>
      </w:r>
      <w:r w:rsidRPr="00352260">
        <w:rPr>
          <w:lang w:val="sq-AL"/>
        </w:rPr>
        <w:t>janë paraqitur në urdhër. Me mbarimin e vizitës, brenda 7 (shtatë) ditëve, hartohet një raport përmbledhës i cili i përcillet kryetarit të zyrës doganore.</w:t>
      </w:r>
    </w:p>
    <w:p w:rsidR="00700A0E" w:rsidRPr="00352260" w:rsidRDefault="00700A0E" w:rsidP="00700A0E">
      <w:pPr>
        <w:pStyle w:val="Paragrafi"/>
        <w:rPr>
          <w:lang w:val="sq-AL"/>
        </w:rPr>
      </w:pPr>
      <w:r w:rsidRPr="00352260">
        <w:rPr>
          <w:lang w:val="sq-AL"/>
        </w:rPr>
        <w:t>c) Nëse nga shqyrtimi i dokumentacionit të paraqitur nga kërkuesi dhe konkluzionet e raportit përmbledhës rezultojnë mangësi në dokumentacion apo problematika që cenojnë funksionimin korrekt të regjimit të magazinës fiskale dhe mbikëqyrjes së tij, zyra doganore i kthen përgjigje kërkuesit, brenda 14 (katërmbëdhjetë) ditëve nga marrja e kërkesës, për pezullim të procedurave të mëtejshme</w:t>
      </w:r>
      <w:r>
        <w:rPr>
          <w:lang w:val="sq-AL"/>
        </w:rPr>
        <w:t>,</w:t>
      </w:r>
      <w:r w:rsidRPr="00352260">
        <w:rPr>
          <w:lang w:val="sq-AL"/>
        </w:rPr>
        <w:t xml:space="preserve"> duke shpjeguar arsyet përkatëse dhe mangësitë e konstatuara.</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Kërkuesi ka të drejtë të plotësojë dosjen e aplikimit apo kërkesat e tjera të kërkuara nga zyra doganore dhe kjo e fundit rimerr në shqyrtim dokumentacionin dhe praktikën.</w:t>
      </w:r>
    </w:p>
    <w:p w:rsidR="00700A0E" w:rsidRPr="00352260" w:rsidRDefault="00700A0E" w:rsidP="00700A0E">
      <w:pPr>
        <w:pStyle w:val="Paragrafi"/>
        <w:rPr>
          <w:lang w:val="sq-AL"/>
        </w:rPr>
      </w:pPr>
      <w:r w:rsidRPr="00352260">
        <w:rPr>
          <w:lang w:val="sq-AL"/>
        </w:rPr>
        <w:t>d) Nëse nga shqyrtimi apo rishqyrtimi i dokumentacionit të paraqitur nga kërkuesi dhe konkluzionet e raportit përmbledhës rezulton që nuk ka mangësi në dokumentacion apo problematika që cenojnë funksionimin korrekt të regjimit të magazinës fiskale dhe mbikëqyrjes së tij, zyra doganore, brenda 5 (pesë) ditëve, përcjell për procedim të mëtejshëm dosjen e plotë të depozituar nga kërkuesi</w:t>
      </w:r>
      <w:r>
        <w:rPr>
          <w:lang w:val="sq-AL"/>
        </w:rPr>
        <w:t>,</w:t>
      </w:r>
      <w:r w:rsidRPr="00352260">
        <w:rPr>
          <w:lang w:val="sq-AL"/>
        </w:rPr>
        <w:t xml:space="preserve"> duke mbajtur pranë saj një kopje identike, si dhe e shoqëron atë edhe me opinionin e saj zyrtar në lidhje me kërkesën dhe mundësinë e mbikëqyrjes e të kontrollit të magazinës fiskale.</w:t>
      </w:r>
    </w:p>
    <w:p w:rsidR="00700A0E" w:rsidRPr="00352260" w:rsidRDefault="00700A0E" w:rsidP="00700A0E">
      <w:pPr>
        <w:pStyle w:val="Paragrafi"/>
        <w:rPr>
          <w:lang w:val="sq-AL"/>
        </w:rPr>
      </w:pPr>
      <w:r w:rsidRPr="00352260">
        <w:rPr>
          <w:lang w:val="sq-AL"/>
        </w:rPr>
        <w:t>6. Drejtoria</w:t>
      </w:r>
      <w:r>
        <w:rPr>
          <w:lang w:val="sq-AL"/>
        </w:rPr>
        <w:t xml:space="preserve"> </w:t>
      </w:r>
      <w:r w:rsidRPr="00352260">
        <w:rPr>
          <w:lang w:val="sq-AL"/>
        </w:rPr>
        <w:t>e</w:t>
      </w:r>
      <w:r>
        <w:rPr>
          <w:lang w:val="sq-AL"/>
        </w:rPr>
        <w:t xml:space="preserve"> </w:t>
      </w:r>
      <w:r w:rsidRPr="00352260">
        <w:rPr>
          <w:lang w:val="sq-AL"/>
        </w:rPr>
        <w:t>Përgjithshme</w:t>
      </w:r>
      <w:r>
        <w:rPr>
          <w:lang w:val="sq-AL"/>
        </w:rPr>
        <w:t xml:space="preserve"> </w:t>
      </w:r>
      <w:r w:rsidRPr="00352260">
        <w:rPr>
          <w:lang w:val="sq-AL"/>
        </w:rPr>
        <w:t>e</w:t>
      </w:r>
      <w:r>
        <w:rPr>
          <w:lang w:val="sq-AL"/>
        </w:rPr>
        <w:t xml:space="preserve"> </w:t>
      </w:r>
      <w:r w:rsidRPr="00352260">
        <w:rPr>
          <w:lang w:val="sq-AL"/>
        </w:rPr>
        <w:t>Doganave,</w:t>
      </w:r>
      <w:r>
        <w:rPr>
          <w:lang w:val="sq-AL"/>
        </w:rPr>
        <w:t xml:space="preserve"> </w:t>
      </w:r>
      <w:r w:rsidRPr="00352260">
        <w:rPr>
          <w:lang w:val="sq-AL"/>
        </w:rPr>
        <w:t>pas</w:t>
      </w:r>
      <w:r>
        <w:rPr>
          <w:lang w:val="sq-AL"/>
        </w:rPr>
        <w:t xml:space="preserve"> </w:t>
      </w:r>
      <w:r w:rsidRPr="00352260">
        <w:rPr>
          <w:lang w:val="sq-AL"/>
        </w:rPr>
        <w:t>marrjes</w:t>
      </w:r>
      <w:r>
        <w:rPr>
          <w:lang w:val="sq-AL"/>
        </w:rPr>
        <w:t xml:space="preserve"> </w:t>
      </w:r>
      <w:r w:rsidRPr="00352260">
        <w:rPr>
          <w:lang w:val="sq-AL"/>
        </w:rPr>
        <w:t>së</w:t>
      </w:r>
      <w:r>
        <w:rPr>
          <w:lang w:val="sq-AL"/>
        </w:rPr>
        <w:t xml:space="preserve"> </w:t>
      </w:r>
      <w:r w:rsidRPr="00352260">
        <w:rPr>
          <w:lang w:val="sq-AL"/>
        </w:rPr>
        <w:t>dosjes</w:t>
      </w:r>
      <w:r>
        <w:rPr>
          <w:lang w:val="sq-AL"/>
        </w:rPr>
        <w:t xml:space="preserve"> </w:t>
      </w:r>
      <w:r w:rsidRPr="00352260">
        <w:rPr>
          <w:lang w:val="sq-AL"/>
        </w:rPr>
        <w:t>së</w:t>
      </w:r>
      <w:r>
        <w:rPr>
          <w:lang w:val="sq-AL"/>
        </w:rPr>
        <w:t xml:space="preserve"> </w:t>
      </w:r>
      <w:r w:rsidRPr="00352260">
        <w:rPr>
          <w:lang w:val="sq-AL"/>
        </w:rPr>
        <w:t>plotë</w:t>
      </w:r>
      <w:r>
        <w:rPr>
          <w:lang w:val="sq-AL"/>
        </w:rPr>
        <w:t xml:space="preserve"> </w:t>
      </w:r>
      <w:r w:rsidRPr="00352260">
        <w:rPr>
          <w:lang w:val="sq-AL"/>
        </w:rPr>
        <w:t>të</w:t>
      </w:r>
      <w:r>
        <w:rPr>
          <w:lang w:val="sq-AL"/>
        </w:rPr>
        <w:t xml:space="preserve"> </w:t>
      </w:r>
      <w:r w:rsidRPr="00352260">
        <w:rPr>
          <w:lang w:val="sq-AL"/>
        </w:rPr>
        <w:t>kërkuesit</w:t>
      </w:r>
      <w:r>
        <w:rPr>
          <w:lang w:val="sq-AL"/>
        </w:rPr>
        <w:t xml:space="preserve"> </w:t>
      </w:r>
      <w:r w:rsidRPr="00352260">
        <w:rPr>
          <w:lang w:val="sq-AL"/>
        </w:rPr>
        <w:t>dhe opinionit zyrtar të zyrës doganore, shqyrton dokumentacionin e paraqitur dhe, në rast se e gjykon të arsyeshme, mund:</w:t>
      </w:r>
    </w:p>
    <w:p w:rsidR="00700A0E" w:rsidRPr="00352260" w:rsidRDefault="00700A0E" w:rsidP="00700A0E">
      <w:pPr>
        <w:pStyle w:val="Paragrafi"/>
        <w:rPr>
          <w:lang w:val="sq-AL"/>
        </w:rPr>
      </w:pPr>
      <w:r>
        <w:rPr>
          <w:lang w:val="sq-AL"/>
        </w:rPr>
        <w:t xml:space="preserve">a) </w:t>
      </w:r>
      <w:r w:rsidRPr="00352260">
        <w:rPr>
          <w:lang w:val="sq-AL"/>
        </w:rPr>
        <w:t>të kërkojë informacione shtesë brenda apo jashtë institucionit;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të kryejë vizitë shtesë në ambientet e planifikuara për magazinën fiskale</w:t>
      </w:r>
      <w:r>
        <w:rPr>
          <w:lang w:val="sq-AL"/>
        </w:rPr>
        <w:t xml:space="preserve"> </w:t>
      </w:r>
      <w:r w:rsidRPr="00352260">
        <w:rPr>
          <w:lang w:val="sq-AL"/>
        </w:rPr>
        <w:t>nëse ka nevojë për saktësime apo riverifikime.</w:t>
      </w:r>
    </w:p>
    <w:p w:rsidR="00700A0E" w:rsidRPr="00352260" w:rsidRDefault="00700A0E" w:rsidP="00700A0E">
      <w:pPr>
        <w:pStyle w:val="Paragrafi"/>
        <w:rPr>
          <w:lang w:val="sq-AL"/>
        </w:rPr>
      </w:pPr>
      <w:r w:rsidRPr="00352260">
        <w:rPr>
          <w:lang w:val="sq-AL"/>
        </w:rPr>
        <w:t>7. Në rast se kërkesat konsiderohen të paplotësuara, njoftohet zyrtarisht shoqëria për shkaqet e mosaprovimit të autorizimit.</w:t>
      </w:r>
    </w:p>
    <w:p w:rsidR="00700A0E" w:rsidRPr="00352260" w:rsidRDefault="00700A0E" w:rsidP="00700A0E">
      <w:pPr>
        <w:pStyle w:val="Paragrafi"/>
        <w:rPr>
          <w:lang w:val="sq-AL"/>
        </w:rPr>
      </w:pPr>
      <w:r w:rsidRPr="00352260">
        <w:rPr>
          <w:lang w:val="sq-AL"/>
        </w:rPr>
        <w:t>8. Në rast se plotësohen të gjitha kërkesat e parashikuara, lëshohet autorizimi përkatës sipas modelit në aneksin 12. Autorizimet lëshohen pa afat kohor.</w:t>
      </w:r>
    </w:p>
    <w:p w:rsidR="00700A0E" w:rsidRPr="00352260" w:rsidRDefault="00700A0E" w:rsidP="00700A0E">
      <w:pPr>
        <w:pStyle w:val="Paragrafi"/>
        <w:rPr>
          <w:lang w:val="sq-AL"/>
        </w:rPr>
      </w:pPr>
      <w:r w:rsidRPr="00352260">
        <w:rPr>
          <w:lang w:val="sq-AL"/>
        </w:rPr>
        <w:t>9. Në autorizimin e magazinës fiskale, lëshuar nga Drejtoria e Përgjithshme e Doganave, përcaktohen elementet përbërëse të magazinës fiskale, zyra doganore mbikëqyrëse.</w:t>
      </w:r>
    </w:p>
    <w:p w:rsidR="00700A0E" w:rsidRPr="00352260" w:rsidRDefault="00700A0E" w:rsidP="00700A0E">
      <w:pPr>
        <w:pStyle w:val="Paragrafi"/>
        <w:rPr>
          <w:lang w:val="sq-AL"/>
        </w:rPr>
      </w:pPr>
      <w:r>
        <w:rPr>
          <w:lang w:val="sq-AL"/>
        </w:rPr>
        <w:t xml:space="preserve">10. </w:t>
      </w:r>
      <w:r w:rsidRPr="00352260">
        <w:rPr>
          <w:lang w:val="sq-AL"/>
        </w:rPr>
        <w:t>Autorizimi përmban edhe kodin fiskal specifik të magazinës fiskale dhe të depozituesit të miratuar, të cilët duhet të shfaqen në të gjitha dokumentet që paraqiten në doganë.</w:t>
      </w:r>
    </w:p>
    <w:p w:rsidR="00700A0E" w:rsidRPr="00352260" w:rsidRDefault="00700A0E" w:rsidP="00700A0E">
      <w:pPr>
        <w:pStyle w:val="Paragrafi"/>
        <w:rPr>
          <w:lang w:val="sq-AL"/>
        </w:rPr>
      </w:pPr>
      <w:r>
        <w:rPr>
          <w:lang w:val="sq-AL"/>
        </w:rPr>
        <w:t xml:space="preserve">11. </w:t>
      </w:r>
      <w:r w:rsidRPr="00352260">
        <w:rPr>
          <w:lang w:val="sq-AL"/>
        </w:rPr>
        <w:t>Çdo ndryshim apo modifikim, që lidhet me depozita, rezervuarë, instalime dhe kushtet e shfrytëzimit të magazinës fiskale duhet të jetë objekt i një informacioni paraprak për Drejtorinë e Përgjithshme të Doganave, e cila, për efekte mbikëqyrjeje, kontrolli dhe verifikimi, bashkëpunon me zyrën e doganës përkatëse në lidhje me modifikues të autorizimit fillestar.</w:t>
      </w:r>
    </w:p>
    <w:p w:rsidR="00700A0E" w:rsidRPr="00352260" w:rsidRDefault="00700A0E" w:rsidP="00700A0E">
      <w:pPr>
        <w:pStyle w:val="Paragrafi"/>
        <w:rPr>
          <w:lang w:val="sq-AL"/>
        </w:rPr>
      </w:pPr>
      <w:r>
        <w:rPr>
          <w:lang w:val="sq-AL"/>
        </w:rPr>
        <w:t xml:space="preserve">12. </w:t>
      </w:r>
      <w:r w:rsidRPr="00352260">
        <w:rPr>
          <w:lang w:val="sq-AL"/>
        </w:rPr>
        <w:t>Në zbatim pikës 2 të nenit 20 të ligjit, si dhe të pikës 10 të këtij neni, kodet fiskale specifike bazohen në një algoritëm që ruan 3 parime:</w:t>
      </w:r>
    </w:p>
    <w:p w:rsidR="00700A0E" w:rsidRPr="00352260" w:rsidRDefault="00700A0E" w:rsidP="00700A0E">
      <w:pPr>
        <w:pStyle w:val="Paragrafi"/>
        <w:rPr>
          <w:lang w:val="sq-AL"/>
        </w:rPr>
      </w:pPr>
      <w:r>
        <w:rPr>
          <w:lang w:val="sq-AL"/>
        </w:rPr>
        <w:t xml:space="preserve">a) </w:t>
      </w:r>
      <w:r w:rsidRPr="00352260">
        <w:rPr>
          <w:lang w:val="sq-AL"/>
        </w:rPr>
        <w:t>Të kenë kombinim karakteresh (g</w:t>
      </w:r>
      <w:r>
        <w:rPr>
          <w:lang w:val="sq-AL"/>
        </w:rPr>
        <w:t>e</w:t>
      </w:r>
      <w:r w:rsidRPr="00352260">
        <w:rPr>
          <w:lang w:val="sq-AL"/>
        </w:rPr>
        <w:t>rma dhe shifra);</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Dy karakteret e para identifikojnë shtetin (AL);</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Shifrat e tjera duhet të specifikojnë llojin e aktivitetit.</w:t>
      </w:r>
    </w:p>
    <w:p w:rsidR="00700A0E" w:rsidRPr="00352260" w:rsidRDefault="00700A0E" w:rsidP="00700A0E">
      <w:pPr>
        <w:pStyle w:val="Paragrafi"/>
        <w:rPr>
          <w:lang w:val="sq-AL"/>
        </w:rPr>
      </w:pPr>
      <w:r>
        <w:rPr>
          <w:lang w:val="sq-AL"/>
        </w:rPr>
        <w:t xml:space="preserve">13. </w:t>
      </w:r>
      <w:r w:rsidRPr="00352260">
        <w:rPr>
          <w:lang w:val="sq-AL"/>
        </w:rPr>
        <w:t>Përcaktimi i algoritmeve jepet në aneksin 13 të këtij vendimi.</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52</w:t>
      </w:r>
    </w:p>
    <w:p w:rsidR="00700A0E" w:rsidRPr="00CE3E16" w:rsidRDefault="00700A0E" w:rsidP="00700A0E">
      <w:pPr>
        <w:pStyle w:val="Paragrafi"/>
        <w:jc w:val="center"/>
        <w:rPr>
          <w:b/>
          <w:lang w:val="sq-AL"/>
        </w:rPr>
      </w:pPr>
      <w:r w:rsidRPr="00CE3E16">
        <w:rPr>
          <w:b/>
          <w:lang w:val="sq-AL"/>
        </w:rPr>
        <w:t>Detyrimet e depozituesit të miratuar</w:t>
      </w:r>
    </w:p>
    <w:p w:rsidR="00700A0E" w:rsidRPr="00CE3E16" w:rsidRDefault="00700A0E" w:rsidP="00700A0E">
      <w:pPr>
        <w:pStyle w:val="Paragrafi"/>
        <w:jc w:val="center"/>
        <w:rPr>
          <w:b/>
          <w:lang w:val="sq-AL"/>
        </w:rPr>
      </w:pPr>
    </w:p>
    <w:p w:rsidR="00700A0E" w:rsidRPr="00352260" w:rsidRDefault="00700A0E" w:rsidP="00700A0E">
      <w:pPr>
        <w:pStyle w:val="Paragrafi"/>
        <w:rPr>
          <w:lang w:val="sq-AL"/>
        </w:rPr>
      </w:pPr>
      <w:r>
        <w:rPr>
          <w:lang w:val="sq-AL"/>
        </w:rPr>
        <w:t xml:space="preserve">1. </w:t>
      </w:r>
      <w:r w:rsidRPr="00352260">
        <w:rPr>
          <w:lang w:val="sq-AL"/>
        </w:rPr>
        <w:t>Në zbatim të shkronjës “a” të pikës 3 të nenit 20 të ligjit, depozituesit e miratuar duhet të japin të gjitha garancitë e nevojshme financiare në mënyrë që të mbulohen të gjitha</w:t>
      </w:r>
      <w:r>
        <w:rPr>
          <w:lang w:val="sq-AL"/>
        </w:rPr>
        <w:t xml:space="preserve"> </w:t>
      </w:r>
      <w:r w:rsidRPr="00352260">
        <w:rPr>
          <w:lang w:val="sq-AL"/>
        </w:rPr>
        <w:t>risqet në rast të mosrespektimit të detyrimeve, që lidhen me prodhimin, përpunimin apo mbajtjen e produkteve të akcizës në magazinën fiskale.</w:t>
      </w:r>
    </w:p>
    <w:p w:rsidR="00700A0E" w:rsidRPr="00352260" w:rsidRDefault="00700A0E" w:rsidP="00700A0E">
      <w:pPr>
        <w:pStyle w:val="Paragrafi"/>
        <w:rPr>
          <w:lang w:val="sq-AL"/>
        </w:rPr>
      </w:pPr>
      <w:r>
        <w:rPr>
          <w:lang w:val="sq-AL"/>
        </w:rPr>
        <w:t xml:space="preserve">2. </w:t>
      </w:r>
      <w:r w:rsidRPr="00352260">
        <w:rPr>
          <w:lang w:val="sq-AL"/>
        </w:rPr>
        <w:t>Format, llojet dhe shumat respektive të garancive për magazinat fiskale përcaktohen në nenet 73 deri 76 të këtij vendimi.</w:t>
      </w:r>
    </w:p>
    <w:p w:rsidR="00700A0E" w:rsidRPr="00352260" w:rsidRDefault="00700A0E" w:rsidP="00700A0E">
      <w:pPr>
        <w:pStyle w:val="Paragrafi"/>
        <w:rPr>
          <w:lang w:val="sq-AL"/>
        </w:rPr>
      </w:pPr>
    </w:p>
    <w:p w:rsidR="00700A0E" w:rsidRDefault="00700A0E" w:rsidP="00700A0E">
      <w:pPr>
        <w:pStyle w:val="Paragrafi"/>
        <w:jc w:val="center"/>
        <w:rPr>
          <w:lang w:val="sq-AL"/>
        </w:rPr>
      </w:pPr>
    </w:p>
    <w:p w:rsidR="00700A0E"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53</w:t>
      </w:r>
    </w:p>
    <w:p w:rsidR="00700A0E" w:rsidRPr="00CE3E16" w:rsidRDefault="00700A0E" w:rsidP="00700A0E">
      <w:pPr>
        <w:pStyle w:val="Paragrafi"/>
        <w:jc w:val="center"/>
        <w:rPr>
          <w:b/>
          <w:lang w:val="sq-AL"/>
        </w:rPr>
      </w:pPr>
      <w:r w:rsidRPr="00CE3E16">
        <w:rPr>
          <w:b/>
          <w:lang w:val="sq-AL"/>
        </w:rPr>
        <w:t>Regjistrimet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“b” të pikës 3 të nenit 20 të ligjit, depozituesi i miratuar duhet të regjistrojë rregullisht mallrat që hyjnë e dalin nga magazina fiskale. Regjistri përkatës duhet të mbahet në ambientet e magazinës fiskale.</w:t>
      </w:r>
    </w:p>
    <w:p w:rsidR="00700A0E" w:rsidRPr="00352260" w:rsidRDefault="00700A0E" w:rsidP="00700A0E">
      <w:pPr>
        <w:pStyle w:val="Paragrafi"/>
        <w:rPr>
          <w:lang w:val="sq-AL"/>
        </w:rPr>
      </w:pPr>
      <w:r>
        <w:rPr>
          <w:lang w:val="sq-AL"/>
        </w:rPr>
        <w:t xml:space="preserve">2. </w:t>
      </w:r>
      <w:r w:rsidRPr="00352260">
        <w:rPr>
          <w:lang w:val="sq-AL"/>
        </w:rPr>
        <w:t>Për të gjitha tip</w:t>
      </w:r>
      <w:r>
        <w:rPr>
          <w:lang w:val="sq-AL"/>
        </w:rPr>
        <w:t>a</w:t>
      </w:r>
      <w:r w:rsidRPr="00352260">
        <w:rPr>
          <w:lang w:val="sq-AL"/>
        </w:rPr>
        <w:t>t e magazinave fiskale, vendosja e produkteve të akcizës dhe produkteve sipas aneksit 15 nën regjimin e magazinës fiskale kushtëzohet nga paraqitja e mallrave në magazinë dhe depozitimi pranë zyrës doganore mbikëqyrëse i dokumentit shoqërues administrativ (DSHA).</w:t>
      </w:r>
    </w:p>
    <w:p w:rsidR="00700A0E" w:rsidRPr="00352260" w:rsidRDefault="00700A0E" w:rsidP="00700A0E">
      <w:pPr>
        <w:pStyle w:val="Paragrafi"/>
        <w:rPr>
          <w:lang w:val="sq-AL"/>
        </w:rPr>
      </w:pPr>
      <w:r>
        <w:rPr>
          <w:lang w:val="sq-AL"/>
        </w:rPr>
        <w:t xml:space="preserve">3. </w:t>
      </w:r>
      <w:r w:rsidRPr="00352260">
        <w:rPr>
          <w:lang w:val="sq-AL"/>
        </w:rPr>
        <w:t>Regjistrimi i produkteve të përcaktuara në pikën 2 të këtij neni, në regjistrin e magazinës fiskale bëhet në momentin vendosjes (hyrjes) fizike të tyre në ambientet e përcaktuara të magazinës fiskale.</w:t>
      </w:r>
    </w:p>
    <w:p w:rsidR="00700A0E" w:rsidRPr="00352260" w:rsidRDefault="00700A0E" w:rsidP="00700A0E">
      <w:pPr>
        <w:pStyle w:val="Paragrafi"/>
        <w:rPr>
          <w:lang w:val="sq-AL"/>
        </w:rPr>
      </w:pPr>
      <w:r>
        <w:rPr>
          <w:lang w:val="sq-AL"/>
        </w:rPr>
        <w:t xml:space="preserve">4. </w:t>
      </w:r>
      <w:r w:rsidRPr="00352260">
        <w:rPr>
          <w:lang w:val="sq-AL"/>
        </w:rPr>
        <w:t>Për të gjitha tip</w:t>
      </w:r>
      <w:r>
        <w:rPr>
          <w:lang w:val="sq-AL"/>
        </w:rPr>
        <w:t>a</w:t>
      </w:r>
      <w:r w:rsidRPr="00352260">
        <w:rPr>
          <w:lang w:val="sq-AL"/>
        </w:rPr>
        <w:t>t e magazinave fiskale, dalja e produkteve të akcizës nga regjimi i magazinës fiskale kushtëzohet nga paraqitja e mallrave dhe depozitimi pranë zyrës doganore mbikëqyrëse i dokumentit shoqërues administrativ (DSHA).</w:t>
      </w:r>
    </w:p>
    <w:p w:rsidR="00700A0E" w:rsidRPr="00352260" w:rsidRDefault="00700A0E" w:rsidP="00700A0E">
      <w:pPr>
        <w:pStyle w:val="Paragrafi"/>
        <w:rPr>
          <w:lang w:val="sq-AL"/>
        </w:rPr>
      </w:pPr>
      <w:r>
        <w:rPr>
          <w:lang w:val="sq-AL"/>
        </w:rPr>
        <w:t xml:space="preserve">5. </w:t>
      </w:r>
      <w:r w:rsidRPr="00352260">
        <w:rPr>
          <w:lang w:val="sq-AL"/>
        </w:rPr>
        <w:t>Regjistrimi</w:t>
      </w:r>
      <w:r>
        <w:rPr>
          <w:lang w:val="sq-AL"/>
        </w:rPr>
        <w:t xml:space="preserve"> </w:t>
      </w:r>
      <w:r w:rsidRPr="00352260">
        <w:rPr>
          <w:lang w:val="sq-AL"/>
        </w:rPr>
        <w:t>në</w:t>
      </w:r>
      <w:r>
        <w:rPr>
          <w:lang w:val="sq-AL"/>
        </w:rPr>
        <w:t xml:space="preserve"> </w:t>
      </w:r>
      <w:r w:rsidRPr="00352260">
        <w:rPr>
          <w:lang w:val="sq-AL"/>
        </w:rPr>
        <w:t>dalje</w:t>
      </w:r>
      <w:r>
        <w:rPr>
          <w:lang w:val="sq-AL"/>
        </w:rPr>
        <w:t xml:space="preserve"> </w:t>
      </w:r>
      <w:r w:rsidRPr="00352260">
        <w:rPr>
          <w:lang w:val="sq-AL"/>
        </w:rPr>
        <w:t>duhet</w:t>
      </w:r>
      <w:r>
        <w:rPr>
          <w:lang w:val="sq-AL"/>
        </w:rPr>
        <w:t xml:space="preserve"> </w:t>
      </w:r>
      <w:r w:rsidRPr="00352260">
        <w:rPr>
          <w:lang w:val="sq-AL"/>
        </w:rPr>
        <w:t>të</w:t>
      </w:r>
      <w:r>
        <w:rPr>
          <w:lang w:val="sq-AL"/>
        </w:rPr>
        <w:t xml:space="preserve"> </w:t>
      </w:r>
      <w:r w:rsidRPr="00352260">
        <w:rPr>
          <w:lang w:val="sq-AL"/>
        </w:rPr>
        <w:t>bëhet</w:t>
      </w:r>
      <w:r>
        <w:rPr>
          <w:lang w:val="sq-AL"/>
        </w:rPr>
        <w:t xml:space="preserve"> </w:t>
      </w:r>
      <w:r w:rsidRPr="00352260">
        <w:rPr>
          <w:lang w:val="sq-AL"/>
        </w:rPr>
        <w:t>jo</w:t>
      </w:r>
      <w:r w:rsidRPr="00352260">
        <w:rPr>
          <w:lang w:val="sq-AL"/>
        </w:rPr>
        <w:tab/>
        <w:t>më</w:t>
      </w:r>
      <w:r>
        <w:rPr>
          <w:lang w:val="sq-AL"/>
        </w:rPr>
        <w:t xml:space="preserve"> </w:t>
      </w:r>
      <w:r w:rsidRPr="00352260">
        <w:rPr>
          <w:lang w:val="sq-AL"/>
        </w:rPr>
        <w:t>vonë</w:t>
      </w:r>
      <w:r>
        <w:rPr>
          <w:lang w:val="sq-AL"/>
        </w:rPr>
        <w:t xml:space="preserve"> </w:t>
      </w:r>
      <w:r w:rsidRPr="00352260">
        <w:rPr>
          <w:lang w:val="sq-AL"/>
        </w:rPr>
        <w:t>se</w:t>
      </w:r>
      <w:r>
        <w:rPr>
          <w:lang w:val="sq-AL"/>
        </w:rPr>
        <w:t xml:space="preserve"> </w:t>
      </w:r>
      <w:r w:rsidRPr="00352260">
        <w:rPr>
          <w:lang w:val="sq-AL"/>
        </w:rPr>
        <w:t>lëshimi</w:t>
      </w:r>
      <w:r>
        <w:rPr>
          <w:lang w:val="sq-AL"/>
        </w:rPr>
        <w:t xml:space="preserve"> </w:t>
      </w:r>
      <w:r w:rsidRPr="00352260">
        <w:rPr>
          <w:lang w:val="sq-AL"/>
        </w:rPr>
        <w:t>i</w:t>
      </w:r>
      <w:r>
        <w:rPr>
          <w:lang w:val="sq-AL"/>
        </w:rPr>
        <w:t xml:space="preserve"> </w:t>
      </w:r>
      <w:r w:rsidRPr="00352260">
        <w:rPr>
          <w:lang w:val="sq-AL"/>
        </w:rPr>
        <w:t>deklaratës</w:t>
      </w:r>
      <w:r>
        <w:rPr>
          <w:lang w:val="sq-AL"/>
        </w:rPr>
        <w:t xml:space="preserve"> </w:t>
      </w:r>
      <w:r w:rsidRPr="00352260">
        <w:rPr>
          <w:lang w:val="sq-AL"/>
        </w:rPr>
        <w:t>për mbylljen (përfundimin) e këtij regjimi, me destinacionin përkatës.</w:t>
      </w:r>
    </w:p>
    <w:p w:rsidR="00700A0E" w:rsidRPr="00352260" w:rsidRDefault="00700A0E" w:rsidP="00700A0E">
      <w:pPr>
        <w:pStyle w:val="Paragrafi"/>
        <w:rPr>
          <w:lang w:val="sq-AL"/>
        </w:rPr>
      </w:pPr>
      <w:r>
        <w:rPr>
          <w:lang w:val="sq-AL"/>
        </w:rPr>
        <w:t xml:space="preserve">6. </w:t>
      </w:r>
      <w:r w:rsidRPr="00352260">
        <w:rPr>
          <w:lang w:val="sq-AL"/>
        </w:rPr>
        <w:t>Regjistrimet elektronike bëhen në modulin përkatës, të vënë në dispozicion nga autoritetet doganore.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54</w:t>
      </w:r>
    </w:p>
    <w:p w:rsidR="00700A0E" w:rsidRPr="00CE3E16" w:rsidRDefault="00700A0E" w:rsidP="00700A0E">
      <w:pPr>
        <w:pStyle w:val="Paragrafi"/>
        <w:jc w:val="center"/>
        <w:rPr>
          <w:b/>
          <w:lang w:val="sq-AL"/>
        </w:rPr>
      </w:pPr>
      <w:r w:rsidRPr="00CE3E16">
        <w:rPr>
          <w:b/>
          <w:lang w:val="sq-AL"/>
        </w:rPr>
        <w:t>Kontabiliteti i stokut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“b” të pikës 3 të nenit 20 të ligjit, depozituesi i miratuar për çdo magazinë fiskale nën regjimin pezullues të detyrimit të akcizës mban një kontabilitet stoku për hyrjet, prodhimet, përpunimet, stoqet dhe lëvizjen e të gjitha produkteve të akcizës, si në pezullim të akcizës, ashtu edhe me detyrime akcize të paguara.</w:t>
      </w:r>
    </w:p>
    <w:p w:rsidR="00700A0E" w:rsidRPr="00352260" w:rsidRDefault="00700A0E" w:rsidP="00700A0E">
      <w:pPr>
        <w:pStyle w:val="Paragrafi"/>
        <w:rPr>
          <w:lang w:val="sq-AL"/>
        </w:rPr>
      </w:pPr>
      <w:r>
        <w:rPr>
          <w:lang w:val="sq-AL"/>
        </w:rPr>
        <w:t xml:space="preserve">2. </w:t>
      </w:r>
      <w:r w:rsidRPr="00352260">
        <w:rPr>
          <w:lang w:val="sq-AL"/>
        </w:rPr>
        <w:t>Kontabiliteti i stokut mbahet në ambientet e magazinës fiskale.</w:t>
      </w:r>
    </w:p>
    <w:p w:rsidR="00700A0E" w:rsidRPr="00352260" w:rsidRDefault="00700A0E" w:rsidP="00700A0E">
      <w:pPr>
        <w:pStyle w:val="Paragrafi"/>
        <w:rPr>
          <w:lang w:val="sq-AL"/>
        </w:rPr>
      </w:pPr>
      <w:r>
        <w:rPr>
          <w:lang w:val="sq-AL"/>
        </w:rPr>
        <w:t xml:space="preserve">3. </w:t>
      </w:r>
      <w:r w:rsidRPr="00352260">
        <w:rPr>
          <w:lang w:val="sq-AL"/>
        </w:rPr>
        <w:t>Kontabiliteti i stokut mbahet në mënyrë të informatizuar</w:t>
      </w:r>
      <w:r>
        <w:rPr>
          <w:lang w:val="sq-AL"/>
        </w:rPr>
        <w:t>,</w:t>
      </w:r>
      <w:r w:rsidRPr="00352260">
        <w:rPr>
          <w:lang w:val="sq-AL"/>
        </w:rPr>
        <w:t xml:space="preserve"> sipas modelit që u</w:t>
      </w:r>
      <w:r>
        <w:rPr>
          <w:lang w:val="sq-AL"/>
        </w:rPr>
        <w:t xml:space="preserve"> </w:t>
      </w:r>
      <w:r w:rsidRPr="00352260">
        <w:rPr>
          <w:lang w:val="sq-AL"/>
        </w:rPr>
        <w:t>vihet në dispozicion depozituesve të miratuar nga autoritetet doganore.</w:t>
      </w:r>
    </w:p>
    <w:p w:rsidR="00700A0E" w:rsidRPr="00352260" w:rsidRDefault="00700A0E" w:rsidP="00700A0E">
      <w:pPr>
        <w:pStyle w:val="Paragrafi"/>
        <w:rPr>
          <w:lang w:val="sq-AL"/>
        </w:rPr>
      </w:pPr>
      <w:r>
        <w:rPr>
          <w:lang w:val="sq-AL"/>
        </w:rPr>
        <w:t xml:space="preserve">4. </w:t>
      </w:r>
      <w:r w:rsidRPr="00352260">
        <w:rPr>
          <w:lang w:val="sq-AL"/>
        </w:rPr>
        <w:t>Mbajtja e informatizuar nuk e përjashton mbajtjen manuale të të gjithë kontabilitetit (apo një pjesë të tij).</w:t>
      </w:r>
    </w:p>
    <w:p w:rsidR="00700A0E" w:rsidRPr="00352260" w:rsidRDefault="00700A0E" w:rsidP="00700A0E">
      <w:pPr>
        <w:pStyle w:val="Paragrafi"/>
        <w:rPr>
          <w:lang w:val="sq-AL"/>
        </w:rPr>
      </w:pPr>
      <w:r>
        <w:rPr>
          <w:lang w:val="sq-AL"/>
        </w:rPr>
        <w:t xml:space="preserve">5. </w:t>
      </w:r>
      <w:r w:rsidRPr="00352260">
        <w:rPr>
          <w:lang w:val="sq-AL"/>
        </w:rPr>
        <w:t>Përgjithësisht, kontabiliteti i stokut mbahet sipas njësisë matëse të parashikuar në shtojcën 1 të ligjit, dhe njësisë matëse të sasisë totale të produktit të akcizës, pavarësisht nga mënyra e llogaritjes së detyrimeve të akcizës.</w:t>
      </w:r>
    </w:p>
    <w:p w:rsidR="00700A0E" w:rsidRPr="00352260" w:rsidRDefault="00700A0E" w:rsidP="00700A0E">
      <w:pPr>
        <w:pStyle w:val="Paragrafi"/>
        <w:rPr>
          <w:lang w:val="sq-AL"/>
        </w:rPr>
      </w:pPr>
      <w:r>
        <w:rPr>
          <w:lang w:val="sq-AL"/>
        </w:rPr>
        <w:t xml:space="preserve">6. </w:t>
      </w:r>
      <w:r w:rsidRPr="00352260">
        <w:rPr>
          <w:lang w:val="sq-AL"/>
        </w:rPr>
        <w:t>Kontabiliteti i stokut pavarësisht nga specifikat në varësi të aktivitetit apo produkteve, duhet të përmbajë të dhëna të përgjithshme, si më poshtë vijon:</w:t>
      </w:r>
    </w:p>
    <w:p w:rsidR="00700A0E" w:rsidRPr="00352260" w:rsidRDefault="00700A0E" w:rsidP="00700A0E">
      <w:pPr>
        <w:pStyle w:val="Paragrafi"/>
        <w:rPr>
          <w:lang w:val="sq-AL"/>
        </w:rPr>
      </w:pPr>
      <w:r>
        <w:rPr>
          <w:lang w:val="sq-AL"/>
        </w:rPr>
        <w:t xml:space="preserve">a) </w:t>
      </w:r>
      <w:r w:rsidRPr="00352260">
        <w:rPr>
          <w:lang w:val="sq-AL"/>
        </w:rPr>
        <w:t>Emërtimin e titullit të kontabilitetit, i cili ndryshon në funksion dhe varësi të llojit të magazinës fiskale;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Emrin dhe adresën e selisë kryesore të depozituesit të miratuar;</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Kodin fiskal specifik të depozituesit të miratuar dhe magazinës fiskale;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Vendin ku mbahet kontabiliteti i stokut;</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Vitin kontabël të deklarimit;</w:t>
      </w:r>
    </w:p>
    <w:p w:rsidR="00700A0E" w:rsidRPr="00352260" w:rsidRDefault="00700A0E" w:rsidP="00700A0E">
      <w:pPr>
        <w:pStyle w:val="Paragrafi"/>
        <w:rPr>
          <w:lang w:val="sq-AL"/>
        </w:rPr>
      </w:pPr>
      <w:r w:rsidRPr="00352260">
        <w:rPr>
          <w:lang w:val="sq-AL"/>
        </w:rPr>
        <w:t>dh)</w:t>
      </w:r>
      <w:r>
        <w:rPr>
          <w:lang w:val="sq-AL"/>
        </w:rPr>
        <w:t xml:space="preserve"> </w:t>
      </w:r>
      <w:r w:rsidRPr="00352260">
        <w:rPr>
          <w:lang w:val="sq-AL"/>
        </w:rPr>
        <w:t>Datën e mbylljes së fundit të kontabilitetit të stokut.</w:t>
      </w:r>
    </w:p>
    <w:p w:rsidR="00700A0E" w:rsidRPr="00352260" w:rsidRDefault="00700A0E" w:rsidP="00700A0E">
      <w:pPr>
        <w:pStyle w:val="Paragrafi"/>
        <w:rPr>
          <w:lang w:val="sq-AL"/>
        </w:rPr>
      </w:pPr>
      <w:r>
        <w:rPr>
          <w:lang w:val="sq-AL"/>
        </w:rPr>
        <w:t xml:space="preserve">7. </w:t>
      </w:r>
      <w:r w:rsidRPr="00352260">
        <w:rPr>
          <w:lang w:val="sq-AL"/>
        </w:rPr>
        <w:t>Kontabiliteti i stokut, përveç të dhënave të përgjithshme, përmban edhe të dhëna të veçanta në lidhje me:</w:t>
      </w:r>
    </w:p>
    <w:p w:rsidR="00700A0E" w:rsidRPr="00352260" w:rsidRDefault="00700A0E" w:rsidP="00700A0E">
      <w:pPr>
        <w:pStyle w:val="Paragrafi"/>
        <w:rPr>
          <w:lang w:val="sq-AL"/>
        </w:rPr>
      </w:pPr>
      <w:r>
        <w:rPr>
          <w:lang w:val="sq-AL"/>
        </w:rPr>
        <w:t xml:space="preserve">a) </w:t>
      </w:r>
      <w:r w:rsidRPr="00352260">
        <w:rPr>
          <w:lang w:val="sq-AL"/>
        </w:rPr>
        <w:t>drejtimin e lëvizjes së lëndëve të para apo produkteve të akcizës në</w:t>
      </w:r>
      <w:r>
        <w:rPr>
          <w:lang w:val="sq-AL"/>
        </w:rPr>
        <w:t>:</w:t>
      </w:r>
      <w:r w:rsidRPr="00352260">
        <w:rPr>
          <w:lang w:val="sq-AL"/>
        </w:rPr>
        <w:t xml:space="preserve"> hyrje, dalje, firo, humbje, shkatërrim, gjendje e mbartur;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tipin përkatës të dokumentit DSHA, sipas drejtimit të lëvizjes;</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numrin dhe datën e dokumentit DSHA;</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përshkrimin tregtar të mallrave;</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kodin tarifor të mallrave;</w:t>
      </w:r>
    </w:p>
    <w:p w:rsidR="00700A0E" w:rsidRPr="00352260" w:rsidRDefault="00700A0E" w:rsidP="00700A0E">
      <w:pPr>
        <w:pStyle w:val="Paragrafi"/>
        <w:rPr>
          <w:lang w:val="sq-AL"/>
        </w:rPr>
      </w:pPr>
      <w:r w:rsidRPr="00352260">
        <w:rPr>
          <w:lang w:val="sq-AL"/>
        </w:rPr>
        <w:t>dh) volumin apo sasinë sipas njësisë matëse të përgjithshme apo totale (litra,</w:t>
      </w:r>
      <w:r>
        <w:rPr>
          <w:lang w:val="sq-AL"/>
        </w:rPr>
        <w:t xml:space="preserve"> </w:t>
      </w:r>
      <w:r w:rsidRPr="00352260">
        <w:rPr>
          <w:lang w:val="sq-AL"/>
        </w:rPr>
        <w:t>kg etj.);</w:t>
      </w:r>
    </w:p>
    <w:p w:rsidR="00700A0E" w:rsidRPr="00352260" w:rsidRDefault="00700A0E" w:rsidP="00700A0E">
      <w:pPr>
        <w:pStyle w:val="Paragrafi"/>
        <w:rPr>
          <w:lang w:val="sq-AL"/>
        </w:rPr>
      </w:pPr>
      <w:r w:rsidRPr="00352260">
        <w:rPr>
          <w:lang w:val="sq-AL"/>
        </w:rPr>
        <w:t>e) volumin apo sasinë</w:t>
      </w:r>
      <w:r>
        <w:rPr>
          <w:lang w:val="sq-AL"/>
        </w:rPr>
        <w:t>,</w:t>
      </w:r>
      <w:r w:rsidRPr="00352260">
        <w:rPr>
          <w:lang w:val="sq-AL"/>
        </w:rPr>
        <w:t xml:space="preserve"> sipas njësisë matëse të taksimit p.sh. litra alkool i pastër (alkool anhidër, kg kafe e përdorur etj</w:t>
      </w:r>
      <w:r>
        <w:rPr>
          <w:lang w:val="sq-AL"/>
        </w:rPr>
        <w:t>.</w:t>
      </w:r>
      <w:r w:rsidRPr="00352260">
        <w:rPr>
          <w:lang w:val="sq-AL"/>
        </w:rPr>
        <w:t>).</w:t>
      </w:r>
    </w:p>
    <w:p w:rsidR="00700A0E" w:rsidRPr="00352260" w:rsidRDefault="00700A0E" w:rsidP="00700A0E">
      <w:pPr>
        <w:pStyle w:val="Paragrafi"/>
        <w:rPr>
          <w:lang w:val="sq-AL"/>
        </w:rPr>
      </w:pPr>
      <w:r>
        <w:rPr>
          <w:lang w:val="sq-AL"/>
        </w:rPr>
        <w:t xml:space="preserve">8. </w:t>
      </w:r>
      <w:r w:rsidRPr="00352260">
        <w:rPr>
          <w:lang w:val="sq-AL"/>
        </w:rPr>
        <w:t xml:space="preserve">Një model i mbajtjes manuale të kontabilitetit të stokut, siç përshkruhet në pikat 6 e 7 të këtij neni, jepet </w:t>
      </w:r>
      <w:r>
        <w:rPr>
          <w:lang w:val="sq-AL"/>
        </w:rPr>
        <w:t>në aneksin 14 të këtij vendimi.</w:t>
      </w:r>
    </w:p>
    <w:p w:rsidR="00700A0E" w:rsidRPr="00352260" w:rsidRDefault="00700A0E" w:rsidP="00700A0E">
      <w:pPr>
        <w:pStyle w:val="Paragrafi"/>
        <w:rPr>
          <w:lang w:val="sq-AL"/>
        </w:rPr>
      </w:pPr>
      <w:r>
        <w:rPr>
          <w:lang w:val="sq-AL"/>
        </w:rPr>
        <w:t xml:space="preserve">9. </w:t>
      </w:r>
      <w:r w:rsidRPr="00352260">
        <w:rPr>
          <w:lang w:val="sq-AL"/>
        </w:rPr>
        <w:t>Në rubrikën “Hyrje” të kontabilitetit të stokut duhet të pasqyrohen:</w:t>
      </w:r>
    </w:p>
    <w:p w:rsidR="00700A0E" w:rsidRPr="00352260" w:rsidRDefault="00700A0E" w:rsidP="00700A0E">
      <w:pPr>
        <w:pStyle w:val="Paragrafi"/>
        <w:rPr>
          <w:lang w:val="sq-AL"/>
        </w:rPr>
      </w:pPr>
      <w:r>
        <w:rPr>
          <w:lang w:val="sq-AL"/>
        </w:rPr>
        <w:t xml:space="preserve">a) </w:t>
      </w:r>
      <w:r w:rsidRPr="00352260">
        <w:rPr>
          <w:lang w:val="sq-AL"/>
        </w:rPr>
        <w:t>sasitë e produkteve të destinuara për magazinim</w:t>
      </w:r>
      <w:r>
        <w:rPr>
          <w:lang w:val="sq-AL"/>
        </w:rPr>
        <w:t xml:space="preserve">, </w:t>
      </w:r>
      <w:r w:rsidRPr="00352260">
        <w:rPr>
          <w:lang w:val="sq-AL"/>
        </w:rPr>
        <w:t>të cilat janë g</w:t>
      </w:r>
      <w:r>
        <w:rPr>
          <w:lang w:val="sq-AL"/>
        </w:rPr>
        <w:t>jendje nga viti i kaluar kontabë</w:t>
      </w:r>
      <w:r w:rsidRPr="00352260">
        <w:rPr>
          <w:lang w:val="sq-AL"/>
        </w:rPr>
        <w:t>l në momentin e çeljes së kontabilitetin të stokut për vitin e ri kontabël;</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hyrjet në magazinën fiskale;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sasitë e produkteve të destinuara për magazinim që janë konstatuar si teprica.</w:t>
      </w:r>
    </w:p>
    <w:p w:rsidR="00700A0E" w:rsidRPr="00352260" w:rsidRDefault="00700A0E" w:rsidP="00700A0E">
      <w:pPr>
        <w:pStyle w:val="Paragrafi"/>
        <w:rPr>
          <w:lang w:val="sq-AL"/>
        </w:rPr>
      </w:pPr>
      <w:r>
        <w:rPr>
          <w:lang w:val="sq-AL"/>
        </w:rPr>
        <w:t xml:space="preserve">10. </w:t>
      </w:r>
      <w:r w:rsidRPr="00352260">
        <w:rPr>
          <w:lang w:val="sq-AL"/>
        </w:rPr>
        <w:t>Në rubrikën</w:t>
      </w:r>
      <w:r>
        <w:rPr>
          <w:lang w:val="sq-AL"/>
        </w:rPr>
        <w:t xml:space="preserve"> </w:t>
      </w:r>
      <w:r w:rsidRPr="00352260">
        <w:rPr>
          <w:lang w:val="sq-AL"/>
        </w:rPr>
        <w:t>“Dalje” të kontabilitetit të stokut duhet të pasqyrohen sasitë e produkteve:</w:t>
      </w:r>
    </w:p>
    <w:p w:rsidR="00700A0E" w:rsidRPr="00352260" w:rsidRDefault="00700A0E" w:rsidP="00700A0E">
      <w:pPr>
        <w:pStyle w:val="Paragrafi"/>
        <w:rPr>
          <w:lang w:val="sq-AL"/>
        </w:rPr>
      </w:pPr>
      <w:r>
        <w:rPr>
          <w:lang w:val="sq-AL"/>
        </w:rPr>
        <w:t xml:space="preserve">a) </w:t>
      </w:r>
      <w:r w:rsidRPr="00352260">
        <w:rPr>
          <w:lang w:val="sq-AL"/>
        </w:rPr>
        <w:t>që kanë dalë nga magazina fiskale nën regjim pezullues të akcizës ose që janë hedhur në konsum;</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mangësitë/diferencat gjatë konstatimit të tyre, përtej firove të lejuara;</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firot/humbjet teknike dhe natyrale/humbjet e pakthyeshme të njohura dhe shkatë</w:t>
      </w:r>
      <w:r>
        <w:rPr>
          <w:lang w:val="sq-AL"/>
        </w:rPr>
        <w:t>r</w:t>
      </w:r>
      <w:r w:rsidRPr="00352260">
        <w:rPr>
          <w:lang w:val="sq-AL"/>
        </w:rPr>
        <w:t>rimet.</w:t>
      </w:r>
    </w:p>
    <w:p w:rsidR="00700A0E" w:rsidRPr="00352260" w:rsidRDefault="00700A0E" w:rsidP="00700A0E">
      <w:pPr>
        <w:pStyle w:val="Paragrafi"/>
        <w:rPr>
          <w:lang w:val="sq-AL"/>
        </w:rPr>
      </w:pPr>
      <w:r>
        <w:rPr>
          <w:lang w:val="sq-AL"/>
        </w:rPr>
        <w:t xml:space="preserve">11. </w:t>
      </w:r>
      <w:r w:rsidRPr="00352260">
        <w:rPr>
          <w:lang w:val="sq-AL"/>
        </w:rPr>
        <w:t>Kontabiliteti i stokut mbahet, për çdo vit ushtrimor, në një regjistër, ditë pas dite, pa hapësira boshe ose të shkruara përsipër, ose sipas një procedure të informatizuar.</w:t>
      </w:r>
    </w:p>
    <w:p w:rsidR="00700A0E" w:rsidRPr="00352260" w:rsidRDefault="00700A0E" w:rsidP="00700A0E">
      <w:pPr>
        <w:pStyle w:val="Paragrafi"/>
        <w:rPr>
          <w:lang w:val="sq-AL"/>
        </w:rPr>
      </w:pPr>
      <w:r>
        <w:rPr>
          <w:lang w:val="sq-AL"/>
        </w:rPr>
        <w:t xml:space="preserve">12. </w:t>
      </w:r>
      <w:r w:rsidRPr="00352260">
        <w:rPr>
          <w:lang w:val="sq-AL"/>
        </w:rPr>
        <w:t>Regjistrimet në kontabilitetin e stokut duhet të kryhen jo më vonë se dita zyrtare që pason ditën e kryerjes së operacionit i cili përmban një hyrje ose një dalje në llogari. Në rast gabimi, një shënim mund të anul</w:t>
      </w:r>
      <w:r>
        <w:rPr>
          <w:lang w:val="sq-AL"/>
        </w:rPr>
        <w:t>ohet vetëm nëpërmjet një kundër</w:t>
      </w:r>
      <w:r w:rsidRPr="00352260">
        <w:rPr>
          <w:lang w:val="sq-AL"/>
        </w:rPr>
        <w:t>shënimi.</w:t>
      </w:r>
    </w:p>
    <w:p w:rsidR="00700A0E" w:rsidRPr="00352260" w:rsidRDefault="00700A0E" w:rsidP="00700A0E">
      <w:pPr>
        <w:pStyle w:val="Paragrafi"/>
        <w:rPr>
          <w:lang w:val="sq-AL"/>
        </w:rPr>
      </w:pPr>
      <w:r>
        <w:rPr>
          <w:lang w:val="sq-AL"/>
        </w:rPr>
        <w:t xml:space="preserve">13. </w:t>
      </w:r>
      <w:r w:rsidRPr="00352260">
        <w:rPr>
          <w:lang w:val="sq-AL"/>
        </w:rPr>
        <w:t>Mbajtja e kontabilitetit të stokut në mënyrë të informatizuar u nënshtrohet disa kushteve:</w:t>
      </w:r>
    </w:p>
    <w:p w:rsidR="00700A0E" w:rsidRPr="00352260" w:rsidRDefault="00700A0E" w:rsidP="00700A0E">
      <w:pPr>
        <w:pStyle w:val="Paragrafi"/>
        <w:rPr>
          <w:lang w:val="sq-AL"/>
        </w:rPr>
      </w:pPr>
      <w:r>
        <w:rPr>
          <w:lang w:val="sq-AL"/>
        </w:rPr>
        <w:t xml:space="preserve">a) </w:t>
      </w:r>
      <w:r w:rsidRPr="00352260">
        <w:rPr>
          <w:lang w:val="sq-AL"/>
        </w:rPr>
        <w:t>Sistemi</w:t>
      </w:r>
      <w:r>
        <w:rPr>
          <w:lang w:val="sq-AL"/>
        </w:rPr>
        <w:t xml:space="preserve"> </w:t>
      </w:r>
      <w:r w:rsidRPr="00352260">
        <w:rPr>
          <w:lang w:val="sq-AL"/>
        </w:rPr>
        <w:t>informatik</w:t>
      </w:r>
      <w:r>
        <w:rPr>
          <w:lang w:val="sq-AL"/>
        </w:rPr>
        <w:t xml:space="preserve"> </w:t>
      </w:r>
      <w:r w:rsidRPr="00352260">
        <w:rPr>
          <w:lang w:val="sq-AL"/>
        </w:rPr>
        <w:t>duhet të jetë i pajisur</w:t>
      </w:r>
      <w:r>
        <w:rPr>
          <w:lang w:val="sq-AL"/>
        </w:rPr>
        <w:t xml:space="preserve"> </w:t>
      </w:r>
      <w:r w:rsidRPr="00352260">
        <w:rPr>
          <w:lang w:val="sq-AL"/>
        </w:rPr>
        <w:t>me</w:t>
      </w:r>
      <w:r>
        <w:rPr>
          <w:lang w:val="sq-AL"/>
        </w:rPr>
        <w:t xml:space="preserve"> </w:t>
      </w:r>
      <w:r w:rsidRPr="00352260">
        <w:rPr>
          <w:lang w:val="sq-AL"/>
        </w:rPr>
        <w:t>një</w:t>
      </w:r>
      <w:r>
        <w:rPr>
          <w:lang w:val="sq-AL"/>
        </w:rPr>
        <w:t xml:space="preserve"> </w:t>
      </w:r>
      <w:r w:rsidRPr="00352260">
        <w:rPr>
          <w:lang w:val="sq-AL"/>
        </w:rPr>
        <w:t>numërues të regjistrimeve të</w:t>
      </w:r>
      <w:r>
        <w:rPr>
          <w:lang w:val="sq-AL"/>
        </w:rPr>
        <w:t xml:space="preserve"> </w:t>
      </w:r>
      <w:r w:rsidRPr="00352260">
        <w:rPr>
          <w:lang w:val="sq-AL"/>
        </w:rPr>
        <w:t>të dhënave që hidhen në kontabilitetin e stokut.</w:t>
      </w:r>
    </w:p>
    <w:p w:rsidR="00700A0E" w:rsidRPr="00352260" w:rsidRDefault="00700A0E" w:rsidP="00700A0E">
      <w:pPr>
        <w:pStyle w:val="Paragrafi"/>
        <w:rPr>
          <w:lang w:val="sq-AL"/>
        </w:rPr>
      </w:pPr>
      <w:r>
        <w:rPr>
          <w:lang w:val="sq-AL"/>
        </w:rPr>
        <w:t xml:space="preserve"> </w:t>
      </w:r>
      <w:r w:rsidRPr="00352260">
        <w:rPr>
          <w:lang w:val="sq-AL"/>
        </w:rPr>
        <w:t>b)</w:t>
      </w:r>
      <w:r>
        <w:rPr>
          <w:lang w:val="sq-AL"/>
        </w:rPr>
        <w:t xml:space="preserve"> </w:t>
      </w:r>
      <w:r w:rsidRPr="00352260">
        <w:rPr>
          <w:lang w:val="sq-AL"/>
        </w:rPr>
        <w:t>Ky numërues i jep çdo regjistrimi një numër sipas një serie rritëse të pandërprerë, si dhe datën kur është</w:t>
      </w:r>
      <w:r>
        <w:rPr>
          <w:lang w:val="sq-AL"/>
        </w:rPr>
        <w:t xml:space="preserve"> </w:t>
      </w:r>
      <w:r w:rsidRPr="00352260">
        <w:rPr>
          <w:lang w:val="sq-AL"/>
        </w:rPr>
        <w:t>kryer kjo hedhje. Ky numër dhe kjo datë duhet të pasqyrohen në kontabilitetin e stokut.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Ky numërues duhet të jetë i paaksesueshëm për përdoruesin.</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Pas kontrollit përfundimtar nga përdoruesi i regjistrimeve, anulimi ose ndryshimi i tyre duhet të jetë i pamundur.</w:t>
      </w:r>
    </w:p>
    <w:p w:rsidR="00700A0E" w:rsidRPr="00352260" w:rsidRDefault="00700A0E" w:rsidP="00700A0E">
      <w:pPr>
        <w:pStyle w:val="Paragrafi"/>
        <w:rPr>
          <w:lang w:val="sq-AL"/>
        </w:rPr>
      </w:pPr>
      <w:r>
        <w:rPr>
          <w:lang w:val="sq-AL"/>
        </w:rPr>
        <w:t xml:space="preserve">14. </w:t>
      </w:r>
      <w:r w:rsidRPr="00352260">
        <w:rPr>
          <w:lang w:val="sq-AL"/>
        </w:rPr>
        <w:t>Të gjitha operacionet e menaxhuara nga sistemi informatik duhet të shoqërohen</w:t>
      </w:r>
      <w:r>
        <w:rPr>
          <w:lang w:val="sq-AL"/>
        </w:rPr>
        <w:t xml:space="preserve"> </w:t>
      </w:r>
      <w:r w:rsidRPr="00352260">
        <w:rPr>
          <w:lang w:val="sq-AL"/>
        </w:rPr>
        <w:t>nga procedura që mundësojnë garantimin e autenticitetit (vërtetësisë) brenda kushteve të parashikuara. Duhet të krijohen mbrojtje dhe fjalëkalime në mënyrë që vetëm përdoruesit e autorizuar të kenë akses (të drejtë hyrje) në sistem. Mund të përcaktohen shkallë të ndryshme autorizimesh, sipas nevojave, në funksion të cilësisë së përdoruesit.</w:t>
      </w:r>
    </w:p>
    <w:p w:rsidR="00700A0E" w:rsidRPr="00352260" w:rsidRDefault="00700A0E" w:rsidP="00700A0E">
      <w:pPr>
        <w:pStyle w:val="Paragrafi"/>
        <w:rPr>
          <w:lang w:val="sq-AL"/>
        </w:rPr>
      </w:pPr>
      <w:r>
        <w:rPr>
          <w:lang w:val="sq-AL"/>
        </w:rPr>
        <w:t xml:space="preserve">15. </w:t>
      </w:r>
      <w:r w:rsidRPr="00352260">
        <w:rPr>
          <w:lang w:val="sq-AL"/>
        </w:rPr>
        <w:t>Këto autorizime nuk janë barrierë për autoritetet doganore ose autoritete të tjera të cilat, në zbatim të ligjit, janë të autorizuara të kenë akses në të gjitha informacionet.</w:t>
      </w:r>
    </w:p>
    <w:p w:rsidR="00700A0E" w:rsidRPr="00352260" w:rsidRDefault="00700A0E" w:rsidP="00700A0E">
      <w:pPr>
        <w:pStyle w:val="Paragrafi"/>
        <w:rPr>
          <w:lang w:val="sq-AL"/>
        </w:rPr>
      </w:pPr>
      <w:r>
        <w:rPr>
          <w:lang w:val="sq-AL"/>
        </w:rPr>
        <w:t xml:space="preserve">16. </w:t>
      </w:r>
      <w:r w:rsidRPr="00352260">
        <w:rPr>
          <w:lang w:val="sq-AL"/>
        </w:rPr>
        <w:t>Në rast ndryshimi të një elementi material ose programit informatik, duhet të merren të gjitha masat e nevojshme për të bërë të mundur ruajtjen dhe riprodhimin e të dhënave dhe duke njoftuar paralelisht edhe autoritetet doganore.</w:t>
      </w:r>
    </w:p>
    <w:p w:rsidR="00700A0E" w:rsidRPr="00A21C22" w:rsidRDefault="00700A0E" w:rsidP="00700A0E">
      <w:pPr>
        <w:pStyle w:val="Paragrafi"/>
        <w:rPr>
          <w:sz w:val="8"/>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55</w:t>
      </w:r>
    </w:p>
    <w:p w:rsidR="00700A0E" w:rsidRPr="0012400B" w:rsidRDefault="00700A0E" w:rsidP="00700A0E">
      <w:pPr>
        <w:pStyle w:val="Paragrafi"/>
        <w:jc w:val="center"/>
        <w:rPr>
          <w:b/>
          <w:lang w:val="sq-AL"/>
        </w:rPr>
      </w:pPr>
      <w:r w:rsidRPr="0012400B">
        <w:rPr>
          <w:b/>
          <w:lang w:val="sq-AL"/>
        </w:rPr>
        <w:t>Shkëmbimi elektronik i të dhënave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“c” të pikës 3 të nenit 20 të ligjit, depozituesi i miratuar duhet të sigurojë që në çdo kohë të bëhet i mundur shkëmbimi i mesazheve dhe dokumenteve elektronike me sistemin informatik të doganës.</w:t>
      </w:r>
    </w:p>
    <w:p w:rsidR="00700A0E" w:rsidRPr="00352260" w:rsidRDefault="00700A0E" w:rsidP="00700A0E">
      <w:pPr>
        <w:pStyle w:val="Paragrafi"/>
        <w:rPr>
          <w:lang w:val="sq-AL"/>
        </w:rPr>
      </w:pPr>
      <w:r>
        <w:rPr>
          <w:lang w:val="sq-AL"/>
        </w:rPr>
        <w:t xml:space="preserve">2. </w:t>
      </w:r>
      <w:r w:rsidRPr="00352260">
        <w:rPr>
          <w:lang w:val="sq-AL"/>
        </w:rPr>
        <w:t>Në rast të mosfunksionimit të sistemit për arsye të ndryshme, depozituesi i miratuar njofton autoritetet doganore dhe përdor procedurat manuale, sipas procedurës së përcaktuar në nenin 37</w:t>
      </w:r>
      <w:r>
        <w:rPr>
          <w:lang w:val="sq-AL"/>
        </w:rPr>
        <w:t xml:space="preserve"> të ligjit</w:t>
      </w:r>
      <w:r w:rsidRPr="00352260">
        <w:rPr>
          <w:lang w:val="sq-AL"/>
        </w:rPr>
        <w:t>.</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56</w:t>
      </w:r>
    </w:p>
    <w:p w:rsidR="00700A0E" w:rsidRPr="00352260" w:rsidRDefault="00700A0E" w:rsidP="00700A0E">
      <w:pPr>
        <w:pStyle w:val="Paragrafi"/>
        <w:jc w:val="center"/>
        <w:rPr>
          <w:lang w:val="sq-AL"/>
        </w:rPr>
      </w:pPr>
      <w:r w:rsidRPr="00CE3E16">
        <w:rPr>
          <w:b/>
          <w:lang w:val="sq-AL"/>
        </w:rPr>
        <w:t>Mbikëqyrja</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“d” të pikës 3 të nenit 20 të ligjit, depozituesi i miratuar duhet të sigurojë që:</w:t>
      </w:r>
    </w:p>
    <w:p w:rsidR="00700A0E" w:rsidRPr="00352260" w:rsidRDefault="00700A0E" w:rsidP="00700A0E">
      <w:pPr>
        <w:pStyle w:val="Paragrafi"/>
        <w:rPr>
          <w:lang w:val="sq-AL"/>
        </w:rPr>
      </w:pPr>
      <w:r>
        <w:rPr>
          <w:lang w:val="sq-AL"/>
        </w:rPr>
        <w:t xml:space="preserve">a) </w:t>
      </w:r>
      <w:r w:rsidRPr="00352260">
        <w:rPr>
          <w:lang w:val="sq-AL"/>
        </w:rPr>
        <w:t>ambientet e magazinimit, depozitat, rezervuarët, instalimet, tubacionet, instrumentet matëse, vendet e plumbosjes etj., të jenë të identifikuara/individualizuara dhe lehtësisht të arritshme nga autoritetet doganore që ushtrojnë mbikëqyrjen;</w:t>
      </w:r>
    </w:p>
    <w:p w:rsidR="00700A0E" w:rsidRPr="00352260" w:rsidRDefault="00700A0E" w:rsidP="00700A0E">
      <w:pPr>
        <w:pStyle w:val="Paragrafi"/>
        <w:rPr>
          <w:lang w:val="sq-AL"/>
        </w:rPr>
      </w:pPr>
      <w:r w:rsidRPr="00352260">
        <w:rPr>
          <w:lang w:val="sq-AL"/>
        </w:rPr>
        <w:t>b) lëndët e para,</w:t>
      </w:r>
      <w:r>
        <w:rPr>
          <w:lang w:val="sq-AL"/>
        </w:rPr>
        <w:t xml:space="preserve"> </w:t>
      </w:r>
      <w:r w:rsidRPr="00352260">
        <w:rPr>
          <w:lang w:val="sq-AL"/>
        </w:rPr>
        <w:t>materialet ndihmëse, produktet e prodhuara të jenë të ndara dhe lehtësisht të identifikueshme, të matshme apo të numërueshme;</w:t>
      </w:r>
    </w:p>
    <w:p w:rsidR="00700A0E" w:rsidRPr="00352260" w:rsidRDefault="00700A0E" w:rsidP="00700A0E">
      <w:pPr>
        <w:pStyle w:val="Paragrafi"/>
        <w:rPr>
          <w:lang w:val="sq-AL"/>
        </w:rPr>
      </w:pPr>
      <w:r w:rsidRPr="00352260">
        <w:rPr>
          <w:lang w:val="sq-AL"/>
        </w:rPr>
        <w:t xml:space="preserve">c) </w:t>
      </w:r>
      <w:r w:rsidR="00EA1D3F" w:rsidRPr="009B34A4">
        <w:rPr>
          <w:noProof/>
          <w:lang w:val="en-GB" w:eastAsia="en-GB"/>
        </w:rPr>
        <mc:AlternateContent>
          <mc:Choice Requires="wps">
            <w:drawing>
              <wp:anchor distT="0" distB="0" distL="114300" distR="114300" simplePos="0" relativeHeight="251657728" behindDoc="1" locked="0" layoutInCell="0" allowOverlap="1">
                <wp:simplePos x="0" y="0"/>
                <wp:positionH relativeFrom="page">
                  <wp:posOffset>1976755</wp:posOffset>
                </wp:positionH>
                <wp:positionV relativeFrom="paragraph">
                  <wp:posOffset>283845</wp:posOffset>
                </wp:positionV>
                <wp:extent cx="22860" cy="40005"/>
                <wp:effectExtent l="0" t="0" r="0" b="0"/>
                <wp:wrapNone/>
                <wp:docPr id="188"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7 h 63"/>
                            <a:gd name="T4" fmla="*/ 22 w 36"/>
                            <a:gd name="T5" fmla="*/ 43 h 63"/>
                            <a:gd name="T6" fmla="*/ 24 w 36"/>
                            <a:gd name="T7" fmla="*/ 40 h 63"/>
                            <a:gd name="T8" fmla="*/ 25 w 36"/>
                            <a:gd name="T9" fmla="*/ 37 h 63"/>
                            <a:gd name="T10" fmla="*/ 25 w 36"/>
                            <a:gd name="T11" fmla="*/ 29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9 w 36"/>
                            <a:gd name="T29" fmla="*/ 27 h 63"/>
                            <a:gd name="T30" fmla="*/ 6 w 36"/>
                            <a:gd name="T31" fmla="*/ 26 h 63"/>
                            <a:gd name="T32" fmla="*/ 3 w 36"/>
                            <a:gd name="T33" fmla="*/ 23 h 63"/>
                            <a:gd name="T34" fmla="*/ 1 w 36"/>
                            <a:gd name="T35" fmla="*/ 21 h 63"/>
                            <a:gd name="T36" fmla="*/ 0 w 36"/>
                            <a:gd name="T37" fmla="*/ 17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1 h 63"/>
                            <a:gd name="T58" fmla="*/ 36 w 36"/>
                            <a:gd name="T59" fmla="*/ 17 h 63"/>
                            <a:gd name="T60" fmla="*/ 36 w 36"/>
                            <a:gd name="T61" fmla="*/ 33 h 63"/>
                            <a:gd name="T62" fmla="*/ 32 w 36"/>
                            <a:gd name="T63" fmla="*/ 41 h 63"/>
                            <a:gd name="T64" fmla="*/ 25 w 36"/>
                            <a:gd name="T65" fmla="*/ 50 h 63"/>
                            <a:gd name="T66" fmla="*/ 20 w 36"/>
                            <a:gd name="T67" fmla="*/ 55 h 63"/>
                            <a:gd name="T68" fmla="*/ 14 w 36"/>
                            <a:gd name="T69" fmla="*/ 59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7"/>
                              </a:lnTo>
                              <a:lnTo>
                                <a:pt x="22" y="43"/>
                              </a:lnTo>
                              <a:lnTo>
                                <a:pt x="24" y="40"/>
                              </a:lnTo>
                              <a:lnTo>
                                <a:pt x="25" y="37"/>
                              </a:lnTo>
                              <a:lnTo>
                                <a:pt x="25" y="29"/>
                              </a:lnTo>
                              <a:lnTo>
                                <a:pt x="24" y="27"/>
                              </a:lnTo>
                              <a:lnTo>
                                <a:pt x="23" y="26"/>
                              </a:lnTo>
                              <a:lnTo>
                                <a:pt x="22" y="25"/>
                              </a:lnTo>
                              <a:lnTo>
                                <a:pt x="18" y="25"/>
                              </a:lnTo>
                              <a:lnTo>
                                <a:pt x="17" y="26"/>
                              </a:lnTo>
                              <a:lnTo>
                                <a:pt x="15" y="26"/>
                              </a:lnTo>
                              <a:lnTo>
                                <a:pt x="13" y="27"/>
                              </a:lnTo>
                              <a:lnTo>
                                <a:pt x="12" y="26"/>
                              </a:lnTo>
                              <a:lnTo>
                                <a:pt x="9" y="27"/>
                              </a:lnTo>
                              <a:lnTo>
                                <a:pt x="6" y="26"/>
                              </a:lnTo>
                              <a:lnTo>
                                <a:pt x="3" y="23"/>
                              </a:lnTo>
                              <a:lnTo>
                                <a:pt x="1" y="21"/>
                              </a:lnTo>
                              <a:lnTo>
                                <a:pt x="0" y="17"/>
                              </a:lnTo>
                              <a:lnTo>
                                <a:pt x="0" y="10"/>
                              </a:lnTo>
                              <a:lnTo>
                                <a:pt x="1" y="7"/>
                              </a:lnTo>
                              <a:lnTo>
                                <a:pt x="3" y="4"/>
                              </a:lnTo>
                              <a:lnTo>
                                <a:pt x="6" y="2"/>
                              </a:lnTo>
                              <a:lnTo>
                                <a:pt x="10" y="1"/>
                              </a:lnTo>
                              <a:lnTo>
                                <a:pt x="15" y="0"/>
                              </a:lnTo>
                              <a:lnTo>
                                <a:pt x="20" y="1"/>
                              </a:lnTo>
                              <a:lnTo>
                                <a:pt x="25" y="2"/>
                              </a:lnTo>
                              <a:lnTo>
                                <a:pt x="29" y="7"/>
                              </a:lnTo>
                              <a:lnTo>
                                <a:pt x="33" y="11"/>
                              </a:lnTo>
                              <a:lnTo>
                                <a:pt x="36" y="17"/>
                              </a:lnTo>
                              <a:lnTo>
                                <a:pt x="36" y="33"/>
                              </a:lnTo>
                              <a:lnTo>
                                <a:pt x="32" y="41"/>
                              </a:lnTo>
                              <a:lnTo>
                                <a:pt x="25" y="50"/>
                              </a:lnTo>
                              <a:lnTo>
                                <a:pt x="20" y="55"/>
                              </a:lnTo>
                              <a:lnTo>
                                <a:pt x="14" y="59"/>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10A68" id="Freeform 188" o:spid="_x0000_s1026" style="position:absolute;margin-left:155.65pt;margin-top:22.35pt;width:1.8pt;height: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" o:allowincell="f" path="m13,52r6,-5l22,43r2,-3l25,37r,-8l24,27,23,26,22,25r-4,l17,26r-2,l13,27,12,26,9,27,6,26,3,23,1,21,,17,,10,1,7,3,4,6,2,10,1,15,r5,1l25,2r4,5l33,11r3,6l36,33r-4,8l25,50r-5,5l14,59,5,62r,-5l13,52xe" fillcolor="black" stroked="f">
                <v:path arrowok="t" o:connecttype="custom" o:connectlocs="8255,33020;12065,29845;13970,27305;15240,25400;15875,23495;15875,18415;15240,17145;14605,16510;13970,15875;11430,15875;10795,16510;9525,16510;8255,17145;7620,16510;5715,17145;3810,16510;1905,14605;635,13335;0,10795;0,6350;635,4445;1905,2540;3810,1270;6350,635;9525,0;12700,635;15875,1270;18415,4445;20955,6985;22860,10795;22860,20955;20320,26035;15875,31750;12700,34925;8890,37465;3175,39370;3175,36195;8255,33020" o:connectangles="0,0,0,0,0,0,0,0,0,0,0,0,0,0,0,0,0,0,0,0,0,0,0,0,0,0,0,0,0,0,0,0,0,0,0,0,0,0"/>
                <w10:wrap anchorx="page"/>
              </v:shape>
            </w:pict>
          </mc:Fallback>
        </mc:AlternateContent>
      </w:r>
      <w:r w:rsidRPr="00352260">
        <w:rPr>
          <w:lang w:val="sq-AL"/>
        </w:rPr>
        <w:t>në rastet e produkteve specifike, personelit doganor, që kryen mbikëqyrjen apo kontrollin, duhet t’i sigurohen uniforma të veçanta apo mjete mbrojtëse.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57</w:t>
      </w:r>
    </w:p>
    <w:p w:rsidR="00700A0E" w:rsidRPr="0012400B" w:rsidRDefault="00700A0E" w:rsidP="00700A0E">
      <w:pPr>
        <w:pStyle w:val="Paragrafi"/>
        <w:jc w:val="center"/>
        <w:rPr>
          <w:b/>
          <w:lang w:val="sq-AL"/>
        </w:rPr>
      </w:pPr>
      <w:r w:rsidRPr="0012400B">
        <w:rPr>
          <w:b/>
          <w:lang w:val="sq-AL"/>
        </w:rPr>
        <w:t>Kontrolli mbi mallrat dhe dokumentet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shkronjave “e” dhe “h” të pikës 3 të nenit 20 të ligjit, depozituesi i miratuar është i detyruar:</w:t>
      </w:r>
    </w:p>
    <w:p w:rsidR="00700A0E" w:rsidRPr="00352260" w:rsidRDefault="00700A0E" w:rsidP="00700A0E">
      <w:pPr>
        <w:pStyle w:val="Paragrafi"/>
        <w:rPr>
          <w:lang w:val="sq-AL"/>
        </w:rPr>
      </w:pPr>
      <w:r>
        <w:rPr>
          <w:lang w:val="sq-AL"/>
        </w:rPr>
        <w:t>a)</w:t>
      </w:r>
      <w:r w:rsidR="00EA1D3F" w:rsidRPr="009B34A4">
        <w:rPr>
          <w:noProof/>
          <w:lang w:val="en-GB" w:eastAsia="en-GB"/>
        </w:rPr>
        <mc:AlternateContent>
          <mc:Choice Requires="wps">
            <w:drawing>
              <wp:anchor distT="0" distB="0" distL="114300" distR="114300" simplePos="0" relativeHeight="251658752" behindDoc="1" locked="0" layoutInCell="0" allowOverlap="1">
                <wp:simplePos x="0" y="0"/>
                <wp:positionH relativeFrom="page">
                  <wp:posOffset>4349115</wp:posOffset>
                </wp:positionH>
                <wp:positionV relativeFrom="paragraph">
                  <wp:posOffset>38100</wp:posOffset>
                </wp:positionV>
                <wp:extent cx="22860" cy="40005"/>
                <wp:effectExtent l="0" t="0" r="0" b="0"/>
                <wp:wrapNone/>
                <wp:docPr id="187"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7 h 63"/>
                            <a:gd name="T4" fmla="*/ 22 w 36"/>
                            <a:gd name="T5" fmla="*/ 43 h 63"/>
                            <a:gd name="T6" fmla="*/ 24 w 36"/>
                            <a:gd name="T7" fmla="*/ 40 h 63"/>
                            <a:gd name="T8" fmla="*/ 25 w 36"/>
                            <a:gd name="T9" fmla="*/ 37 h 63"/>
                            <a:gd name="T10" fmla="*/ 25 w 36"/>
                            <a:gd name="T11" fmla="*/ 29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9 w 36"/>
                            <a:gd name="T29" fmla="*/ 27 h 63"/>
                            <a:gd name="T30" fmla="*/ 6 w 36"/>
                            <a:gd name="T31" fmla="*/ 26 h 63"/>
                            <a:gd name="T32" fmla="*/ 3 w 36"/>
                            <a:gd name="T33" fmla="*/ 23 h 63"/>
                            <a:gd name="T34" fmla="*/ 1 w 36"/>
                            <a:gd name="T35" fmla="*/ 21 h 63"/>
                            <a:gd name="T36" fmla="*/ 0 w 36"/>
                            <a:gd name="T37" fmla="*/ 17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1 h 63"/>
                            <a:gd name="T58" fmla="*/ 36 w 36"/>
                            <a:gd name="T59" fmla="*/ 17 h 63"/>
                            <a:gd name="T60" fmla="*/ 36 w 36"/>
                            <a:gd name="T61" fmla="*/ 33 h 63"/>
                            <a:gd name="T62" fmla="*/ 32 w 36"/>
                            <a:gd name="T63" fmla="*/ 41 h 63"/>
                            <a:gd name="T64" fmla="*/ 25 w 36"/>
                            <a:gd name="T65" fmla="*/ 50 h 63"/>
                            <a:gd name="T66" fmla="*/ 20 w 36"/>
                            <a:gd name="T67" fmla="*/ 55 h 63"/>
                            <a:gd name="T68" fmla="*/ 14 w 36"/>
                            <a:gd name="T69" fmla="*/ 59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7"/>
                              </a:lnTo>
                              <a:lnTo>
                                <a:pt x="22" y="43"/>
                              </a:lnTo>
                              <a:lnTo>
                                <a:pt x="24" y="40"/>
                              </a:lnTo>
                              <a:lnTo>
                                <a:pt x="25" y="37"/>
                              </a:lnTo>
                              <a:lnTo>
                                <a:pt x="25" y="29"/>
                              </a:lnTo>
                              <a:lnTo>
                                <a:pt x="24" y="27"/>
                              </a:lnTo>
                              <a:lnTo>
                                <a:pt x="23" y="26"/>
                              </a:lnTo>
                              <a:lnTo>
                                <a:pt x="22" y="25"/>
                              </a:lnTo>
                              <a:lnTo>
                                <a:pt x="18" y="25"/>
                              </a:lnTo>
                              <a:lnTo>
                                <a:pt x="17" y="26"/>
                              </a:lnTo>
                              <a:lnTo>
                                <a:pt x="15" y="26"/>
                              </a:lnTo>
                              <a:lnTo>
                                <a:pt x="13" y="27"/>
                              </a:lnTo>
                              <a:lnTo>
                                <a:pt x="12" y="26"/>
                              </a:lnTo>
                              <a:lnTo>
                                <a:pt x="9" y="27"/>
                              </a:lnTo>
                              <a:lnTo>
                                <a:pt x="6" y="26"/>
                              </a:lnTo>
                              <a:lnTo>
                                <a:pt x="3" y="23"/>
                              </a:lnTo>
                              <a:lnTo>
                                <a:pt x="1" y="21"/>
                              </a:lnTo>
                              <a:lnTo>
                                <a:pt x="0" y="17"/>
                              </a:lnTo>
                              <a:lnTo>
                                <a:pt x="0" y="10"/>
                              </a:lnTo>
                              <a:lnTo>
                                <a:pt x="1" y="7"/>
                              </a:lnTo>
                              <a:lnTo>
                                <a:pt x="3" y="4"/>
                              </a:lnTo>
                              <a:lnTo>
                                <a:pt x="6" y="2"/>
                              </a:lnTo>
                              <a:lnTo>
                                <a:pt x="10" y="1"/>
                              </a:lnTo>
                              <a:lnTo>
                                <a:pt x="15" y="0"/>
                              </a:lnTo>
                              <a:lnTo>
                                <a:pt x="20" y="1"/>
                              </a:lnTo>
                              <a:lnTo>
                                <a:pt x="25" y="2"/>
                              </a:lnTo>
                              <a:lnTo>
                                <a:pt x="29" y="7"/>
                              </a:lnTo>
                              <a:lnTo>
                                <a:pt x="33" y="11"/>
                              </a:lnTo>
                              <a:lnTo>
                                <a:pt x="36" y="17"/>
                              </a:lnTo>
                              <a:lnTo>
                                <a:pt x="36" y="33"/>
                              </a:lnTo>
                              <a:lnTo>
                                <a:pt x="32" y="41"/>
                              </a:lnTo>
                              <a:lnTo>
                                <a:pt x="25" y="50"/>
                              </a:lnTo>
                              <a:lnTo>
                                <a:pt x="20" y="55"/>
                              </a:lnTo>
                              <a:lnTo>
                                <a:pt x="14" y="59"/>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22A1B" id="Freeform 187" o:spid="_x0000_s1026" style="position:absolute;margin-left:342.45pt;margin-top:3pt;width:1.8pt;height:3.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" o:allowincell="f" path="m13,52r6,-5l22,43r2,-3l25,37r,-8l24,27,23,26,22,25r-4,l17,26r-2,l13,27,12,26,9,27,6,26,3,23,1,21,,17,,10,1,7,3,4,6,2,10,1,15,r5,1l25,2r4,5l33,11r3,6l36,33r-4,8l25,50r-5,5l14,59,5,62r,-5l13,52xe" fillcolor="black" stroked="f">
                <v:path arrowok="t" o:connecttype="custom" o:connectlocs="8255,33020;12065,29845;13970,27305;15240,25400;15875,23495;15875,18415;15240,17145;14605,16510;13970,15875;11430,15875;10795,16510;9525,16510;8255,17145;7620,16510;5715,17145;3810,16510;1905,14605;635,13335;0,10795;0,6350;635,4445;1905,2540;3810,1270;6350,635;9525,0;12700,635;15875,1270;18415,4445;20955,6985;22860,10795;22860,20955;20320,26035;15875,31750;12700,34925;8890,37465;3175,39370;3175,36195;8255,33020" o:connectangles="0,0,0,0,0,0,0,0,0,0,0,0,0,0,0,0,0,0,0,0,0,0,0,0,0,0,0,0,0,0,0,0,0,0,0,0,0,0"/>
                <w10:wrap anchorx="page"/>
              </v:shape>
            </w:pict>
          </mc:Fallback>
        </mc:AlternateContent>
      </w:r>
      <w:r>
        <w:rPr>
          <w:lang w:val="sq-AL"/>
        </w:rPr>
        <w:t xml:space="preserve"> </w:t>
      </w:r>
      <w:r w:rsidRPr="00352260">
        <w:rPr>
          <w:lang w:val="sq-AL"/>
        </w:rPr>
        <w:t>të krijojë kushte të përshtatshme pune dhe t’u lejojë akses të plotë për kontroll në të gjitha ambientet autoriteteve doganore;</w:t>
      </w:r>
    </w:p>
    <w:p w:rsidR="00700A0E" w:rsidRPr="00352260" w:rsidRDefault="00EA1D3F" w:rsidP="00700A0E">
      <w:pPr>
        <w:pStyle w:val="Paragrafi"/>
        <w:rPr>
          <w:lang w:val="sq-AL"/>
        </w:rPr>
      </w:pPr>
      <w:r w:rsidRPr="009B34A4">
        <w:rPr>
          <w:noProof/>
          <w:lang w:val="en-GB" w:eastAsia="en-GB"/>
        </w:rPr>
        <mc:AlternateContent>
          <mc:Choice Requires="wps">
            <w:drawing>
              <wp:anchor distT="0" distB="0" distL="114300" distR="114300" simplePos="0" relativeHeight="251659776" behindDoc="1" locked="0" layoutInCell="0" allowOverlap="1">
                <wp:simplePos x="0" y="0"/>
                <wp:positionH relativeFrom="page">
                  <wp:posOffset>4733290</wp:posOffset>
                </wp:positionH>
                <wp:positionV relativeFrom="paragraph">
                  <wp:posOffset>38100</wp:posOffset>
                </wp:positionV>
                <wp:extent cx="22860" cy="40005"/>
                <wp:effectExtent l="0" t="0" r="0" b="0"/>
                <wp:wrapNone/>
                <wp:docPr id="186"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8 h 63"/>
                            <a:gd name="T4" fmla="*/ 22 w 36"/>
                            <a:gd name="T5" fmla="*/ 43 h 63"/>
                            <a:gd name="T6" fmla="*/ 24 w 36"/>
                            <a:gd name="T7" fmla="*/ 40 h 63"/>
                            <a:gd name="T8" fmla="*/ 25 w 36"/>
                            <a:gd name="T9" fmla="*/ 37 h 63"/>
                            <a:gd name="T10" fmla="*/ 25 w 36"/>
                            <a:gd name="T11" fmla="*/ 30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9 w 36"/>
                            <a:gd name="T29" fmla="*/ 27 h 63"/>
                            <a:gd name="T30" fmla="*/ 6 w 36"/>
                            <a:gd name="T31" fmla="*/ 26 h 63"/>
                            <a:gd name="T32" fmla="*/ 3 w 36"/>
                            <a:gd name="T33" fmla="*/ 24 h 63"/>
                            <a:gd name="T34" fmla="*/ 1 w 36"/>
                            <a:gd name="T35" fmla="*/ 21 h 63"/>
                            <a:gd name="T36" fmla="*/ 0 w 36"/>
                            <a:gd name="T37" fmla="*/ 18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2 h 63"/>
                            <a:gd name="T58" fmla="*/ 36 w 36"/>
                            <a:gd name="T59" fmla="*/ 18 h 63"/>
                            <a:gd name="T60" fmla="*/ 36 w 36"/>
                            <a:gd name="T61" fmla="*/ 33 h 63"/>
                            <a:gd name="T62" fmla="*/ 32 w 36"/>
                            <a:gd name="T63" fmla="*/ 42 h 63"/>
                            <a:gd name="T64" fmla="*/ 25 w 36"/>
                            <a:gd name="T65" fmla="*/ 50 h 63"/>
                            <a:gd name="T66" fmla="*/ 20 w 36"/>
                            <a:gd name="T67" fmla="*/ 55 h 63"/>
                            <a:gd name="T68" fmla="*/ 14 w 36"/>
                            <a:gd name="T69" fmla="*/ 60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8"/>
                              </a:lnTo>
                              <a:lnTo>
                                <a:pt x="22" y="43"/>
                              </a:lnTo>
                              <a:lnTo>
                                <a:pt x="24" y="40"/>
                              </a:lnTo>
                              <a:lnTo>
                                <a:pt x="25" y="37"/>
                              </a:lnTo>
                              <a:lnTo>
                                <a:pt x="25" y="30"/>
                              </a:lnTo>
                              <a:lnTo>
                                <a:pt x="24" y="27"/>
                              </a:lnTo>
                              <a:lnTo>
                                <a:pt x="23" y="26"/>
                              </a:lnTo>
                              <a:lnTo>
                                <a:pt x="22" y="25"/>
                              </a:lnTo>
                              <a:lnTo>
                                <a:pt x="18" y="25"/>
                              </a:lnTo>
                              <a:lnTo>
                                <a:pt x="17" y="26"/>
                              </a:lnTo>
                              <a:lnTo>
                                <a:pt x="15" y="26"/>
                              </a:lnTo>
                              <a:lnTo>
                                <a:pt x="13" y="27"/>
                              </a:lnTo>
                              <a:lnTo>
                                <a:pt x="12" y="26"/>
                              </a:lnTo>
                              <a:lnTo>
                                <a:pt x="9" y="27"/>
                              </a:lnTo>
                              <a:lnTo>
                                <a:pt x="6" y="26"/>
                              </a:lnTo>
                              <a:lnTo>
                                <a:pt x="3" y="24"/>
                              </a:lnTo>
                              <a:lnTo>
                                <a:pt x="1" y="21"/>
                              </a:lnTo>
                              <a:lnTo>
                                <a:pt x="0" y="18"/>
                              </a:lnTo>
                              <a:lnTo>
                                <a:pt x="0" y="10"/>
                              </a:lnTo>
                              <a:lnTo>
                                <a:pt x="1" y="7"/>
                              </a:lnTo>
                              <a:lnTo>
                                <a:pt x="3" y="4"/>
                              </a:lnTo>
                              <a:lnTo>
                                <a:pt x="6" y="2"/>
                              </a:lnTo>
                              <a:lnTo>
                                <a:pt x="10" y="1"/>
                              </a:lnTo>
                              <a:lnTo>
                                <a:pt x="15" y="0"/>
                              </a:lnTo>
                              <a:lnTo>
                                <a:pt x="20" y="1"/>
                              </a:lnTo>
                              <a:lnTo>
                                <a:pt x="25" y="2"/>
                              </a:lnTo>
                              <a:lnTo>
                                <a:pt x="29" y="7"/>
                              </a:lnTo>
                              <a:lnTo>
                                <a:pt x="33" y="12"/>
                              </a:lnTo>
                              <a:lnTo>
                                <a:pt x="36" y="18"/>
                              </a:lnTo>
                              <a:lnTo>
                                <a:pt x="36" y="33"/>
                              </a:lnTo>
                              <a:lnTo>
                                <a:pt x="32" y="42"/>
                              </a:lnTo>
                              <a:lnTo>
                                <a:pt x="25" y="50"/>
                              </a:lnTo>
                              <a:lnTo>
                                <a:pt x="20" y="55"/>
                              </a:lnTo>
                              <a:lnTo>
                                <a:pt x="14" y="60"/>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EC8BD" id="Freeform 186" o:spid="_x0000_s1026" style="position:absolute;margin-left:372.7pt;margin-top:3pt;width:1.8pt;height:3.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" o:allowincell="f" path="m13,52r6,-4l22,43r2,-3l25,37r,-7l24,27,23,26,22,25r-4,l17,26r-2,l13,27,12,26,9,27,6,26,3,24,1,21,,18,,10,1,7,3,4,6,2,10,1,15,r5,1l25,2r4,5l33,12r3,6l36,33r-4,9l25,50r-5,5l14,60,5,62r,-5l13,52xe" fillcolor="black" stroked="f">
                <v:path arrowok="t" o:connecttype="custom" o:connectlocs="8255,33020;12065,30480;13970,27305;15240,25400;15875,23495;15875,19050;15240,17145;14605,16510;13970,15875;11430,15875;10795,16510;9525,16510;8255,17145;7620,16510;5715,17145;3810,16510;1905,15240;635,13335;0,11430;0,6350;635,4445;1905,2540;3810,1270;6350,635;9525,0;12700,635;15875,1270;18415,4445;20955,7620;22860,11430;22860,20955;20320,26670;15875,31750;12700,34925;8890,38100;3175,39370;3175,36195;8255,33020" o:connectangles="0,0,0,0,0,0,0,0,0,0,0,0,0,0,0,0,0,0,0,0,0,0,0,0,0,0,0,0,0,0,0,0,0,0,0,0,0,0"/>
                <w10:wrap anchorx="page"/>
              </v:shape>
            </w:pict>
          </mc:Fallback>
        </mc:AlternateContent>
      </w:r>
      <w:r w:rsidR="00700A0E" w:rsidRPr="00352260">
        <w:rPr>
          <w:lang w:val="sq-AL"/>
        </w:rPr>
        <w:t>b)</w:t>
      </w:r>
      <w:r w:rsidR="00700A0E">
        <w:rPr>
          <w:lang w:val="sq-AL"/>
        </w:rPr>
        <w:t xml:space="preserve"> </w:t>
      </w:r>
      <w:r w:rsidR="00700A0E" w:rsidRPr="00352260">
        <w:rPr>
          <w:lang w:val="sq-AL"/>
        </w:rPr>
        <w:t>të orientojë autoritetet doganore kontrolluese dhe t’u përgjigjet kërkesave paraprake të tyre në lidhje me vendndodhjen e lëndëve të para, materialeve ndihmëse, produkteve, proceseve</w:t>
      </w:r>
      <w:r w:rsidR="00700A0E">
        <w:rPr>
          <w:lang w:val="sq-AL"/>
        </w:rPr>
        <w:t xml:space="preserve"> </w:t>
      </w:r>
      <w:r w:rsidR="00700A0E" w:rsidRPr="00352260">
        <w:rPr>
          <w:lang w:val="sq-AL"/>
        </w:rPr>
        <w:t>të</w:t>
      </w:r>
      <w:r w:rsidR="00700A0E">
        <w:rPr>
          <w:lang w:val="sq-AL"/>
        </w:rPr>
        <w:t xml:space="preserve"> </w:t>
      </w:r>
      <w:r w:rsidR="00700A0E" w:rsidRPr="00352260">
        <w:rPr>
          <w:lang w:val="sq-AL"/>
        </w:rPr>
        <w:t>prodhimit, përpunimit,</w:t>
      </w:r>
      <w:r w:rsidR="00700A0E">
        <w:rPr>
          <w:lang w:val="sq-AL"/>
        </w:rPr>
        <w:t xml:space="preserve"> </w:t>
      </w:r>
      <w:r w:rsidR="00700A0E" w:rsidRPr="00352260">
        <w:rPr>
          <w:lang w:val="sq-AL"/>
        </w:rPr>
        <w:t>magazinimit,</w:t>
      </w:r>
      <w:r w:rsidR="00700A0E">
        <w:rPr>
          <w:lang w:val="sq-AL"/>
        </w:rPr>
        <w:t xml:space="preserve"> </w:t>
      </w:r>
      <w:r w:rsidR="00700A0E" w:rsidRPr="00352260">
        <w:rPr>
          <w:lang w:val="sq-AL"/>
        </w:rPr>
        <w:t>depozitave,</w:t>
      </w:r>
      <w:r w:rsidR="00700A0E">
        <w:rPr>
          <w:lang w:val="sq-AL"/>
        </w:rPr>
        <w:t xml:space="preserve"> </w:t>
      </w:r>
      <w:r w:rsidR="00700A0E" w:rsidRPr="00352260">
        <w:rPr>
          <w:lang w:val="sq-AL"/>
        </w:rPr>
        <w:t>rezervuarëve, instalimeve, pajisjeve e instrumenteve matëse, plumbçave etj</w:t>
      </w:r>
      <w:r w:rsidR="00700A0E">
        <w:rPr>
          <w:lang w:val="sq-AL"/>
        </w:rPr>
        <w:t>.</w:t>
      </w:r>
      <w:r w:rsidR="00700A0E" w:rsidRPr="00352260">
        <w:rPr>
          <w:lang w:val="sq-AL"/>
        </w:rPr>
        <w: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të deklarojë llojet dhe sasitë e lëndëve të para dhe produkteve të akcizës që mban në magazinë fiskale (kur është rasti të ndara sipas ambienteve, depove apo rezervuarëve);</w:t>
      </w:r>
    </w:p>
    <w:p w:rsidR="00700A0E" w:rsidRPr="00352260" w:rsidRDefault="00700A0E" w:rsidP="00700A0E">
      <w:pPr>
        <w:pStyle w:val="Paragrafi"/>
        <w:rPr>
          <w:lang w:val="sq-AL"/>
        </w:rPr>
      </w:pPr>
      <w:r w:rsidRPr="00352260">
        <w:rPr>
          <w:lang w:val="sq-AL"/>
        </w:rPr>
        <w:t>ç) të vërë në dispozicion të autoriteteve doganore kontrolluese pajisje dhe instrumente matëse të certifikuara sipas nevojës;</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të vërë në dispozicion të autoriteteve doganore kontrolluese tabela konvertuese dhe kartat teknologjike të procesit të prodhimit, përpunimit;</w:t>
      </w:r>
    </w:p>
    <w:p w:rsidR="00700A0E" w:rsidRPr="00352260" w:rsidRDefault="00700A0E" w:rsidP="00700A0E">
      <w:pPr>
        <w:pStyle w:val="Paragrafi"/>
        <w:ind w:firstLine="0"/>
        <w:rPr>
          <w:lang w:val="sq-AL"/>
        </w:rPr>
      </w:pPr>
      <w:r>
        <w:rPr>
          <w:lang w:val="sq-AL"/>
        </w:rPr>
        <w:t xml:space="preserve">          </w:t>
      </w:r>
      <w:r w:rsidRPr="00352260">
        <w:rPr>
          <w:lang w:val="sq-AL"/>
        </w:rPr>
        <w:t>dh)</w:t>
      </w:r>
      <w:r>
        <w:rPr>
          <w:lang w:val="sq-AL"/>
        </w:rPr>
        <w:t xml:space="preserve"> </w:t>
      </w:r>
      <w:r w:rsidRPr="00352260">
        <w:rPr>
          <w:lang w:val="sq-AL"/>
        </w:rPr>
        <w:t>të vërë në dispozicion dokumentacionin e plotë kontabël të magazinës;</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të vërë në dispozicion</w:t>
      </w:r>
      <w:r>
        <w:rPr>
          <w:lang w:val="sq-AL"/>
        </w:rPr>
        <w:t xml:space="preserve"> </w:t>
      </w:r>
      <w:r w:rsidRPr="00352260">
        <w:rPr>
          <w:lang w:val="sq-AL"/>
        </w:rPr>
        <w:t>kontabilitetin e stokut të mbajtur në mënyrë të informatizuar dhe manuale.</w:t>
      </w:r>
      <w:r>
        <w:rPr>
          <w:lang w:val="sq-AL"/>
        </w:rPr>
        <w:t xml:space="preserve"> </w:t>
      </w:r>
    </w:p>
    <w:p w:rsidR="00700A0E" w:rsidRPr="00352260" w:rsidRDefault="00700A0E" w:rsidP="00700A0E">
      <w:pPr>
        <w:pStyle w:val="Paragrafi"/>
        <w:rPr>
          <w:lang w:val="sq-AL"/>
        </w:rPr>
      </w:pPr>
      <w:r w:rsidRPr="00352260">
        <w:rPr>
          <w:lang w:val="sq-AL"/>
        </w:rPr>
        <w:t>ë)</w:t>
      </w:r>
      <w:r>
        <w:rPr>
          <w:lang w:val="sq-AL"/>
        </w:rPr>
        <w:t xml:space="preserve"> </w:t>
      </w:r>
      <w:r w:rsidRPr="00352260">
        <w:rPr>
          <w:lang w:val="sq-AL"/>
        </w:rPr>
        <w:t>të vërë në dispozicion</w:t>
      </w:r>
      <w:r>
        <w:rPr>
          <w:lang w:val="sq-AL"/>
        </w:rPr>
        <w:t xml:space="preserve"> </w:t>
      </w:r>
      <w:r w:rsidRPr="00352260">
        <w:rPr>
          <w:lang w:val="sq-AL"/>
        </w:rPr>
        <w:t>dokumentet doganore (si deklaratat doganore ashtu edhe dokumentet</w:t>
      </w:r>
      <w:r>
        <w:rPr>
          <w:lang w:val="sq-AL"/>
        </w:rPr>
        <w:t xml:space="preserve"> </w:t>
      </w:r>
      <w:r w:rsidRPr="00352260">
        <w:rPr>
          <w:lang w:val="sq-AL"/>
        </w:rPr>
        <w:t>DSHA), fatura tatimore etj., që lidhen me lëndët e para dhe produktet e akcizës.</w:t>
      </w:r>
    </w:p>
    <w:p w:rsidR="00700A0E" w:rsidRPr="00352260" w:rsidRDefault="00700A0E" w:rsidP="00700A0E">
      <w:pPr>
        <w:pStyle w:val="Paragrafi"/>
        <w:rPr>
          <w:lang w:val="sq-AL"/>
        </w:rPr>
      </w:pPr>
      <w:r w:rsidRPr="00352260">
        <w:rPr>
          <w:lang w:val="sq-AL"/>
        </w:rPr>
        <w:t>2. Në rast mungese të depozituesit të miratuar gjatë kontrollit që kryhet në ambientet e magazinës fiskale, ai konsiderohet si i përfaqësuar nga punonjësit e tij. Kontestimet e bëra në mënyrë kontradiktore me to kanë të njëjtën vlerë si të ishin bërë me miratimin e vetë depozituesit të miratuar.</w:t>
      </w:r>
    </w:p>
    <w:p w:rsidR="00700A0E" w:rsidRPr="00352260" w:rsidRDefault="00700A0E" w:rsidP="00700A0E">
      <w:pPr>
        <w:pStyle w:val="Paragrafi"/>
        <w:rPr>
          <w:lang w:val="sq-AL"/>
        </w:rPr>
      </w:pPr>
      <w:r>
        <w:rPr>
          <w:lang w:val="sq-AL"/>
        </w:rPr>
        <w:t xml:space="preserve">3. </w:t>
      </w:r>
      <w:r w:rsidRPr="00352260">
        <w:rPr>
          <w:lang w:val="sq-AL"/>
        </w:rPr>
        <w:t>Administrata doganore merr parasysh rastet kur depozituesi i miratuar apo punonjësit e tij nuk munden haptazi të jenë të disponueshëm për të kryer kontrollin për aq kohë sa mosdisponueshmëria e tyre nuk lë të nënkuptojë ndonjë shmang</w:t>
      </w:r>
      <w:r>
        <w:rPr>
          <w:lang w:val="sq-AL"/>
        </w:rPr>
        <w:t xml:space="preserve">ie të qëllimshme. Depozituesi i </w:t>
      </w:r>
      <w:r w:rsidRPr="00352260">
        <w:rPr>
          <w:lang w:val="sq-AL"/>
        </w:rPr>
        <w:t>miratuar duhet t’i japë në</w:t>
      </w:r>
      <w:r>
        <w:rPr>
          <w:lang w:val="sq-AL"/>
        </w:rPr>
        <w:t xml:space="preserve"> </w:t>
      </w:r>
      <w:r w:rsidRPr="00352260">
        <w:rPr>
          <w:lang w:val="sq-AL"/>
        </w:rPr>
        <w:t>mënyrë të argumentuar qartësisht arsyet e pamundësisë për disponueshmëri ndaj kontrollit të autoriteteve doganore.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58</w:t>
      </w:r>
    </w:p>
    <w:p w:rsidR="00700A0E" w:rsidRPr="0012400B" w:rsidRDefault="00700A0E" w:rsidP="00700A0E">
      <w:pPr>
        <w:pStyle w:val="Paragrafi"/>
        <w:jc w:val="center"/>
        <w:rPr>
          <w:b/>
          <w:lang w:val="sq-AL"/>
        </w:rPr>
      </w:pPr>
      <w:r w:rsidRPr="0012400B">
        <w:rPr>
          <w:b/>
          <w:lang w:val="sq-AL"/>
        </w:rPr>
        <w:t>Sigurimi i ambienteve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w:t>
      </w:r>
      <w:r>
        <w:rPr>
          <w:lang w:val="sq-AL"/>
        </w:rPr>
        <w:t xml:space="preserve">ë neneve 20 pika 3 shkronja “f” </w:t>
      </w:r>
      <w:r w:rsidRPr="00352260">
        <w:rPr>
          <w:lang w:val="sq-AL"/>
        </w:rPr>
        <w:t>dhe 44 pika 2 shkronja “b” të ligjit, depozituesi i miratuar, me kërkesë të autorite</w:t>
      </w:r>
      <w:r>
        <w:rPr>
          <w:lang w:val="sq-AL"/>
        </w:rPr>
        <w:t>teve doganore, duhet të sigurojë</w:t>
      </w:r>
      <w:r w:rsidRPr="00352260">
        <w:rPr>
          <w:lang w:val="sq-AL"/>
        </w:rPr>
        <w:t xml:space="preserve"> ambientet e duhura me pajisjet e nevojshme për zyrën doganore të instaluar pranë ambienteve të magazinës fiskale, si dhe të përballojë shpenzimet për funksionimin e tyre.</w:t>
      </w:r>
    </w:p>
    <w:p w:rsidR="00700A0E" w:rsidRPr="00352260" w:rsidRDefault="00700A0E" w:rsidP="00700A0E">
      <w:pPr>
        <w:pStyle w:val="Paragrafi"/>
        <w:rPr>
          <w:lang w:val="sq-AL"/>
        </w:rPr>
      </w:pPr>
      <w:r w:rsidRPr="00352260">
        <w:rPr>
          <w:lang w:val="sq-AL"/>
        </w:rPr>
        <w:t>2. Depozituesi i miratuar, përkundrejt kërkesës së autoriteteve doganore, duhet të krijojë kushte për instalimin e sistemeve mbikëqyrëse me videokamera, të hyrjeve-daljeve në magazinën fiskale, si dhe të perimetrit të saj. Këto sisteme</w:t>
      </w:r>
      <w:r>
        <w:rPr>
          <w:lang w:val="sq-AL"/>
        </w:rPr>
        <w:t xml:space="preserve"> </w:t>
      </w:r>
      <w:r w:rsidRPr="00352260">
        <w:rPr>
          <w:lang w:val="sq-AL"/>
        </w:rPr>
        <w:t>mbikëqyrjeje me videokamera, në rast se kërkohet nga autoritetet doganore, vendosen me shpenzimet e depozituesit të miratuar.</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59</w:t>
      </w:r>
    </w:p>
    <w:p w:rsidR="00700A0E" w:rsidRPr="00CE3E16" w:rsidRDefault="00700A0E" w:rsidP="00700A0E">
      <w:pPr>
        <w:pStyle w:val="Paragrafi"/>
        <w:jc w:val="center"/>
        <w:rPr>
          <w:b/>
          <w:lang w:val="sq-AL"/>
        </w:rPr>
      </w:pPr>
      <w:r w:rsidRPr="00CE3E16">
        <w:rPr>
          <w:b/>
          <w:lang w:val="sq-AL"/>
        </w:rPr>
        <w:t>Pushimi i vlefshmërisë së autorizimit për magazinë fiskale në rastet e shpërbërjes ose me kërkesë të depozituesit të miratuar</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shkronjave “a” dhe “b” të pikës 5 të nenit 20</w:t>
      </w:r>
      <w:r>
        <w:rPr>
          <w:lang w:val="sq-AL"/>
        </w:rPr>
        <w:t xml:space="preserve"> </w:t>
      </w:r>
      <w:r w:rsidRPr="00352260">
        <w:rPr>
          <w:lang w:val="sq-AL"/>
        </w:rPr>
        <w:t>të ligjit, pushimi i vlefshmërisë së autorizimit të magazinës fiskale bëhet bazuar në kërkesën me shkrim të depozituesit të miratuar, drejtuar zyrës doganore mbikëqyrëse.</w:t>
      </w:r>
    </w:p>
    <w:p w:rsidR="00700A0E" w:rsidRPr="00352260" w:rsidRDefault="00700A0E" w:rsidP="00700A0E">
      <w:pPr>
        <w:pStyle w:val="Paragrafi"/>
        <w:rPr>
          <w:lang w:val="sq-AL"/>
        </w:rPr>
      </w:pPr>
      <w:r>
        <w:rPr>
          <w:lang w:val="sq-AL"/>
        </w:rPr>
        <w:t xml:space="preserve">2. </w:t>
      </w:r>
      <w:r w:rsidRPr="00352260">
        <w:rPr>
          <w:lang w:val="sq-AL"/>
        </w:rPr>
        <w:t>Kërkesa për pushim të vlefshmërisë së një autorizimi, për shkak të shpërbërjes së një personi juridik</w:t>
      </w:r>
      <w:r>
        <w:rPr>
          <w:lang w:val="sq-AL"/>
        </w:rPr>
        <w:t xml:space="preserve"> </w:t>
      </w:r>
      <w:r w:rsidRPr="00352260">
        <w:rPr>
          <w:lang w:val="sq-AL"/>
        </w:rPr>
        <w:t>apo</w:t>
      </w:r>
      <w:r>
        <w:rPr>
          <w:lang w:val="sq-AL"/>
        </w:rPr>
        <w:t xml:space="preserve"> </w:t>
      </w:r>
      <w:r w:rsidRPr="00352260">
        <w:rPr>
          <w:lang w:val="sq-AL"/>
        </w:rPr>
        <w:t>heqjes</w:t>
      </w:r>
      <w:r>
        <w:rPr>
          <w:lang w:val="sq-AL"/>
        </w:rPr>
        <w:t xml:space="preserve"> </w:t>
      </w:r>
      <w:r w:rsidRPr="00352260">
        <w:rPr>
          <w:lang w:val="sq-AL"/>
        </w:rPr>
        <w:t>dorë</w:t>
      </w:r>
      <w:r>
        <w:rPr>
          <w:lang w:val="sq-AL"/>
        </w:rPr>
        <w:t xml:space="preserve"> </w:t>
      </w:r>
      <w:r w:rsidRPr="00352260">
        <w:rPr>
          <w:lang w:val="sq-AL"/>
        </w:rPr>
        <w:t>vullnetarisht</w:t>
      </w:r>
      <w:r>
        <w:rPr>
          <w:lang w:val="sq-AL"/>
        </w:rPr>
        <w:t xml:space="preserve"> </w:t>
      </w:r>
      <w:r w:rsidRPr="00352260">
        <w:rPr>
          <w:lang w:val="sq-AL"/>
        </w:rPr>
        <w:t>nga</w:t>
      </w:r>
      <w:r>
        <w:rPr>
          <w:lang w:val="sq-AL"/>
        </w:rPr>
        <w:t xml:space="preserve"> </w:t>
      </w:r>
      <w:r w:rsidRPr="00352260">
        <w:rPr>
          <w:lang w:val="sq-AL"/>
        </w:rPr>
        <w:t>autorizimi bëhet</w:t>
      </w:r>
      <w:r>
        <w:rPr>
          <w:lang w:val="sq-AL"/>
        </w:rPr>
        <w:t xml:space="preserve"> </w:t>
      </w:r>
      <w:r w:rsidRPr="00352260">
        <w:rPr>
          <w:lang w:val="sq-AL"/>
        </w:rPr>
        <w:t>minimalisht</w:t>
      </w:r>
      <w:r>
        <w:rPr>
          <w:lang w:val="sq-AL"/>
        </w:rPr>
        <w:t xml:space="preserve"> </w:t>
      </w:r>
      <w:r w:rsidRPr="00352260">
        <w:rPr>
          <w:lang w:val="sq-AL"/>
        </w:rPr>
        <w:t>dy</w:t>
      </w:r>
      <w:r>
        <w:rPr>
          <w:lang w:val="sq-AL"/>
        </w:rPr>
        <w:t xml:space="preserve"> </w:t>
      </w:r>
      <w:r w:rsidRPr="00352260">
        <w:rPr>
          <w:lang w:val="sq-AL"/>
        </w:rPr>
        <w:t>muaj</w:t>
      </w:r>
      <w:r>
        <w:rPr>
          <w:lang w:val="sq-AL"/>
        </w:rPr>
        <w:t xml:space="preserve"> </w:t>
      </w:r>
      <w:r w:rsidRPr="00352260">
        <w:rPr>
          <w:lang w:val="sq-AL"/>
        </w:rPr>
        <w:t>përpara procedurës ligjore për shpërbërjen sipas legjislacionit në fuqi apo afatit të parashikuar/të vendosur prej tij për heqjen dorë vullnetarisht nga autorizimi.</w:t>
      </w:r>
    </w:p>
    <w:p w:rsidR="00700A0E" w:rsidRPr="00352260" w:rsidRDefault="00700A0E" w:rsidP="00700A0E">
      <w:pPr>
        <w:pStyle w:val="Paragrafi"/>
        <w:rPr>
          <w:lang w:val="sq-AL"/>
        </w:rPr>
      </w:pPr>
      <w:r>
        <w:rPr>
          <w:lang w:val="sq-AL"/>
        </w:rPr>
        <w:t xml:space="preserve">3. </w:t>
      </w:r>
      <w:r w:rsidRPr="00352260">
        <w:rPr>
          <w:lang w:val="sq-AL"/>
        </w:rPr>
        <w:t>Kërkesa duhet të përmbajë informacion për:</w:t>
      </w:r>
    </w:p>
    <w:p w:rsidR="00700A0E" w:rsidRPr="00352260" w:rsidRDefault="00700A0E" w:rsidP="00700A0E">
      <w:pPr>
        <w:pStyle w:val="Paragrafi"/>
        <w:rPr>
          <w:lang w:val="sq-AL"/>
        </w:rPr>
      </w:pPr>
      <w:r w:rsidRPr="00352260">
        <w:rPr>
          <w:lang w:val="sq-AL"/>
        </w:rPr>
        <w:t>a) datën efektive të mbarimit të shfrytëzimit apo të mbylljes së magazinës fiskale;</w:t>
      </w:r>
    </w:p>
    <w:p w:rsidR="00700A0E" w:rsidRPr="00352260" w:rsidRDefault="00700A0E" w:rsidP="00700A0E">
      <w:pPr>
        <w:pStyle w:val="Paragrafi"/>
        <w:rPr>
          <w:lang w:val="sq-AL"/>
        </w:rPr>
      </w:pPr>
      <w:r w:rsidRPr="00352260">
        <w:rPr>
          <w:lang w:val="sq-AL"/>
        </w:rPr>
        <w:t>b) stokun e disponueshëm për tip produkti, volumet e të cilëve janë objekt i një inventari fizik në prani të autoritetit doganor;</w:t>
      </w:r>
    </w:p>
    <w:p w:rsidR="00700A0E" w:rsidRPr="00352260" w:rsidRDefault="00EA1D3F" w:rsidP="00700A0E">
      <w:pPr>
        <w:pStyle w:val="Paragrafi"/>
        <w:rPr>
          <w:lang w:val="sq-AL"/>
        </w:rPr>
      </w:pPr>
      <w:r w:rsidRPr="009B34A4">
        <w:rPr>
          <w:noProof/>
          <w:lang w:val="en-GB" w:eastAsia="en-GB"/>
        </w:rPr>
        <mc:AlternateContent>
          <mc:Choice Requires="wps">
            <w:drawing>
              <wp:anchor distT="0" distB="0" distL="114300" distR="114300" simplePos="0" relativeHeight="251660800" behindDoc="1" locked="0" layoutInCell="0" allowOverlap="1">
                <wp:simplePos x="0" y="0"/>
                <wp:positionH relativeFrom="page">
                  <wp:posOffset>4147185</wp:posOffset>
                </wp:positionH>
                <wp:positionV relativeFrom="paragraph">
                  <wp:posOffset>38100</wp:posOffset>
                </wp:positionV>
                <wp:extent cx="22860" cy="40005"/>
                <wp:effectExtent l="0" t="0" r="0" b="0"/>
                <wp:wrapNone/>
                <wp:docPr id="185"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40005"/>
                        </a:xfrm>
                        <a:custGeom>
                          <a:avLst/>
                          <a:gdLst>
                            <a:gd name="T0" fmla="*/ 13 w 36"/>
                            <a:gd name="T1" fmla="*/ 52 h 63"/>
                            <a:gd name="T2" fmla="*/ 19 w 36"/>
                            <a:gd name="T3" fmla="*/ 47 h 63"/>
                            <a:gd name="T4" fmla="*/ 22 w 36"/>
                            <a:gd name="T5" fmla="*/ 43 h 63"/>
                            <a:gd name="T6" fmla="*/ 24 w 36"/>
                            <a:gd name="T7" fmla="*/ 40 h 63"/>
                            <a:gd name="T8" fmla="*/ 25 w 36"/>
                            <a:gd name="T9" fmla="*/ 37 h 63"/>
                            <a:gd name="T10" fmla="*/ 25 w 36"/>
                            <a:gd name="T11" fmla="*/ 29 h 63"/>
                            <a:gd name="T12" fmla="*/ 24 w 36"/>
                            <a:gd name="T13" fmla="*/ 27 h 63"/>
                            <a:gd name="T14" fmla="*/ 23 w 36"/>
                            <a:gd name="T15" fmla="*/ 26 h 63"/>
                            <a:gd name="T16" fmla="*/ 22 w 36"/>
                            <a:gd name="T17" fmla="*/ 25 h 63"/>
                            <a:gd name="T18" fmla="*/ 18 w 36"/>
                            <a:gd name="T19" fmla="*/ 25 h 63"/>
                            <a:gd name="T20" fmla="*/ 17 w 36"/>
                            <a:gd name="T21" fmla="*/ 26 h 63"/>
                            <a:gd name="T22" fmla="*/ 15 w 36"/>
                            <a:gd name="T23" fmla="*/ 26 h 63"/>
                            <a:gd name="T24" fmla="*/ 13 w 36"/>
                            <a:gd name="T25" fmla="*/ 27 h 63"/>
                            <a:gd name="T26" fmla="*/ 12 w 36"/>
                            <a:gd name="T27" fmla="*/ 26 h 63"/>
                            <a:gd name="T28" fmla="*/ 9 w 36"/>
                            <a:gd name="T29" fmla="*/ 27 h 63"/>
                            <a:gd name="T30" fmla="*/ 6 w 36"/>
                            <a:gd name="T31" fmla="*/ 26 h 63"/>
                            <a:gd name="T32" fmla="*/ 3 w 36"/>
                            <a:gd name="T33" fmla="*/ 23 h 63"/>
                            <a:gd name="T34" fmla="*/ 1 w 36"/>
                            <a:gd name="T35" fmla="*/ 21 h 63"/>
                            <a:gd name="T36" fmla="*/ 0 w 36"/>
                            <a:gd name="T37" fmla="*/ 17 h 63"/>
                            <a:gd name="T38" fmla="*/ 0 w 36"/>
                            <a:gd name="T39" fmla="*/ 10 h 63"/>
                            <a:gd name="T40" fmla="*/ 1 w 36"/>
                            <a:gd name="T41" fmla="*/ 7 h 63"/>
                            <a:gd name="T42" fmla="*/ 3 w 36"/>
                            <a:gd name="T43" fmla="*/ 4 h 63"/>
                            <a:gd name="T44" fmla="*/ 6 w 36"/>
                            <a:gd name="T45" fmla="*/ 2 h 63"/>
                            <a:gd name="T46" fmla="*/ 10 w 36"/>
                            <a:gd name="T47" fmla="*/ 1 h 63"/>
                            <a:gd name="T48" fmla="*/ 15 w 36"/>
                            <a:gd name="T49" fmla="*/ 0 h 63"/>
                            <a:gd name="T50" fmla="*/ 20 w 36"/>
                            <a:gd name="T51" fmla="*/ 1 h 63"/>
                            <a:gd name="T52" fmla="*/ 25 w 36"/>
                            <a:gd name="T53" fmla="*/ 2 h 63"/>
                            <a:gd name="T54" fmla="*/ 29 w 36"/>
                            <a:gd name="T55" fmla="*/ 7 h 63"/>
                            <a:gd name="T56" fmla="*/ 33 w 36"/>
                            <a:gd name="T57" fmla="*/ 11 h 63"/>
                            <a:gd name="T58" fmla="*/ 36 w 36"/>
                            <a:gd name="T59" fmla="*/ 17 h 63"/>
                            <a:gd name="T60" fmla="*/ 36 w 36"/>
                            <a:gd name="T61" fmla="*/ 33 h 63"/>
                            <a:gd name="T62" fmla="*/ 32 w 36"/>
                            <a:gd name="T63" fmla="*/ 41 h 63"/>
                            <a:gd name="T64" fmla="*/ 25 w 36"/>
                            <a:gd name="T65" fmla="*/ 50 h 63"/>
                            <a:gd name="T66" fmla="*/ 20 w 36"/>
                            <a:gd name="T67" fmla="*/ 55 h 63"/>
                            <a:gd name="T68" fmla="*/ 14 w 36"/>
                            <a:gd name="T69" fmla="*/ 59 h 63"/>
                            <a:gd name="T70" fmla="*/ 5 w 36"/>
                            <a:gd name="T71" fmla="*/ 62 h 63"/>
                            <a:gd name="T72" fmla="*/ 5 w 36"/>
                            <a:gd name="T73" fmla="*/ 57 h 63"/>
                            <a:gd name="T74" fmla="*/ 13 w 36"/>
                            <a:gd name="T75" fmla="*/ 5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 h="63">
                              <a:moveTo>
                                <a:pt x="13" y="52"/>
                              </a:moveTo>
                              <a:lnTo>
                                <a:pt x="19" y="47"/>
                              </a:lnTo>
                              <a:lnTo>
                                <a:pt x="22" y="43"/>
                              </a:lnTo>
                              <a:lnTo>
                                <a:pt x="24" y="40"/>
                              </a:lnTo>
                              <a:lnTo>
                                <a:pt x="25" y="37"/>
                              </a:lnTo>
                              <a:lnTo>
                                <a:pt x="25" y="29"/>
                              </a:lnTo>
                              <a:lnTo>
                                <a:pt x="24" y="27"/>
                              </a:lnTo>
                              <a:lnTo>
                                <a:pt x="23" y="26"/>
                              </a:lnTo>
                              <a:lnTo>
                                <a:pt x="22" y="25"/>
                              </a:lnTo>
                              <a:lnTo>
                                <a:pt x="18" y="25"/>
                              </a:lnTo>
                              <a:lnTo>
                                <a:pt x="17" y="26"/>
                              </a:lnTo>
                              <a:lnTo>
                                <a:pt x="15" y="26"/>
                              </a:lnTo>
                              <a:lnTo>
                                <a:pt x="13" y="27"/>
                              </a:lnTo>
                              <a:lnTo>
                                <a:pt x="12" y="26"/>
                              </a:lnTo>
                              <a:lnTo>
                                <a:pt x="9" y="27"/>
                              </a:lnTo>
                              <a:lnTo>
                                <a:pt x="6" y="26"/>
                              </a:lnTo>
                              <a:lnTo>
                                <a:pt x="3" y="23"/>
                              </a:lnTo>
                              <a:lnTo>
                                <a:pt x="1" y="21"/>
                              </a:lnTo>
                              <a:lnTo>
                                <a:pt x="0" y="17"/>
                              </a:lnTo>
                              <a:lnTo>
                                <a:pt x="0" y="10"/>
                              </a:lnTo>
                              <a:lnTo>
                                <a:pt x="1" y="7"/>
                              </a:lnTo>
                              <a:lnTo>
                                <a:pt x="3" y="4"/>
                              </a:lnTo>
                              <a:lnTo>
                                <a:pt x="6" y="2"/>
                              </a:lnTo>
                              <a:lnTo>
                                <a:pt x="10" y="1"/>
                              </a:lnTo>
                              <a:lnTo>
                                <a:pt x="15" y="0"/>
                              </a:lnTo>
                              <a:lnTo>
                                <a:pt x="20" y="1"/>
                              </a:lnTo>
                              <a:lnTo>
                                <a:pt x="25" y="2"/>
                              </a:lnTo>
                              <a:lnTo>
                                <a:pt x="29" y="7"/>
                              </a:lnTo>
                              <a:lnTo>
                                <a:pt x="33" y="11"/>
                              </a:lnTo>
                              <a:lnTo>
                                <a:pt x="36" y="17"/>
                              </a:lnTo>
                              <a:lnTo>
                                <a:pt x="36" y="33"/>
                              </a:lnTo>
                              <a:lnTo>
                                <a:pt x="32" y="41"/>
                              </a:lnTo>
                              <a:lnTo>
                                <a:pt x="25" y="50"/>
                              </a:lnTo>
                              <a:lnTo>
                                <a:pt x="20" y="55"/>
                              </a:lnTo>
                              <a:lnTo>
                                <a:pt x="14" y="59"/>
                              </a:lnTo>
                              <a:lnTo>
                                <a:pt x="5" y="62"/>
                              </a:lnTo>
                              <a:lnTo>
                                <a:pt x="5" y="57"/>
                              </a:lnTo>
                              <a:lnTo>
                                <a:pt x="13"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21FC" id="Freeform 185" o:spid="_x0000_s1026" style="position:absolute;margin-left:326.55pt;margin-top:3pt;width:1.8pt;height:3.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" o:allowincell="f" path="m13,52r6,-5l22,43r2,-3l25,37r,-8l24,27,23,26,22,25r-4,l17,26r-2,l13,27,12,26,9,27,6,26,3,23,1,21,,17,,10,1,7,3,4,6,2,10,1,15,r5,1l25,2r4,5l33,11r3,6l36,33r-4,8l25,50r-5,5l14,59,5,62r,-5l13,52xe" fillcolor="black" stroked="f">
                <v:path arrowok="t" o:connecttype="custom" o:connectlocs="8255,33020;12065,29845;13970,27305;15240,25400;15875,23495;15875,18415;15240,17145;14605,16510;13970,15875;11430,15875;10795,16510;9525,16510;8255,17145;7620,16510;5715,17145;3810,16510;1905,14605;635,13335;0,10795;0,6350;635,4445;1905,2540;3810,1270;6350,635;9525,0;12700,635;15875,1270;18415,4445;20955,6985;22860,10795;22860,20955;20320,26035;15875,31750;12700,34925;8890,37465;3175,39370;3175,36195;8255,33020" o:connectangles="0,0,0,0,0,0,0,0,0,0,0,0,0,0,0,0,0,0,0,0,0,0,0,0,0,0,0,0,0,0,0,0,0,0,0,0,0,0"/>
                <w10:wrap anchorx="page"/>
              </v:shape>
            </w:pict>
          </mc:Fallback>
        </mc:AlternateContent>
      </w:r>
      <w:r w:rsidR="00700A0E" w:rsidRPr="00352260">
        <w:rPr>
          <w:lang w:val="sq-AL"/>
        </w:rPr>
        <w:t>c) destinacionin që shfrytëzuesi synon t’i japë stokut,</w:t>
      </w:r>
      <w:r w:rsidR="00700A0E">
        <w:rPr>
          <w:lang w:val="sq-AL"/>
        </w:rPr>
        <w:t xml:space="preserve"> </w:t>
      </w:r>
      <w:r w:rsidR="00700A0E" w:rsidRPr="00352260">
        <w:rPr>
          <w:lang w:val="sq-AL"/>
        </w:rPr>
        <w:t>përfshirë edhe mbetjet e produkteve.</w:t>
      </w:r>
    </w:p>
    <w:p w:rsidR="00700A0E" w:rsidRPr="00352260" w:rsidRDefault="00700A0E" w:rsidP="00700A0E">
      <w:pPr>
        <w:pStyle w:val="Paragrafi"/>
        <w:rPr>
          <w:lang w:val="sq-AL"/>
        </w:rPr>
      </w:pPr>
      <w:r>
        <w:rPr>
          <w:lang w:val="sq-AL"/>
        </w:rPr>
        <w:t xml:space="preserve">4. </w:t>
      </w:r>
      <w:r w:rsidRPr="00352260">
        <w:rPr>
          <w:lang w:val="sq-AL"/>
        </w:rPr>
        <w:t>Zyra doganore mbikëqyrëse, pas marrjes së kërkesës kryen kontrollet dhe</w:t>
      </w:r>
      <w:r>
        <w:rPr>
          <w:lang w:val="sq-AL"/>
        </w:rPr>
        <w:t xml:space="preserve"> </w:t>
      </w:r>
      <w:r w:rsidRPr="00352260">
        <w:rPr>
          <w:lang w:val="sq-AL"/>
        </w:rPr>
        <w:t>verifikimet e nevojshme dhe, në përfundim të tyre, përgatit një raport të hollësishëm, të cilin ia përcjell, së bashku me dosjen përkatëse, Drejtorisë së Përgjithshme të Doganave.</w:t>
      </w:r>
    </w:p>
    <w:p w:rsidR="00700A0E" w:rsidRPr="00352260" w:rsidRDefault="00700A0E" w:rsidP="00700A0E">
      <w:pPr>
        <w:pStyle w:val="Paragrafi"/>
        <w:rPr>
          <w:lang w:val="sq-AL"/>
        </w:rPr>
      </w:pPr>
      <w:r>
        <w:rPr>
          <w:lang w:val="sq-AL"/>
        </w:rPr>
        <w:t xml:space="preserve">5. </w:t>
      </w:r>
      <w:r w:rsidRPr="00352260">
        <w:rPr>
          <w:lang w:val="sq-AL"/>
        </w:rPr>
        <w:t>Drejtoria e Përgjithshme e Doganave, pas shqyrtimit të dosjes dhe të raportit të zyrës doganore mbikëqyrëse, merr vendimin për mbylljen e autorizimit, duke përcaktuar detyrimet respektive të nevojshme për mbylljen e regjimit për depozituesin e miratuar</w:t>
      </w:r>
      <w:r>
        <w:rPr>
          <w:lang w:val="sq-AL"/>
        </w:rPr>
        <w:t>,</w:t>
      </w:r>
      <w:r w:rsidRPr="00352260">
        <w:rPr>
          <w:lang w:val="sq-AL"/>
        </w:rPr>
        <w:t xml:space="preserve"> si dhe për zyrën doganore mbikëqyrëse dhe ua komunikon të dyja palëve.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60</w:t>
      </w:r>
    </w:p>
    <w:p w:rsidR="00700A0E" w:rsidRPr="00C60384" w:rsidRDefault="00700A0E" w:rsidP="00700A0E">
      <w:pPr>
        <w:pStyle w:val="Paragrafi"/>
        <w:jc w:val="center"/>
        <w:rPr>
          <w:b/>
          <w:lang w:val="sq-AL"/>
        </w:rPr>
      </w:pPr>
      <w:r w:rsidRPr="00C60384">
        <w:rPr>
          <w:b/>
          <w:lang w:val="sq-AL"/>
        </w:rPr>
        <w:t>Pushimi i vlefshmërisë së autorizimit për magazinë fiskale në rastin e revokimit nga autoritetet doganore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4 të pikës 5 shkronja “c” dhe të pikës 6 të nenit 20 të ligjit, pushimi i vlefshmërisë së një autorizimi mund të bëhet me nismën</w:t>
      </w:r>
      <w:r>
        <w:rPr>
          <w:lang w:val="sq-AL"/>
        </w:rPr>
        <w:t xml:space="preserve"> </w:t>
      </w:r>
      <w:r w:rsidRPr="00352260">
        <w:rPr>
          <w:lang w:val="sq-AL"/>
        </w:rPr>
        <w:t>e autoriteteve doganore përmes revokimit.</w:t>
      </w:r>
    </w:p>
    <w:p w:rsidR="00700A0E" w:rsidRPr="00352260" w:rsidRDefault="00700A0E" w:rsidP="00700A0E">
      <w:pPr>
        <w:pStyle w:val="Paragrafi"/>
        <w:rPr>
          <w:lang w:val="sq-AL"/>
        </w:rPr>
      </w:pPr>
      <w:r>
        <w:rPr>
          <w:lang w:val="sq-AL"/>
        </w:rPr>
        <w:t xml:space="preserve">2. </w:t>
      </w:r>
      <w:r w:rsidRPr="00352260">
        <w:rPr>
          <w:lang w:val="sq-AL"/>
        </w:rPr>
        <w:t>Për qëllime të shkronjës “h” të pikës 6 të nenit 20 të ligjit, disa nga rastet, por pa u kufizuar, të cilat çojnë në revokim të autorizimit, mund të jenë:</w:t>
      </w:r>
    </w:p>
    <w:p w:rsidR="00700A0E" w:rsidRPr="00352260" w:rsidRDefault="00700A0E" w:rsidP="00700A0E">
      <w:pPr>
        <w:pStyle w:val="Paragrafi"/>
        <w:rPr>
          <w:lang w:val="sq-AL"/>
        </w:rPr>
      </w:pPr>
      <w:r>
        <w:rPr>
          <w:lang w:val="sq-AL"/>
        </w:rPr>
        <w:t xml:space="preserve">a) </w:t>
      </w:r>
      <w:r w:rsidRPr="00352260">
        <w:rPr>
          <w:lang w:val="sq-AL"/>
        </w:rPr>
        <w:t>çdo ndryshim i ndonjërit prej elementeve përbërëse të magazinës fiskale që nuk ka qenë objekt i ndonjë autorizimi modifikues;</w:t>
      </w:r>
    </w:p>
    <w:p w:rsidR="00700A0E" w:rsidRPr="00352260" w:rsidRDefault="00700A0E" w:rsidP="00700A0E">
      <w:pPr>
        <w:pStyle w:val="Paragrafi"/>
        <w:rPr>
          <w:lang w:val="sq-AL"/>
        </w:rPr>
      </w:pPr>
      <w:r>
        <w:rPr>
          <w:lang w:val="sq-AL"/>
        </w:rPr>
        <w:t xml:space="preserve">b) </w:t>
      </w:r>
      <w:r w:rsidRPr="00352260">
        <w:rPr>
          <w:lang w:val="sq-AL"/>
        </w:rPr>
        <w:t>kur depozituesi i miratuar tregon mungesë mirëkuptimi dhe konkretisht:</w:t>
      </w:r>
    </w:p>
    <w:p w:rsidR="00700A0E" w:rsidRDefault="00700A0E" w:rsidP="00700A0E">
      <w:pPr>
        <w:pStyle w:val="Paragrafi"/>
        <w:rPr>
          <w:lang w:val="sq-AL"/>
        </w:rPr>
      </w:pPr>
    </w:p>
    <w:p w:rsidR="00700A0E" w:rsidRPr="00352260" w:rsidRDefault="00700A0E" w:rsidP="00700A0E">
      <w:pPr>
        <w:pStyle w:val="Paragrafi"/>
        <w:rPr>
          <w:lang w:val="sq-AL"/>
        </w:rPr>
      </w:pPr>
      <w:r>
        <w:rPr>
          <w:lang w:val="sq-AL"/>
        </w:rPr>
        <w:t xml:space="preserve">i) </w:t>
      </w:r>
      <w:r w:rsidRPr="00352260">
        <w:rPr>
          <w:lang w:val="sq-AL"/>
        </w:rPr>
        <w:t>provokon çdo lloj pengese apo vonese për të zbatuar kontrollin dhe në rast se ai nuk paraqet asnjë arsye për këtë vonesë apo në rast se autoritetet doganore nuk binden nga argumentimi i arsyes;</w:t>
      </w:r>
    </w:p>
    <w:p w:rsidR="00700A0E" w:rsidRPr="00352260" w:rsidRDefault="00700A0E" w:rsidP="00700A0E">
      <w:pPr>
        <w:pStyle w:val="Paragrafi"/>
        <w:rPr>
          <w:lang w:val="sq-AL"/>
        </w:rPr>
      </w:pPr>
      <w:r>
        <w:rPr>
          <w:lang w:val="sq-AL"/>
        </w:rPr>
        <w:t xml:space="preserve">ii) </w:t>
      </w:r>
      <w:r w:rsidRPr="00352260">
        <w:rPr>
          <w:lang w:val="sq-AL"/>
        </w:rPr>
        <w:t>mjaftohet vetëm duke dhënë çelësat e magazinave, depove etj. dhe refuzon të shoqërojë autor</w:t>
      </w:r>
      <w:r>
        <w:rPr>
          <w:lang w:val="sq-AL"/>
        </w:rPr>
        <w:t>itetet doganore gjatë kryerjes s</w:t>
      </w:r>
      <w:r w:rsidRPr="00352260">
        <w:rPr>
          <w:lang w:val="sq-AL"/>
        </w:rPr>
        <w:t>ë kontrolleve.</w:t>
      </w:r>
    </w:p>
    <w:p w:rsidR="00700A0E" w:rsidRPr="00352260" w:rsidRDefault="00700A0E" w:rsidP="00700A0E">
      <w:pPr>
        <w:pStyle w:val="Paragrafi"/>
        <w:rPr>
          <w:lang w:val="sq-AL"/>
        </w:rPr>
      </w:pPr>
      <w:r>
        <w:rPr>
          <w:lang w:val="sq-AL"/>
        </w:rPr>
        <w:t xml:space="preserve">3. </w:t>
      </w:r>
      <w:r w:rsidRPr="00352260">
        <w:rPr>
          <w:lang w:val="sq-AL"/>
        </w:rPr>
        <w:t>Me konstatimin e njërit apo më shumë prej rasteve të sipërpërmendura, Drejtoria e Përgjithshme e Doganave merr vendim për revokimin e autorizimit:</w:t>
      </w:r>
    </w:p>
    <w:p w:rsidR="00700A0E" w:rsidRPr="00352260" w:rsidRDefault="00700A0E" w:rsidP="00700A0E">
      <w:pPr>
        <w:pStyle w:val="Paragrafi"/>
        <w:rPr>
          <w:lang w:val="sq-AL"/>
        </w:rPr>
      </w:pPr>
      <w:r>
        <w:rPr>
          <w:lang w:val="sq-AL"/>
        </w:rPr>
        <w:t xml:space="preserve">a) </w:t>
      </w:r>
      <w:r w:rsidRPr="00352260">
        <w:rPr>
          <w:lang w:val="sq-AL"/>
        </w:rPr>
        <w:t>duke njoftuar zyrën doganore mbikëqyrëse dhe depozituesin e miratuar në lidhje me vendimin e revokimit;</w:t>
      </w:r>
    </w:p>
    <w:p w:rsidR="00700A0E" w:rsidRPr="00352260" w:rsidRDefault="00700A0E" w:rsidP="00700A0E">
      <w:pPr>
        <w:pStyle w:val="Paragrafi"/>
        <w:rPr>
          <w:lang w:val="sq-AL"/>
        </w:rPr>
      </w:pPr>
      <w:r>
        <w:rPr>
          <w:lang w:val="sq-AL"/>
        </w:rPr>
        <w:t xml:space="preserve">b) </w:t>
      </w:r>
      <w:r w:rsidRPr="00352260">
        <w:rPr>
          <w:lang w:val="sq-AL"/>
        </w:rPr>
        <w:t>duke përcaktuar detyrat e zyrës doganore mbi</w:t>
      </w:r>
      <w:r>
        <w:rPr>
          <w:lang w:val="sq-AL"/>
        </w:rPr>
        <w:t>k</w:t>
      </w:r>
      <w:r w:rsidRPr="00352260">
        <w:rPr>
          <w:lang w:val="sq-AL"/>
        </w:rPr>
        <w:t>ëqyrëse për procedurat e</w:t>
      </w:r>
      <w:r>
        <w:rPr>
          <w:lang w:val="sq-AL"/>
        </w:rPr>
        <w:t xml:space="preserve"> </w:t>
      </w:r>
      <w:r w:rsidRPr="00352260">
        <w:rPr>
          <w:lang w:val="sq-AL"/>
        </w:rPr>
        <w:t>mëtejshme;</w:t>
      </w:r>
    </w:p>
    <w:p w:rsidR="00700A0E" w:rsidRPr="00352260" w:rsidRDefault="00700A0E" w:rsidP="00700A0E">
      <w:pPr>
        <w:pStyle w:val="Paragrafi"/>
        <w:rPr>
          <w:lang w:val="sq-AL"/>
        </w:rPr>
      </w:pPr>
      <w:r w:rsidRPr="00352260">
        <w:rPr>
          <w:lang w:val="sq-AL"/>
        </w:rPr>
        <w:t>c) duke përcaktuar detyrimet e depozituesit të miratuar për procedurat e</w:t>
      </w:r>
      <w:r>
        <w:rPr>
          <w:lang w:val="sq-AL"/>
        </w:rPr>
        <w:t xml:space="preserve"> </w:t>
      </w:r>
      <w:r w:rsidRPr="00352260">
        <w:rPr>
          <w:lang w:val="sq-AL"/>
        </w:rPr>
        <w:t>mëtejshme;</w:t>
      </w:r>
    </w:p>
    <w:p w:rsidR="00700A0E" w:rsidRPr="00352260" w:rsidRDefault="00700A0E" w:rsidP="00700A0E">
      <w:pPr>
        <w:pStyle w:val="Paragrafi"/>
        <w:rPr>
          <w:lang w:val="sq-AL"/>
        </w:rPr>
      </w:pPr>
      <w:r>
        <w:rPr>
          <w:lang w:val="sq-AL"/>
        </w:rPr>
        <w:t xml:space="preserve">ç) </w:t>
      </w:r>
      <w:r w:rsidRPr="00352260">
        <w:rPr>
          <w:lang w:val="sq-AL"/>
        </w:rPr>
        <w:t xml:space="preserve">duke përcaktuar </w:t>
      </w:r>
      <w:r>
        <w:rPr>
          <w:lang w:val="sq-AL"/>
        </w:rPr>
        <w:t xml:space="preserve">të drejtën </w:t>
      </w:r>
      <w:r w:rsidRPr="00352260">
        <w:rPr>
          <w:lang w:val="sq-AL"/>
        </w:rPr>
        <w:t>e depozituesit të miratuar</w:t>
      </w:r>
      <w:r>
        <w:rPr>
          <w:lang w:val="sq-AL"/>
        </w:rPr>
        <w:t xml:space="preserve"> </w:t>
      </w:r>
      <w:r w:rsidRPr="00352260">
        <w:rPr>
          <w:lang w:val="sq-AL"/>
        </w:rPr>
        <w:t>për</w:t>
      </w:r>
      <w:r>
        <w:rPr>
          <w:lang w:val="sq-AL"/>
        </w:rPr>
        <w:t xml:space="preserve"> t’u ankimuar dhe organin pranë të cilit ushtrohet ky ankimim.</w:t>
      </w:r>
    </w:p>
    <w:p w:rsidR="00700A0E" w:rsidRPr="00352260" w:rsidRDefault="00700A0E" w:rsidP="00700A0E">
      <w:pPr>
        <w:pStyle w:val="Paragrafi"/>
        <w:jc w:val="center"/>
        <w:rPr>
          <w:lang w:val="sq-AL"/>
        </w:rPr>
      </w:pPr>
      <w:r w:rsidRPr="00352260">
        <w:rPr>
          <w:lang w:val="sq-AL"/>
        </w:rPr>
        <w:t>Neni 61</w:t>
      </w:r>
    </w:p>
    <w:p w:rsidR="00700A0E" w:rsidRPr="00DD62D1" w:rsidRDefault="00700A0E" w:rsidP="00700A0E">
      <w:pPr>
        <w:pStyle w:val="Paragrafi"/>
        <w:jc w:val="center"/>
        <w:rPr>
          <w:b/>
          <w:lang w:val="sq-AL"/>
        </w:rPr>
      </w:pPr>
      <w:r w:rsidRPr="00DD62D1">
        <w:rPr>
          <w:b/>
          <w:lang w:val="sq-AL"/>
        </w:rPr>
        <w:t>Mbyllja e regjimit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Mbyllja e regjimit në rastet e parashikuara në nenet 59 dhe 60 të këtij vendimi, konsiston në dhënien e një destinacioni për mallrat nën pezullim detyrimesh, si</w:t>
      </w:r>
      <w:r>
        <w:rPr>
          <w:lang w:val="sq-AL"/>
        </w:rPr>
        <w:t xml:space="preserve"> </w:t>
      </w:r>
      <w:r w:rsidRPr="00352260">
        <w:rPr>
          <w:lang w:val="sq-AL"/>
        </w:rPr>
        <w:t>më poshtë vijon:</w:t>
      </w:r>
    </w:p>
    <w:p w:rsidR="00700A0E" w:rsidRPr="00352260" w:rsidRDefault="00700A0E" w:rsidP="00700A0E">
      <w:pPr>
        <w:pStyle w:val="Paragrafi"/>
        <w:rPr>
          <w:lang w:val="sq-AL"/>
        </w:rPr>
      </w:pPr>
      <w:r w:rsidRPr="00352260">
        <w:rPr>
          <w:lang w:val="sq-AL"/>
        </w:rPr>
        <w:t>a) hedhje për konsum;</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eksport;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rieksport;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dërgim në një magazinë tjetër fiskale;</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shkatërrim.</w:t>
      </w:r>
    </w:p>
    <w:p w:rsidR="00700A0E" w:rsidRPr="00352260" w:rsidRDefault="00700A0E" w:rsidP="00700A0E">
      <w:pPr>
        <w:pStyle w:val="Paragrafi"/>
        <w:rPr>
          <w:lang w:val="sq-AL"/>
        </w:rPr>
      </w:pPr>
      <w:r>
        <w:rPr>
          <w:lang w:val="sq-AL"/>
        </w:rPr>
        <w:t xml:space="preserve">2. </w:t>
      </w:r>
      <w:r w:rsidRPr="00352260">
        <w:rPr>
          <w:lang w:val="sq-AL"/>
        </w:rPr>
        <w:t>Depozituesi i miratuar shkëputet nga detyr</w:t>
      </w:r>
      <w:r>
        <w:rPr>
          <w:lang w:val="sq-AL"/>
        </w:rPr>
        <w:t>imet e tij vetëm pas shlyerjes s</w:t>
      </w:r>
      <w:r w:rsidRPr="00352260">
        <w:rPr>
          <w:lang w:val="sq-AL"/>
        </w:rPr>
        <w:t>ë të gjitha detyrimeve fiskale për të gjitha produktet e vendosura nën regjimin e pezullimit të detyrimeve.</w:t>
      </w:r>
    </w:p>
    <w:p w:rsidR="00700A0E" w:rsidRPr="00016FD6" w:rsidRDefault="00700A0E" w:rsidP="00700A0E">
      <w:pPr>
        <w:pStyle w:val="Paragrafi"/>
        <w:rPr>
          <w:sz w:val="16"/>
          <w:lang w:val="sq-AL"/>
        </w:rPr>
      </w:pPr>
    </w:p>
    <w:p w:rsidR="00700A0E" w:rsidRPr="00352260" w:rsidRDefault="00700A0E" w:rsidP="00700A0E">
      <w:pPr>
        <w:pStyle w:val="Paragrafi"/>
        <w:jc w:val="center"/>
        <w:rPr>
          <w:lang w:val="sq-AL"/>
        </w:rPr>
      </w:pPr>
      <w:r w:rsidRPr="00352260">
        <w:rPr>
          <w:lang w:val="sq-AL"/>
        </w:rPr>
        <w:t>SEKSIONI 6</w:t>
      </w:r>
    </w:p>
    <w:p w:rsidR="00700A0E" w:rsidRPr="00352260" w:rsidRDefault="00700A0E" w:rsidP="00700A0E">
      <w:pPr>
        <w:pStyle w:val="Paragrafi"/>
        <w:jc w:val="center"/>
        <w:rPr>
          <w:lang w:val="sq-AL"/>
        </w:rPr>
      </w:pPr>
      <w:r w:rsidRPr="00352260">
        <w:rPr>
          <w:lang w:val="sq-AL"/>
        </w:rPr>
        <w:t>INVENTARIZIMI I MAGAZINAVE FISKALE NGA DEPOZITUESI I MIRATUAR</w:t>
      </w:r>
    </w:p>
    <w:p w:rsidR="00700A0E" w:rsidRPr="00016FD6" w:rsidRDefault="00700A0E" w:rsidP="00700A0E">
      <w:pPr>
        <w:pStyle w:val="Paragrafi"/>
        <w:jc w:val="center"/>
        <w:rPr>
          <w:sz w:val="14"/>
          <w:lang w:val="sq-AL"/>
        </w:rPr>
      </w:pPr>
    </w:p>
    <w:p w:rsidR="00700A0E" w:rsidRPr="00352260" w:rsidRDefault="00700A0E" w:rsidP="00700A0E">
      <w:pPr>
        <w:pStyle w:val="Paragrafi"/>
        <w:jc w:val="center"/>
        <w:rPr>
          <w:lang w:val="sq-AL"/>
        </w:rPr>
      </w:pPr>
      <w:r w:rsidRPr="00352260">
        <w:rPr>
          <w:lang w:val="sq-AL"/>
        </w:rPr>
        <w:t>Neni 62</w:t>
      </w:r>
    </w:p>
    <w:p w:rsidR="00700A0E" w:rsidRPr="0012400B" w:rsidRDefault="00700A0E" w:rsidP="00700A0E">
      <w:pPr>
        <w:pStyle w:val="Paragrafi"/>
        <w:jc w:val="center"/>
        <w:rPr>
          <w:b/>
          <w:lang w:val="sq-AL"/>
        </w:rPr>
      </w:pPr>
      <w:r w:rsidRPr="0012400B">
        <w:rPr>
          <w:b/>
          <w:lang w:val="sq-AL"/>
        </w:rPr>
        <w:t>Përcaktime</w:t>
      </w:r>
    </w:p>
    <w:p w:rsidR="00700A0E" w:rsidRPr="00016FD6" w:rsidRDefault="00700A0E" w:rsidP="00700A0E">
      <w:pPr>
        <w:pStyle w:val="Paragrafi"/>
        <w:rPr>
          <w:sz w:val="16"/>
          <w:lang w:val="sq-AL"/>
        </w:rPr>
      </w:pPr>
    </w:p>
    <w:p w:rsidR="00700A0E" w:rsidRPr="00352260" w:rsidRDefault="00700A0E" w:rsidP="00700A0E">
      <w:pPr>
        <w:pStyle w:val="Paragrafi"/>
        <w:rPr>
          <w:lang w:val="sq-AL"/>
        </w:rPr>
      </w:pPr>
      <w:r w:rsidRPr="00352260">
        <w:rPr>
          <w:lang w:val="sq-AL"/>
        </w:rPr>
        <w:t>Për qëllim të neneve 19 dhe 20 të ligjit, për inventarizimin e magazinës fiskale, m</w:t>
      </w:r>
      <w:r>
        <w:rPr>
          <w:lang w:val="sq-AL"/>
        </w:rPr>
        <w:t>e</w:t>
      </w:r>
      <w:r w:rsidRPr="00352260">
        <w:rPr>
          <w:lang w:val="sq-AL"/>
        </w:rPr>
        <w:t xml:space="preserve"> termat e mëposhtëm nënkuptohet:</w:t>
      </w:r>
    </w:p>
    <w:p w:rsidR="00700A0E" w:rsidRPr="00352260" w:rsidRDefault="00700A0E" w:rsidP="00700A0E">
      <w:pPr>
        <w:pStyle w:val="Paragrafi"/>
        <w:rPr>
          <w:lang w:val="sq-AL"/>
        </w:rPr>
      </w:pPr>
      <w:r w:rsidRPr="00352260">
        <w:rPr>
          <w:lang w:val="sq-AL"/>
        </w:rPr>
        <w:t>a) “Tepricë”</w:t>
      </w:r>
      <w:r>
        <w:rPr>
          <w:lang w:val="sq-AL"/>
        </w:rPr>
        <w:t xml:space="preserve"> </w:t>
      </w:r>
      <w:r w:rsidRPr="00352260">
        <w:rPr>
          <w:lang w:val="sq-AL"/>
        </w:rPr>
        <w:t>është</w:t>
      </w:r>
      <w:r>
        <w:rPr>
          <w:lang w:val="sq-AL"/>
        </w:rPr>
        <w:t xml:space="preserve"> </w:t>
      </w:r>
      <w:r w:rsidRPr="00352260">
        <w:rPr>
          <w:lang w:val="sq-AL"/>
        </w:rPr>
        <w:t>kur sasia e mallrave dhe produkteve, objekt akcize në gjendje (stok) është më</w:t>
      </w:r>
      <w:r>
        <w:rPr>
          <w:lang w:val="sq-AL"/>
        </w:rPr>
        <w:t xml:space="preserve"> </w:t>
      </w:r>
      <w:r w:rsidRPr="00352260">
        <w:rPr>
          <w:lang w:val="sq-AL"/>
        </w:rPr>
        <w:t>e</w:t>
      </w:r>
      <w:r>
        <w:rPr>
          <w:lang w:val="sq-AL"/>
        </w:rPr>
        <w:t xml:space="preserve"> </w:t>
      </w:r>
      <w:r w:rsidRPr="00352260">
        <w:rPr>
          <w:lang w:val="sq-AL"/>
        </w:rPr>
        <w:t>madhe</w:t>
      </w:r>
      <w:r>
        <w:rPr>
          <w:lang w:val="sq-AL"/>
        </w:rPr>
        <w:t xml:space="preserve"> </w:t>
      </w:r>
      <w:r w:rsidRPr="00352260">
        <w:rPr>
          <w:lang w:val="sq-AL"/>
        </w:rPr>
        <w:t>se</w:t>
      </w:r>
      <w:r>
        <w:rPr>
          <w:lang w:val="sq-AL"/>
        </w:rPr>
        <w:t xml:space="preserve"> </w:t>
      </w:r>
      <w:r w:rsidRPr="00352260">
        <w:rPr>
          <w:lang w:val="sq-AL"/>
        </w:rPr>
        <w:t>ajo</w:t>
      </w:r>
      <w:r>
        <w:rPr>
          <w:lang w:val="sq-AL"/>
        </w:rPr>
        <w:t xml:space="preserve"> </w:t>
      </w:r>
      <w:r w:rsidRPr="00352260">
        <w:rPr>
          <w:lang w:val="sq-AL"/>
        </w:rPr>
        <w:t>që</w:t>
      </w:r>
      <w:r>
        <w:rPr>
          <w:lang w:val="sq-AL"/>
        </w:rPr>
        <w:t xml:space="preserve"> </w:t>
      </w:r>
      <w:r w:rsidRPr="00352260">
        <w:rPr>
          <w:lang w:val="sq-AL"/>
        </w:rPr>
        <w:t>duhet</w:t>
      </w:r>
      <w:r>
        <w:rPr>
          <w:lang w:val="sq-AL"/>
        </w:rPr>
        <w:t xml:space="preserve"> </w:t>
      </w:r>
      <w:r w:rsidRPr="00352260">
        <w:rPr>
          <w:lang w:val="sq-AL"/>
        </w:rPr>
        <w:t>të</w:t>
      </w:r>
      <w:r>
        <w:rPr>
          <w:lang w:val="sq-AL"/>
        </w:rPr>
        <w:t xml:space="preserve"> </w:t>
      </w:r>
      <w:r w:rsidRPr="00352260">
        <w:rPr>
          <w:lang w:val="sq-AL"/>
        </w:rPr>
        <w:t>ndodhet</w:t>
      </w:r>
      <w:r>
        <w:rPr>
          <w:lang w:val="sq-AL"/>
        </w:rPr>
        <w:t xml:space="preserve"> </w:t>
      </w:r>
      <w:r w:rsidRPr="00352260">
        <w:rPr>
          <w:lang w:val="sq-AL"/>
        </w:rPr>
        <w:t>në</w:t>
      </w:r>
      <w:r>
        <w:rPr>
          <w:lang w:val="sq-AL"/>
        </w:rPr>
        <w:t xml:space="preserve"> </w:t>
      </w:r>
      <w:r w:rsidRPr="00352260">
        <w:rPr>
          <w:lang w:val="sq-AL"/>
        </w:rPr>
        <w:t>magazinën</w:t>
      </w:r>
      <w:r>
        <w:rPr>
          <w:lang w:val="sq-AL"/>
        </w:rPr>
        <w:t xml:space="preserve"> </w:t>
      </w:r>
      <w:r w:rsidRPr="00352260">
        <w:rPr>
          <w:lang w:val="sq-AL"/>
        </w:rPr>
        <w:t>fiskale.</w:t>
      </w:r>
      <w:r>
        <w:rPr>
          <w:lang w:val="sq-AL"/>
        </w:rPr>
        <w:t xml:space="preserve"> </w:t>
      </w:r>
      <w:r w:rsidRPr="00352260">
        <w:rPr>
          <w:lang w:val="sq-AL"/>
        </w:rPr>
        <w:t>Sasia</w:t>
      </w:r>
      <w:r>
        <w:rPr>
          <w:lang w:val="sq-AL"/>
        </w:rPr>
        <w:t xml:space="preserve"> </w:t>
      </w:r>
      <w:r w:rsidRPr="00352260">
        <w:rPr>
          <w:lang w:val="sq-AL"/>
        </w:rPr>
        <w:t>që</w:t>
      </w:r>
      <w:r>
        <w:rPr>
          <w:lang w:val="sq-AL"/>
        </w:rPr>
        <w:t xml:space="preserve"> </w:t>
      </w:r>
      <w:r w:rsidRPr="00352260">
        <w:rPr>
          <w:lang w:val="sq-AL"/>
        </w:rPr>
        <w:t>duhet</w:t>
      </w:r>
      <w:r>
        <w:rPr>
          <w:lang w:val="sq-AL"/>
        </w:rPr>
        <w:t xml:space="preserve"> </w:t>
      </w:r>
      <w:r w:rsidRPr="00352260">
        <w:rPr>
          <w:lang w:val="sq-AL"/>
        </w:rPr>
        <w:t>të ndodhet gjendje në magazinën fiskale përcaktohet nga stoku në llogaritjet e</w:t>
      </w:r>
      <w:r>
        <w:rPr>
          <w:lang w:val="sq-AL"/>
        </w:rPr>
        <w:t xml:space="preserve"> </w:t>
      </w:r>
      <w:r w:rsidRPr="00352260">
        <w:rPr>
          <w:lang w:val="sq-AL"/>
        </w:rPr>
        <w:t>mëparshme plus sasitë e shtuara/hyrjet dhe të prodhuara, minus sasitë e dala prej stokut të fundit;</w:t>
      </w:r>
    </w:p>
    <w:p w:rsidR="00700A0E" w:rsidRPr="00352260" w:rsidRDefault="00700A0E" w:rsidP="00700A0E">
      <w:pPr>
        <w:pStyle w:val="Paragrafi"/>
        <w:rPr>
          <w:lang w:val="sq-AL"/>
        </w:rPr>
      </w:pPr>
      <w:r w:rsidRPr="00352260">
        <w:rPr>
          <w:lang w:val="sq-AL"/>
        </w:rPr>
        <w:t>b) “Mangësi” është kur sasia e mallrave dhe produkteve në gjendje (stok) është</w:t>
      </w:r>
      <w:r>
        <w:rPr>
          <w:lang w:val="sq-AL"/>
        </w:rPr>
        <w:t xml:space="preserve"> </w:t>
      </w:r>
      <w:r w:rsidRPr="00352260">
        <w:rPr>
          <w:lang w:val="sq-AL"/>
        </w:rPr>
        <w:t>më e ulët se ajo që duhet të ndodhet në magazinën fiskale. Sasia që duhet të ndodhet gjendje në magazinë, përcaktohet nga stoku në llogaritjet e mëparshme plus sasitë e shtuara dhe të prodhuara, minus sasitë e dala që prej stokut të fundit.</w:t>
      </w:r>
    </w:p>
    <w:p w:rsidR="00700A0E" w:rsidRPr="00016FD6" w:rsidRDefault="00700A0E" w:rsidP="00700A0E">
      <w:pPr>
        <w:pStyle w:val="Paragrafi"/>
        <w:rPr>
          <w:sz w:val="12"/>
          <w:lang w:val="sq-AL"/>
        </w:rPr>
      </w:pPr>
    </w:p>
    <w:p w:rsidR="00700A0E" w:rsidRPr="00352260" w:rsidRDefault="00700A0E" w:rsidP="00700A0E">
      <w:pPr>
        <w:pStyle w:val="Paragrafi"/>
        <w:jc w:val="center"/>
        <w:rPr>
          <w:lang w:val="sq-AL"/>
        </w:rPr>
      </w:pPr>
      <w:r w:rsidRPr="00352260">
        <w:rPr>
          <w:lang w:val="sq-AL"/>
        </w:rPr>
        <w:t>Neni 63</w:t>
      </w:r>
    </w:p>
    <w:p w:rsidR="00700A0E" w:rsidRPr="00DD62D1" w:rsidRDefault="00700A0E" w:rsidP="00700A0E">
      <w:pPr>
        <w:pStyle w:val="Paragrafi"/>
        <w:jc w:val="center"/>
        <w:rPr>
          <w:b/>
          <w:lang w:val="sq-AL"/>
        </w:rPr>
      </w:pPr>
      <w:r w:rsidRPr="00DD62D1">
        <w:rPr>
          <w:b/>
          <w:lang w:val="sq-AL"/>
        </w:rPr>
        <w:t>Deklarimi i inventarit fizik të stokut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Depozituesi i miratuar mban regjistër inventarizimi të magazinës fiskale për të gjitha mallrat e akcizës (lëndë parë, materiale ndihmëse, produkte të ndërmjetme dhe produkte të akcizës) në pezullim të akcizës</w:t>
      </w:r>
      <w:r>
        <w:rPr>
          <w:lang w:val="sq-AL"/>
        </w:rPr>
        <w:t>,</w:t>
      </w:r>
      <w:r w:rsidRPr="00352260">
        <w:rPr>
          <w:lang w:val="sq-AL"/>
        </w:rPr>
        <w:t xml:space="preserve"> ashtu edhe me detyrime akcize të paguara, mbi hyrjet, prodhimet, stoqet dhe daljet nga magazina fiskale.</w:t>
      </w:r>
    </w:p>
    <w:p w:rsidR="00700A0E" w:rsidRPr="00352260" w:rsidRDefault="00700A0E" w:rsidP="00700A0E">
      <w:pPr>
        <w:pStyle w:val="Paragrafi"/>
        <w:rPr>
          <w:lang w:val="sq-AL"/>
        </w:rPr>
      </w:pPr>
      <w:r>
        <w:rPr>
          <w:lang w:val="sq-AL"/>
        </w:rPr>
        <w:t xml:space="preserve">2. </w:t>
      </w:r>
      <w:r w:rsidRPr="00352260">
        <w:rPr>
          <w:lang w:val="sq-AL"/>
        </w:rPr>
        <w:t>Depozituesi i miratuar, në përputhje me afatin e përcaktuar në autorizim, duhet të depozitojë pranë autoriteteve doganore një dokument përmbledhës të inventarit të kryer nga ai vetë, sipas formatit të miratuar nga autoritetet doganore.</w:t>
      </w:r>
    </w:p>
    <w:p w:rsidR="00700A0E" w:rsidRPr="00352260" w:rsidRDefault="00700A0E" w:rsidP="00700A0E">
      <w:pPr>
        <w:pStyle w:val="Paragrafi"/>
        <w:rPr>
          <w:lang w:val="sq-AL"/>
        </w:rPr>
      </w:pPr>
      <w:r>
        <w:rPr>
          <w:lang w:val="sq-AL"/>
        </w:rPr>
        <w:t xml:space="preserve">3. </w:t>
      </w:r>
      <w:r w:rsidRPr="00352260">
        <w:rPr>
          <w:lang w:val="sq-AL"/>
        </w:rPr>
        <w:t>Dokumenti i deklarimit të inventarit mundëson:</w:t>
      </w:r>
    </w:p>
    <w:p w:rsidR="00700A0E" w:rsidRPr="00352260" w:rsidRDefault="00700A0E" w:rsidP="00700A0E">
      <w:pPr>
        <w:pStyle w:val="Paragrafi"/>
        <w:rPr>
          <w:lang w:val="sq-AL"/>
        </w:rPr>
      </w:pPr>
      <w:r>
        <w:rPr>
          <w:lang w:val="sq-AL"/>
        </w:rPr>
        <w:t xml:space="preserve">a) </w:t>
      </w:r>
      <w:r w:rsidRPr="00352260">
        <w:rPr>
          <w:lang w:val="sq-AL"/>
        </w:rPr>
        <w:t>pasqyrimin në dokument të tepricave dhe mangësive;</w:t>
      </w:r>
    </w:p>
    <w:p w:rsidR="00700A0E" w:rsidRPr="00352260" w:rsidRDefault="00700A0E" w:rsidP="00700A0E">
      <w:pPr>
        <w:pStyle w:val="Paragrafi"/>
        <w:rPr>
          <w:lang w:val="sq-AL"/>
        </w:rPr>
      </w:pPr>
      <w:r w:rsidRPr="00352260">
        <w:rPr>
          <w:lang w:val="sq-AL"/>
        </w:rPr>
        <w:t>b) rregullimin e mospërputhjeve të konstatuara ndërmjet stokut kontabël (teorik) që rezulton nga deklarimet me dokumentin</w:t>
      </w:r>
      <w:r>
        <w:rPr>
          <w:lang w:val="sq-AL"/>
        </w:rPr>
        <w:t xml:space="preserve"> </w:t>
      </w:r>
      <w:r w:rsidRPr="00352260">
        <w:rPr>
          <w:lang w:val="sq-AL"/>
        </w:rPr>
        <w:t>DSHA dhe stokut fizik që rezulton nga gjendja fizike e mallrave dhe produkteve.</w:t>
      </w:r>
    </w:p>
    <w:p w:rsidR="00700A0E" w:rsidRPr="00352260" w:rsidRDefault="00700A0E" w:rsidP="00700A0E">
      <w:pPr>
        <w:pStyle w:val="Paragrafi"/>
        <w:rPr>
          <w:lang w:val="sq-AL"/>
        </w:rPr>
      </w:pPr>
      <w:r>
        <w:rPr>
          <w:lang w:val="sq-AL"/>
        </w:rPr>
        <w:t xml:space="preserve">4. </w:t>
      </w:r>
      <w:r w:rsidRPr="00352260">
        <w:rPr>
          <w:lang w:val="sq-AL"/>
        </w:rPr>
        <w:t>Depozituesi i miratuar, në dokumentin e deklarimit të inventarit, duhet të</w:t>
      </w:r>
      <w:r>
        <w:rPr>
          <w:lang w:val="sq-AL"/>
        </w:rPr>
        <w:t xml:space="preserve"> </w:t>
      </w:r>
      <w:r w:rsidRPr="00352260">
        <w:rPr>
          <w:lang w:val="sq-AL"/>
        </w:rPr>
        <w:t>përmbajë informacionet e mëposhtme, për çdo kategori produkti akcize</w:t>
      </w:r>
      <w:r>
        <w:rPr>
          <w:lang w:val="sq-AL"/>
        </w:rPr>
        <w:t>,</w:t>
      </w:r>
      <w:r w:rsidRPr="00352260">
        <w:rPr>
          <w:lang w:val="sq-AL"/>
        </w:rPr>
        <w:t xml:space="preserve"> sipas njësisë matëse të përgjithshme dhe njësisë matëse të taksimit sipas shtojcës 1 të ligjit:</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Stokun kontabël;</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Stokun real;</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Teprinë e konstatuar;</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Mangësinë, diferencat;</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 xml:space="preserve">Totalin e zbritjeve </w:t>
      </w:r>
      <w:r>
        <w:rPr>
          <w:lang w:val="sq-AL"/>
        </w:rPr>
        <w:t>maksimale të autorizuara (firo</w:t>
      </w:r>
      <w:r w:rsidRPr="00352260">
        <w:rPr>
          <w:lang w:val="sq-AL"/>
        </w:rPr>
        <w:t>humbje);</w:t>
      </w:r>
    </w:p>
    <w:p w:rsidR="00700A0E" w:rsidRPr="00352260" w:rsidRDefault="00700A0E" w:rsidP="00700A0E">
      <w:pPr>
        <w:pStyle w:val="Paragrafi"/>
        <w:ind w:firstLine="0"/>
        <w:rPr>
          <w:lang w:val="sq-AL"/>
        </w:rPr>
      </w:pPr>
      <w:r>
        <w:rPr>
          <w:lang w:val="sq-AL"/>
        </w:rPr>
        <w:t xml:space="preserve">          </w:t>
      </w:r>
      <w:r w:rsidRPr="00352260">
        <w:rPr>
          <w:lang w:val="sq-AL"/>
        </w:rPr>
        <w:t>dh)</w:t>
      </w:r>
      <w:r>
        <w:rPr>
          <w:lang w:val="sq-AL"/>
        </w:rPr>
        <w:t xml:space="preserve"> </w:t>
      </w:r>
      <w:r w:rsidRPr="00352260">
        <w:rPr>
          <w:lang w:val="sq-AL"/>
        </w:rPr>
        <w:t>Mangësinë e taksueshme eventuale dhe detyrimet për tu paguar;</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Mangësinë e pranueshme;</w:t>
      </w:r>
    </w:p>
    <w:p w:rsidR="00700A0E" w:rsidRPr="00352260" w:rsidRDefault="00700A0E" w:rsidP="00700A0E">
      <w:pPr>
        <w:pStyle w:val="Paragrafi"/>
        <w:rPr>
          <w:lang w:val="sq-AL"/>
        </w:rPr>
      </w:pPr>
      <w:r w:rsidRPr="00352260">
        <w:rPr>
          <w:lang w:val="sq-AL"/>
        </w:rPr>
        <w:t>ë)</w:t>
      </w:r>
      <w:r>
        <w:rPr>
          <w:lang w:val="sq-AL"/>
        </w:rPr>
        <w:t xml:space="preserve"> </w:t>
      </w:r>
      <w:r w:rsidRPr="00352260">
        <w:rPr>
          <w:lang w:val="sq-AL"/>
        </w:rPr>
        <w:t>Mbetjet e dala nga procesi i prodhimit.</w:t>
      </w:r>
    </w:p>
    <w:p w:rsidR="00700A0E" w:rsidRPr="007210C5" w:rsidRDefault="00700A0E" w:rsidP="00700A0E">
      <w:pPr>
        <w:pStyle w:val="Paragrafi"/>
        <w:rPr>
          <w:sz w:val="16"/>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64</w:t>
      </w:r>
    </w:p>
    <w:p w:rsidR="00700A0E" w:rsidRPr="00D662D0" w:rsidRDefault="00700A0E" w:rsidP="00700A0E">
      <w:pPr>
        <w:pStyle w:val="Paragrafi"/>
        <w:jc w:val="center"/>
        <w:rPr>
          <w:b/>
          <w:lang w:val="sq-AL"/>
        </w:rPr>
      </w:pPr>
      <w:r w:rsidRPr="00D662D0">
        <w:rPr>
          <w:b/>
          <w:lang w:val="sq-AL"/>
        </w:rPr>
        <w:t>Klasifikimi i produkteve në deklarim</w:t>
      </w:r>
    </w:p>
    <w:p w:rsidR="00700A0E" w:rsidRPr="00D662D0" w:rsidRDefault="00700A0E" w:rsidP="00700A0E">
      <w:pPr>
        <w:pStyle w:val="Paragrafi"/>
        <w:rPr>
          <w:b/>
          <w:lang w:val="sq-AL"/>
        </w:rPr>
      </w:pPr>
    </w:p>
    <w:p w:rsidR="00700A0E" w:rsidRPr="00352260" w:rsidRDefault="00700A0E" w:rsidP="00700A0E">
      <w:pPr>
        <w:pStyle w:val="Paragrafi"/>
        <w:rPr>
          <w:lang w:val="sq-AL"/>
        </w:rPr>
      </w:pPr>
      <w:r w:rsidRPr="00352260">
        <w:rPr>
          <w:lang w:val="sq-AL"/>
        </w:rPr>
        <w:t>Produktet pasqyrohen në regjistrin e inventarizimit sipas nivelit të akcizës duke</w:t>
      </w:r>
      <w:r>
        <w:rPr>
          <w:lang w:val="sq-AL"/>
        </w:rPr>
        <w:t xml:space="preserve"> </w:t>
      </w:r>
      <w:r w:rsidRPr="00352260">
        <w:rPr>
          <w:lang w:val="sq-AL"/>
        </w:rPr>
        <w:t>ndjekur klasifikimin e kërkuar për mbajtjen e kontabilitetit të stokut, si më poshtë vijon:</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sipas nivelit të akcizës, në volumin apo sasinë sipas njësisë matëse të taksimit;</w:t>
      </w:r>
    </w:p>
    <w:p w:rsidR="00700A0E" w:rsidRPr="00352260" w:rsidRDefault="00700A0E" w:rsidP="00700A0E">
      <w:pPr>
        <w:pStyle w:val="Paragrafi"/>
        <w:rPr>
          <w:lang w:val="sq-AL"/>
        </w:rPr>
      </w:pPr>
      <w:r w:rsidRPr="00352260">
        <w:rPr>
          <w:lang w:val="sq-AL"/>
        </w:rPr>
        <w:t>b) sipas nivelit të akcizës, në volumin apo sasinë sipas njësisë matëse të përgjithshme (litra, kg etj.);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sipas natyrës së produkteve ekskluzivisht për produktet që nuk i nënshtrohen akcizës, por që shërbejnë si lëndë e parë për prodhim produktesh akcize.</w:t>
      </w:r>
    </w:p>
    <w:p w:rsidR="00700A0E" w:rsidRPr="007210C5" w:rsidRDefault="00700A0E" w:rsidP="00700A0E">
      <w:pPr>
        <w:pStyle w:val="Paragrafi"/>
        <w:rPr>
          <w:sz w:val="16"/>
          <w:lang w:val="sq-AL"/>
        </w:rPr>
      </w:pPr>
    </w:p>
    <w:p w:rsidR="00700A0E" w:rsidRPr="00352260" w:rsidRDefault="00700A0E" w:rsidP="00700A0E">
      <w:pPr>
        <w:pStyle w:val="Paragrafi"/>
        <w:jc w:val="center"/>
        <w:rPr>
          <w:lang w:val="sq-AL"/>
        </w:rPr>
      </w:pPr>
      <w:r w:rsidRPr="00352260">
        <w:rPr>
          <w:lang w:val="sq-AL"/>
        </w:rPr>
        <w:t>Neni 65</w:t>
      </w:r>
    </w:p>
    <w:p w:rsidR="00700A0E" w:rsidRPr="00D662D0" w:rsidRDefault="00700A0E" w:rsidP="00700A0E">
      <w:pPr>
        <w:pStyle w:val="Paragrafi"/>
        <w:jc w:val="center"/>
        <w:rPr>
          <w:b/>
          <w:lang w:val="sq-AL"/>
        </w:rPr>
      </w:pPr>
      <w:r w:rsidRPr="00D662D0">
        <w:rPr>
          <w:b/>
          <w:lang w:val="sq-AL"/>
        </w:rPr>
        <w:t>Përdorimi i dokumentit shoqërues të akcizës (DSHA)</w:t>
      </w:r>
    </w:p>
    <w:p w:rsidR="00700A0E" w:rsidRPr="007210C5" w:rsidRDefault="00700A0E" w:rsidP="00700A0E">
      <w:pPr>
        <w:pStyle w:val="Paragrafi"/>
        <w:rPr>
          <w:sz w:val="16"/>
          <w:lang w:val="sq-AL"/>
        </w:rPr>
      </w:pPr>
    </w:p>
    <w:p w:rsidR="00700A0E" w:rsidRPr="00352260" w:rsidRDefault="00700A0E" w:rsidP="00700A0E">
      <w:pPr>
        <w:pStyle w:val="Paragrafi"/>
        <w:rPr>
          <w:lang w:val="sq-AL"/>
        </w:rPr>
      </w:pPr>
      <w:r w:rsidRPr="00352260">
        <w:rPr>
          <w:lang w:val="sq-AL"/>
        </w:rPr>
        <w:t>Depozituesi i miratuar, për mangësitë dhe tepritë e konstatuara gjatë kryerjes së inventarizimeve, menjëherë pas konstatimit të tyre, duhet të përpilojë</w:t>
      </w:r>
      <w:r>
        <w:rPr>
          <w:lang w:val="sq-AL"/>
        </w:rPr>
        <w:t xml:space="preserve"> </w:t>
      </w:r>
      <w:r w:rsidRPr="00352260">
        <w:rPr>
          <w:lang w:val="sq-AL"/>
        </w:rPr>
        <w:t>dokumentin DSHA për:</w:t>
      </w:r>
    </w:p>
    <w:p w:rsidR="00700A0E" w:rsidRPr="00352260" w:rsidRDefault="00700A0E" w:rsidP="00700A0E">
      <w:pPr>
        <w:pStyle w:val="Paragrafi"/>
        <w:rPr>
          <w:lang w:val="sq-AL"/>
        </w:rPr>
      </w:pPr>
      <w:r w:rsidRPr="00352260">
        <w:rPr>
          <w:lang w:val="sq-AL"/>
        </w:rPr>
        <w:t>a) tepritë, të cilat duhet të regjistrohen në rubrikën</w:t>
      </w:r>
      <w:r>
        <w:rPr>
          <w:lang w:val="sq-AL"/>
        </w:rPr>
        <w:t xml:space="preserve"> “hyrje të kontabilitetit të stokut”</w:t>
      </w:r>
      <w:r w:rsidRPr="00352260">
        <w:rPr>
          <w:lang w:val="sq-AL"/>
        </w:rPr>
        <w:t>;</w:t>
      </w:r>
    </w:p>
    <w:p w:rsidR="00700A0E" w:rsidRPr="00352260" w:rsidRDefault="00700A0E" w:rsidP="00700A0E">
      <w:pPr>
        <w:pStyle w:val="Paragrafi"/>
        <w:rPr>
          <w:lang w:val="sq-AL"/>
        </w:rPr>
      </w:pPr>
      <w:r w:rsidRPr="00352260">
        <w:rPr>
          <w:lang w:val="sq-AL"/>
        </w:rPr>
        <w:t>b) mangësitë e barabarta me sasinë e lejuar të firove/humbjeve, të cilat duhet të regjistrohen në rubrikën dalje të kontabilitetit të stokut,</w:t>
      </w:r>
      <w:r>
        <w:rPr>
          <w:lang w:val="sq-AL"/>
        </w:rPr>
        <w:t xml:space="preserve"> </w:t>
      </w:r>
      <w:r w:rsidRPr="00352260">
        <w:rPr>
          <w:lang w:val="sq-AL"/>
        </w:rPr>
        <w:t>pa detyrime akcize për t’u paguar;</w:t>
      </w:r>
    </w:p>
    <w:p w:rsidR="00700A0E" w:rsidRPr="00352260" w:rsidRDefault="00700A0E" w:rsidP="00700A0E">
      <w:pPr>
        <w:pStyle w:val="Paragrafi"/>
        <w:rPr>
          <w:lang w:val="sq-AL"/>
        </w:rPr>
      </w:pPr>
      <w:r w:rsidRPr="00352260">
        <w:rPr>
          <w:lang w:val="sq-AL"/>
        </w:rPr>
        <w:t>c) asgjësimet/shkatërrimet</w:t>
      </w:r>
      <w:r>
        <w:rPr>
          <w:lang w:val="sq-AL"/>
        </w:rPr>
        <w:t>,</w:t>
      </w:r>
      <w:r w:rsidRPr="00352260">
        <w:rPr>
          <w:lang w:val="sq-AL"/>
        </w:rPr>
        <w:t xml:space="preserve"> të cilat duhet të regjistrohen në rubrikën dalje të kontabilititit e stokut, pa detyrime akcize për t’u paguar;</w:t>
      </w:r>
    </w:p>
    <w:p w:rsidR="00700A0E" w:rsidRPr="00352260" w:rsidRDefault="00700A0E" w:rsidP="00700A0E">
      <w:pPr>
        <w:pStyle w:val="Paragrafi"/>
        <w:rPr>
          <w:lang w:val="sq-AL"/>
        </w:rPr>
      </w:pPr>
      <w:r>
        <w:rPr>
          <w:lang w:val="sq-AL"/>
        </w:rPr>
        <w:t>ç</w:t>
      </w:r>
      <w:r w:rsidRPr="00352260">
        <w:rPr>
          <w:lang w:val="sq-AL"/>
        </w:rPr>
        <w:t>)</w:t>
      </w:r>
      <w:r>
        <w:rPr>
          <w:lang w:val="sq-AL"/>
        </w:rPr>
        <w:t xml:space="preserve"> mangësitë më të </w:t>
      </w:r>
      <w:r w:rsidRPr="00352260">
        <w:rPr>
          <w:lang w:val="sq-AL"/>
        </w:rPr>
        <w:t>mëdha se firot/humbjet e lejuara, të cilat duhet të regjistrohen në rubrikën dalje të konstabilitetit të stokut,</w:t>
      </w:r>
      <w:r>
        <w:rPr>
          <w:lang w:val="sq-AL"/>
        </w:rPr>
        <w:t xml:space="preserve"> </w:t>
      </w:r>
      <w:r w:rsidRPr="00352260">
        <w:rPr>
          <w:lang w:val="sq-AL"/>
        </w:rPr>
        <w:t>me detyrime akcize për t’u paguar.</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66</w:t>
      </w:r>
    </w:p>
    <w:p w:rsidR="00700A0E" w:rsidRPr="00D662D0" w:rsidRDefault="00700A0E" w:rsidP="00700A0E">
      <w:pPr>
        <w:pStyle w:val="Paragrafi"/>
        <w:jc w:val="center"/>
        <w:rPr>
          <w:b/>
          <w:lang w:val="sq-AL"/>
        </w:rPr>
      </w:pPr>
      <w:r w:rsidRPr="00D662D0">
        <w:rPr>
          <w:b/>
          <w:lang w:val="sq-AL"/>
        </w:rPr>
        <w:t>Inventari i kryer nga depozituesi i miratuar në mbyllje të periudhës ushtrimore</w:t>
      </w:r>
    </w:p>
    <w:p w:rsidR="00700A0E" w:rsidRPr="00D662D0" w:rsidRDefault="00700A0E" w:rsidP="00700A0E">
      <w:pPr>
        <w:pStyle w:val="Paragrafi"/>
        <w:rPr>
          <w:b/>
          <w:lang w:val="sq-AL"/>
        </w:rPr>
      </w:pPr>
    </w:p>
    <w:p w:rsidR="00700A0E" w:rsidRPr="00352260" w:rsidRDefault="00700A0E" w:rsidP="00700A0E">
      <w:pPr>
        <w:pStyle w:val="Paragrafi"/>
        <w:rPr>
          <w:lang w:val="sq-AL"/>
        </w:rPr>
      </w:pPr>
      <w:r>
        <w:rPr>
          <w:lang w:val="sq-AL"/>
        </w:rPr>
        <w:t xml:space="preserve">1. </w:t>
      </w:r>
      <w:r w:rsidRPr="00352260">
        <w:rPr>
          <w:lang w:val="sq-AL"/>
        </w:rPr>
        <w:t>Në mbështetje të nenit 11 të ligjit, në rastet kur gjatë inventarizimit konstatohen mangësi të dala nga diferenca</w:t>
      </w:r>
      <w:r>
        <w:rPr>
          <w:lang w:val="sq-AL"/>
        </w:rPr>
        <w:t xml:space="preserve"> </w:t>
      </w:r>
      <w:r w:rsidRPr="00352260">
        <w:rPr>
          <w:lang w:val="sq-AL"/>
        </w:rPr>
        <w:t>ndërmjet</w:t>
      </w:r>
      <w:r>
        <w:rPr>
          <w:lang w:val="sq-AL"/>
        </w:rPr>
        <w:t xml:space="preserve"> </w:t>
      </w:r>
      <w:r w:rsidRPr="00352260">
        <w:rPr>
          <w:lang w:val="sq-AL"/>
        </w:rPr>
        <w:t>mangësive</w:t>
      </w:r>
      <w:r>
        <w:rPr>
          <w:lang w:val="sq-AL"/>
        </w:rPr>
        <w:t xml:space="preserve"> </w:t>
      </w:r>
      <w:r w:rsidRPr="00352260">
        <w:rPr>
          <w:lang w:val="sq-AL"/>
        </w:rPr>
        <w:t>të konstatuara</w:t>
      </w:r>
      <w:r>
        <w:rPr>
          <w:lang w:val="sq-AL"/>
        </w:rPr>
        <w:t xml:space="preserve"> </w:t>
      </w:r>
      <w:r w:rsidRPr="00352260">
        <w:rPr>
          <w:lang w:val="sq-AL"/>
        </w:rPr>
        <w:t>me firot/humbjet e lejuara, zbatohet detyrimi i pagesës së akcizës. Përjashtim nga pagesa e akcizës bëjnë rastet kur mangësitë përfshihen</w:t>
      </w:r>
      <w:r>
        <w:rPr>
          <w:lang w:val="sq-AL"/>
        </w:rPr>
        <w:t xml:space="preserve"> në kufijtë e lejuar, të cilë</w:t>
      </w:r>
      <w:r w:rsidRPr="00352260">
        <w:rPr>
          <w:lang w:val="sq-AL"/>
        </w:rPr>
        <w:t>t kanë të bëjnë me humbjet joaksidentale të lejuara, si edhe me firot e lejuara</w:t>
      </w:r>
      <w:r>
        <w:rPr>
          <w:lang w:val="sq-AL"/>
        </w:rPr>
        <w:t xml:space="preserve"> </w:t>
      </w:r>
      <w:r w:rsidRPr="00352260">
        <w:rPr>
          <w:lang w:val="sq-AL"/>
        </w:rPr>
        <w:t>që krijohen gjatë operacioneve të prodhimit, stokimit dhe stazhonimit. Në këtë rast, sasia e njohur e humbjeve nuk është e taksueshme.</w:t>
      </w:r>
    </w:p>
    <w:p w:rsidR="00700A0E" w:rsidRPr="00352260" w:rsidRDefault="00700A0E" w:rsidP="00700A0E">
      <w:pPr>
        <w:pStyle w:val="Paragrafi"/>
        <w:rPr>
          <w:lang w:val="sq-AL"/>
        </w:rPr>
      </w:pPr>
      <w:r>
        <w:rPr>
          <w:lang w:val="sq-AL"/>
        </w:rPr>
        <w:t xml:space="preserve">2. </w:t>
      </w:r>
      <w:r w:rsidRPr="00352260">
        <w:rPr>
          <w:lang w:val="sq-AL"/>
        </w:rPr>
        <w:t>Zbritjet llogariten nga depozituesi i miratuar veçmas për secilën nga kategoritë</w:t>
      </w:r>
      <w:r>
        <w:rPr>
          <w:lang w:val="sq-AL"/>
        </w:rPr>
        <w:t xml:space="preserve"> </w:t>
      </w:r>
      <w:r w:rsidRPr="00352260">
        <w:rPr>
          <w:lang w:val="sq-AL"/>
        </w:rPr>
        <w:t>e produkteve të akcizës që kanë nga një llogari të veçantë në kontabilitetin e stokut.</w:t>
      </w:r>
    </w:p>
    <w:p w:rsidR="00700A0E" w:rsidRPr="00352260" w:rsidRDefault="00700A0E" w:rsidP="00700A0E">
      <w:pPr>
        <w:pStyle w:val="Paragrafi"/>
        <w:rPr>
          <w:lang w:val="sq-AL"/>
        </w:rPr>
      </w:pPr>
      <w:r>
        <w:rPr>
          <w:lang w:val="sq-AL"/>
        </w:rPr>
        <w:t xml:space="preserve">3. </w:t>
      </w:r>
      <w:r w:rsidRPr="00352260">
        <w:rPr>
          <w:lang w:val="sq-AL"/>
        </w:rPr>
        <w:t>Zbatimi i zbritjeve nga depozituesi i miratuar bëhet për çdo magazinë fiskale prodhimi.</w:t>
      </w:r>
    </w:p>
    <w:p w:rsidR="00700A0E" w:rsidRPr="00352260" w:rsidRDefault="00700A0E" w:rsidP="00700A0E">
      <w:pPr>
        <w:pStyle w:val="Paragrafi"/>
        <w:rPr>
          <w:lang w:val="sq-AL"/>
        </w:rPr>
      </w:pPr>
      <w:r w:rsidRPr="00352260">
        <w:rPr>
          <w:lang w:val="sq-AL"/>
        </w:rPr>
        <w:t>Depozituesit të miratuar nuk i lejohet bashkimi i zbritjeve kur ka shumë magazina fiskale prodhimi të veçanta.</w:t>
      </w:r>
    </w:p>
    <w:p w:rsidR="00700A0E" w:rsidRPr="00352260" w:rsidRDefault="00700A0E" w:rsidP="00700A0E">
      <w:pPr>
        <w:pStyle w:val="Paragrafi"/>
        <w:rPr>
          <w:lang w:val="sq-AL"/>
        </w:rPr>
      </w:pPr>
      <w:r>
        <w:rPr>
          <w:lang w:val="sq-AL"/>
        </w:rPr>
        <w:t xml:space="preserve">4. </w:t>
      </w:r>
      <w:r w:rsidRPr="00352260">
        <w:rPr>
          <w:lang w:val="sq-AL"/>
        </w:rPr>
        <w:t>Për shkak të operacioneve të veçanta të prodhimit dhe/ose stazhionimit</w:t>
      </w:r>
      <w:r>
        <w:rPr>
          <w:lang w:val="sq-AL"/>
        </w:rPr>
        <w:t>,</w:t>
      </w:r>
      <w:r w:rsidRPr="00352260">
        <w:rPr>
          <w:lang w:val="sq-AL"/>
        </w:rPr>
        <w:t xml:space="preserve"> produktet e akcizës mund të pësojnë, në</w:t>
      </w:r>
      <w:r>
        <w:rPr>
          <w:lang w:val="sq-AL"/>
        </w:rPr>
        <w:t xml:space="preserve"> </w:t>
      </w:r>
      <w:r w:rsidRPr="00352260">
        <w:rPr>
          <w:lang w:val="sq-AL"/>
        </w:rPr>
        <w:t>mënyrë të përhershme, humbje më të</w:t>
      </w:r>
      <w:r>
        <w:rPr>
          <w:lang w:val="sq-AL"/>
        </w:rPr>
        <w:t xml:space="preserve"> </w:t>
      </w:r>
      <w:r w:rsidRPr="00352260">
        <w:rPr>
          <w:lang w:val="sq-AL"/>
        </w:rPr>
        <w:t>mëdha gjatë prodhimit. Në këtë rast, depozituesi i miratuar i kërkon, para fillimit të periudhës ushtrimore, zyrës doganore mbikëqyrëse ku ndodhet magazina fiskale me pezullim të detyrimeve të akcizës, rishikimin e kufijve të humbjeve ose të deficiteve të lejuara. Me përjashtim të rasteve të parashikuara ndryshe, kjo kërkesë duhet të paraqitet përpara fillimit të periudhës ushtrimore.</w:t>
      </w:r>
    </w:p>
    <w:p w:rsidR="00700A0E" w:rsidRPr="00352260" w:rsidRDefault="00700A0E" w:rsidP="00700A0E">
      <w:pPr>
        <w:pStyle w:val="Paragrafi"/>
        <w:rPr>
          <w:lang w:val="sq-AL"/>
        </w:rPr>
      </w:pPr>
      <w:r>
        <w:rPr>
          <w:lang w:val="sq-AL"/>
        </w:rPr>
        <w:t xml:space="preserve">5. </w:t>
      </w:r>
      <w:r w:rsidRPr="00352260">
        <w:rPr>
          <w:lang w:val="sq-AL"/>
        </w:rPr>
        <w:t>Gjatë inventarizimeve, në mbyllje të periudhës ushtrimore ose të periudhës së kontrolluar, mangësitë duhet të jenë konstatuar realisht dhe të pasqyruara me dokumentin DSHA përkatës</w:t>
      </w:r>
      <w:r>
        <w:rPr>
          <w:lang w:val="sq-AL"/>
        </w:rPr>
        <w:t>,</w:t>
      </w:r>
      <w:r w:rsidRPr="00352260">
        <w:rPr>
          <w:lang w:val="sq-AL"/>
        </w:rPr>
        <w:t xml:space="preserve"> në kontabilitetin e stokut pas çdo inventarizimi fizik.</w:t>
      </w:r>
    </w:p>
    <w:p w:rsidR="00700A0E" w:rsidRPr="00352260" w:rsidRDefault="00700A0E" w:rsidP="00700A0E">
      <w:pPr>
        <w:pStyle w:val="Paragrafi"/>
        <w:rPr>
          <w:lang w:val="sq-AL"/>
        </w:rPr>
      </w:pPr>
      <w:r>
        <w:rPr>
          <w:lang w:val="sq-AL"/>
        </w:rPr>
        <w:t xml:space="preserve">6. </w:t>
      </w:r>
      <w:r w:rsidRPr="00352260">
        <w:rPr>
          <w:lang w:val="sq-AL"/>
        </w:rPr>
        <w:t>Në rastet e asgjësimeve dhe shkatërrimeve përpilohet dokumenti DSHA në momentin e konstatimit.</w:t>
      </w:r>
    </w:p>
    <w:p w:rsidR="00700A0E" w:rsidRPr="00352260" w:rsidRDefault="00700A0E" w:rsidP="00700A0E">
      <w:pPr>
        <w:pStyle w:val="Paragrafi"/>
        <w:rPr>
          <w:lang w:val="sq-AL"/>
        </w:rPr>
      </w:pPr>
      <w:r w:rsidRPr="00352260">
        <w:rPr>
          <w:lang w:val="sq-AL"/>
        </w:rPr>
        <w:t>Autoriteti doganor, mbështetur në deklaratën e shkatërrimit (apo dërgimit në një vend shkatërrimi të miratuar), të paraqitur nga depozituesi i miratuar, mund të</w:t>
      </w:r>
      <w:r>
        <w:rPr>
          <w:lang w:val="sq-AL"/>
        </w:rPr>
        <w:t xml:space="preserve"> </w:t>
      </w:r>
      <w:r w:rsidRPr="00352260">
        <w:rPr>
          <w:lang w:val="sq-AL"/>
        </w:rPr>
        <w:t>verifikojë produktet (sasitë, llojet) dhe, nëse e gjykon të nevojshme, merr mostra për analizim në laboratorin doganor.</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SEKSIONI 7</w:t>
      </w:r>
    </w:p>
    <w:p w:rsidR="00700A0E" w:rsidRPr="00352260" w:rsidRDefault="00700A0E" w:rsidP="00700A0E">
      <w:pPr>
        <w:pStyle w:val="Paragrafi"/>
        <w:jc w:val="center"/>
        <w:rPr>
          <w:lang w:val="sq-AL"/>
        </w:rPr>
      </w:pPr>
      <w:r w:rsidRPr="00352260">
        <w:rPr>
          <w:lang w:val="sq-AL"/>
        </w:rPr>
        <w:t>INVENTARIZIMI NGA AUTORITETET DOGANORE</w:t>
      </w:r>
    </w:p>
    <w:p w:rsidR="00700A0E" w:rsidRPr="00352260" w:rsidRDefault="00700A0E" w:rsidP="00700A0E">
      <w:pPr>
        <w:pStyle w:val="Paragrafi"/>
        <w:jc w:val="center"/>
        <w:rPr>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67</w:t>
      </w:r>
    </w:p>
    <w:p w:rsidR="00700A0E" w:rsidRPr="004F06C3" w:rsidRDefault="00700A0E" w:rsidP="00700A0E">
      <w:pPr>
        <w:pStyle w:val="Paragrafi"/>
        <w:jc w:val="center"/>
        <w:rPr>
          <w:b/>
          <w:lang w:val="sq-AL"/>
        </w:rPr>
      </w:pPr>
      <w:r w:rsidRPr="004F06C3">
        <w:rPr>
          <w:b/>
          <w:lang w:val="sq-AL"/>
        </w:rPr>
        <w:t>Inventarizimi i magazinës fiskale nga autoritetet doganore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neneve 20 e 44 pika 3 të ligjit, administrata doganore ka kompetencën për të bërë inventarizimin në ambientet e magazinave fiskale.</w:t>
      </w:r>
    </w:p>
    <w:p w:rsidR="00700A0E" w:rsidRPr="00352260" w:rsidRDefault="00700A0E" w:rsidP="00700A0E">
      <w:pPr>
        <w:pStyle w:val="Paragrafi"/>
        <w:rPr>
          <w:lang w:val="sq-AL"/>
        </w:rPr>
      </w:pPr>
      <w:r>
        <w:rPr>
          <w:lang w:val="sq-AL"/>
        </w:rPr>
        <w:t xml:space="preserve">2. </w:t>
      </w:r>
      <w:r w:rsidRPr="00352260">
        <w:rPr>
          <w:lang w:val="sq-AL"/>
        </w:rPr>
        <w:t>Këto inventarizime mund të bëhen mbi një ose disa tip</w:t>
      </w:r>
      <w:r>
        <w:rPr>
          <w:lang w:val="sq-AL"/>
        </w:rPr>
        <w:t>a</w:t>
      </w:r>
      <w:r w:rsidRPr="00352260">
        <w:rPr>
          <w:lang w:val="sq-AL"/>
        </w:rPr>
        <w:t xml:space="preserve"> produktesh apo të</w:t>
      </w:r>
      <w:r>
        <w:rPr>
          <w:lang w:val="sq-AL"/>
        </w:rPr>
        <w:t xml:space="preserve"> </w:t>
      </w:r>
      <w:r w:rsidRPr="00352260">
        <w:rPr>
          <w:lang w:val="sq-AL"/>
        </w:rPr>
        <w:t>jenë gjithëpërfshirëse.</w:t>
      </w:r>
    </w:p>
    <w:p w:rsidR="00700A0E" w:rsidRPr="00352260" w:rsidRDefault="00700A0E" w:rsidP="00700A0E">
      <w:pPr>
        <w:pStyle w:val="Paragrafi"/>
        <w:rPr>
          <w:lang w:val="sq-AL"/>
        </w:rPr>
      </w:pPr>
      <w:r>
        <w:rPr>
          <w:lang w:val="sq-AL"/>
        </w:rPr>
        <w:t xml:space="preserve">3. </w:t>
      </w:r>
      <w:r w:rsidRPr="00352260">
        <w:rPr>
          <w:lang w:val="sq-AL"/>
        </w:rPr>
        <w:t>Gjatë inventarizimeve, administrata doganore shfrytëzon të dhënat e sistemit</w:t>
      </w:r>
      <w:r>
        <w:rPr>
          <w:lang w:val="sq-AL"/>
        </w:rPr>
        <w:t xml:space="preserve"> </w:t>
      </w:r>
      <w:r w:rsidRPr="00352260">
        <w:rPr>
          <w:lang w:val="sq-AL"/>
        </w:rPr>
        <w:t>informatik</w:t>
      </w:r>
      <w:r>
        <w:rPr>
          <w:lang w:val="sq-AL"/>
        </w:rPr>
        <w:t xml:space="preserve"> </w:t>
      </w:r>
      <w:r w:rsidRPr="00352260">
        <w:rPr>
          <w:lang w:val="sq-AL"/>
        </w:rPr>
        <w:t>të doganës, regjistrimet e depozituesit të miratuar dhe i krahason me gjendjen fizike të mallrave.</w:t>
      </w:r>
    </w:p>
    <w:p w:rsidR="00700A0E" w:rsidRPr="00352260" w:rsidRDefault="00700A0E" w:rsidP="00700A0E">
      <w:pPr>
        <w:pStyle w:val="Paragrafi"/>
        <w:rPr>
          <w:lang w:val="sq-AL"/>
        </w:rPr>
      </w:pPr>
      <w:r>
        <w:rPr>
          <w:lang w:val="sq-AL"/>
        </w:rPr>
        <w:t xml:space="preserve">4. </w:t>
      </w:r>
      <w:r w:rsidRPr="00352260">
        <w:rPr>
          <w:lang w:val="sq-AL"/>
        </w:rPr>
        <w:t>Periodiciteti i inventarizimeve përcaktohet nga autoriteti doganor në funksion të vlerësimit t</w:t>
      </w:r>
      <w:r>
        <w:rPr>
          <w:lang w:val="sq-AL"/>
        </w:rPr>
        <w:t>ë riskut që paraqet depozituesi</w:t>
      </w:r>
      <w:r w:rsidRPr="00352260">
        <w:rPr>
          <w:lang w:val="sq-AL"/>
        </w:rPr>
        <w:t xml:space="preserve"> i miratuar, duke marrë parasysh edhe tepritë dhe mangësitë e konstatuara, qoftë gjatë inventarizimeve të kryera më përpara nga autoriteti doganor, qoftë gjatë inventarëve të kryer nga vetë depozituesit e miratuar.</w:t>
      </w:r>
    </w:p>
    <w:p w:rsidR="00700A0E" w:rsidRPr="00352260" w:rsidRDefault="00700A0E" w:rsidP="00700A0E">
      <w:pPr>
        <w:pStyle w:val="Paragrafi"/>
        <w:rPr>
          <w:lang w:val="sq-AL"/>
        </w:rPr>
      </w:pPr>
      <w:r>
        <w:rPr>
          <w:lang w:val="sq-AL"/>
        </w:rPr>
        <w:t xml:space="preserve">5. </w:t>
      </w:r>
      <w:r w:rsidRPr="00352260">
        <w:rPr>
          <w:lang w:val="sq-AL"/>
        </w:rPr>
        <w:t>Administrata doganore, gjithashtu, ka të drejtën të ushtrojë kontroll edhe</w:t>
      </w:r>
      <w:r>
        <w:rPr>
          <w:lang w:val="sq-AL"/>
        </w:rPr>
        <w:t xml:space="preserve"> </w:t>
      </w:r>
      <w:r w:rsidRPr="00352260">
        <w:rPr>
          <w:lang w:val="sq-AL"/>
        </w:rPr>
        <w:t>më shpesh sesa periudha</w:t>
      </w:r>
      <w:r w:rsidRPr="00BF5641">
        <w:rPr>
          <w:lang w:val="sq-AL"/>
        </w:rPr>
        <w:t xml:space="preserve"> </w:t>
      </w:r>
      <w:r w:rsidRPr="00352260">
        <w:rPr>
          <w:lang w:val="sq-AL"/>
        </w:rPr>
        <w:t>e përcaktuar në pikën 4 të këtij neni.</w:t>
      </w:r>
    </w:p>
    <w:p w:rsidR="00700A0E" w:rsidRPr="00352260" w:rsidRDefault="00700A0E" w:rsidP="00700A0E">
      <w:pPr>
        <w:pStyle w:val="Paragrafi"/>
        <w:rPr>
          <w:lang w:val="sq-AL"/>
        </w:rPr>
      </w:pPr>
      <w:r>
        <w:rPr>
          <w:lang w:val="sq-AL"/>
        </w:rPr>
        <w:t xml:space="preserve">6. </w:t>
      </w:r>
      <w:r w:rsidRPr="00352260">
        <w:rPr>
          <w:lang w:val="sq-AL"/>
        </w:rPr>
        <w:t>Inventarizimi i kryer nga autoriteti doganor nuk ndërpret aktivitetin prodhues të depozituesit të miratuar me përjashtim të rrethanave të jashtëzakonshme. Në</w:t>
      </w:r>
      <w:r>
        <w:rPr>
          <w:lang w:val="sq-AL"/>
        </w:rPr>
        <w:t xml:space="preserve"> </w:t>
      </w:r>
      <w:r w:rsidRPr="00352260">
        <w:rPr>
          <w:lang w:val="sq-AL"/>
        </w:rPr>
        <w:t>këtë rast, administrata doganore merr masat e duhura në mënyrë që kjo ndërprerje të mos cenojë</w:t>
      </w:r>
      <w:r>
        <w:rPr>
          <w:lang w:val="sq-AL"/>
        </w:rPr>
        <w:t xml:space="preserve"> </w:t>
      </w:r>
      <w:r w:rsidRPr="00352260">
        <w:rPr>
          <w:lang w:val="sq-AL"/>
        </w:rPr>
        <w:t>aktivitetin e depozituesit të miratuar, duke pasur në konsideratë madhësinë e magazinës fiskale dhe organizimin e saj.</w:t>
      </w:r>
    </w:p>
    <w:p w:rsidR="00700A0E" w:rsidRPr="00352260" w:rsidRDefault="00700A0E" w:rsidP="00700A0E">
      <w:pPr>
        <w:pStyle w:val="Paragrafi"/>
        <w:rPr>
          <w:lang w:val="sq-AL"/>
        </w:rPr>
      </w:pPr>
      <w:r>
        <w:rPr>
          <w:lang w:val="sq-AL"/>
        </w:rPr>
        <w:t xml:space="preserve">7. </w:t>
      </w:r>
      <w:r w:rsidRPr="00352260">
        <w:rPr>
          <w:lang w:val="sq-AL"/>
        </w:rPr>
        <w:t>Inventarët që kryhen nga autoriteti dog</w:t>
      </w:r>
      <w:r>
        <w:rPr>
          <w:lang w:val="sq-AL"/>
        </w:rPr>
        <w:t>anor mund të fillojnë nga ora 8:</w:t>
      </w:r>
      <w:r w:rsidRPr="00352260">
        <w:rPr>
          <w:lang w:val="sq-AL"/>
        </w:rPr>
        <w:t>00 dhe të mbarojnë deri në orën 20</w:t>
      </w:r>
      <w:r>
        <w:rPr>
          <w:lang w:val="sq-AL"/>
        </w:rPr>
        <w:t>:</w:t>
      </w:r>
      <w:r w:rsidRPr="00352260">
        <w:rPr>
          <w:lang w:val="sq-AL"/>
        </w:rPr>
        <w:t>00. Në rast se kontrolli nu</w:t>
      </w:r>
      <w:r>
        <w:rPr>
          <w:lang w:val="sq-AL"/>
        </w:rPr>
        <w:t>k ka mbaruar në orën 20:</w:t>
      </w:r>
      <w:r w:rsidRPr="00352260">
        <w:rPr>
          <w:lang w:val="sq-AL"/>
        </w:rPr>
        <w:t>00, autoriteti doganor mbyll përkohësisht procedurën për ta rifilluar të nesërmen, duke bërë:</w:t>
      </w:r>
    </w:p>
    <w:p w:rsidR="00700A0E" w:rsidRPr="00352260" w:rsidRDefault="00700A0E" w:rsidP="00700A0E">
      <w:pPr>
        <w:pStyle w:val="Paragrafi"/>
        <w:rPr>
          <w:lang w:val="sq-AL"/>
        </w:rPr>
      </w:pPr>
      <w:r>
        <w:rPr>
          <w:lang w:val="sq-AL"/>
        </w:rPr>
        <w:t xml:space="preserve">a) </w:t>
      </w:r>
      <w:r w:rsidRPr="00352260">
        <w:rPr>
          <w:lang w:val="sq-AL"/>
        </w:rPr>
        <w:t>bllokimin e dokumentacionit dhe të veprimeve në sistemin informatik;</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plumbosjen e të gjitha ambienteve të depozitimit në rastin e magazinave fiskale të stokimit;</w:t>
      </w:r>
    </w:p>
    <w:p w:rsidR="00700A0E" w:rsidRPr="00352260" w:rsidRDefault="00700A0E" w:rsidP="00700A0E">
      <w:pPr>
        <w:pStyle w:val="Paragrafi"/>
        <w:rPr>
          <w:lang w:val="sq-AL"/>
        </w:rPr>
      </w:pPr>
      <w:r w:rsidRPr="00352260">
        <w:rPr>
          <w:lang w:val="sq-AL"/>
        </w:rPr>
        <w:t>c) në rastin e magazinave fiskale të prodhimit/përpunimit, sigurimin e mosdaljes së produkteve të prodhuara.</w:t>
      </w:r>
    </w:p>
    <w:p w:rsidR="00700A0E" w:rsidRPr="00352260" w:rsidRDefault="00700A0E" w:rsidP="00700A0E">
      <w:pPr>
        <w:pStyle w:val="Paragrafi"/>
        <w:rPr>
          <w:lang w:val="sq-AL"/>
        </w:rPr>
      </w:pPr>
      <w:r>
        <w:rPr>
          <w:lang w:val="sq-AL"/>
        </w:rPr>
        <w:t xml:space="preserve">8. </w:t>
      </w:r>
      <w:r w:rsidRPr="00352260">
        <w:rPr>
          <w:lang w:val="sq-AL"/>
        </w:rPr>
        <w:t>Inventarizimet kryhen në ambientet e përcaktuara si të tilla në autorizimin e magazinës fiskale.</w:t>
      </w:r>
    </w:p>
    <w:p w:rsidR="00700A0E" w:rsidRPr="00352260" w:rsidRDefault="00700A0E" w:rsidP="00700A0E">
      <w:pPr>
        <w:pStyle w:val="Paragrafi"/>
        <w:rPr>
          <w:lang w:val="sq-AL"/>
        </w:rPr>
      </w:pPr>
      <w:r>
        <w:rPr>
          <w:lang w:val="sq-AL"/>
        </w:rPr>
        <w:t xml:space="preserve">9. </w:t>
      </w:r>
      <w:r w:rsidRPr="00352260">
        <w:rPr>
          <w:lang w:val="sq-AL"/>
        </w:rPr>
        <w:t>Depozituesi i miratuar merr përsipër shpenzimet për inventarët e kryer me kërkesë të tij</w:t>
      </w:r>
      <w:r>
        <w:rPr>
          <w:lang w:val="sq-AL"/>
        </w:rPr>
        <w:t>,</w:t>
      </w:r>
      <w:r w:rsidRPr="00352260">
        <w:rPr>
          <w:lang w:val="sq-AL"/>
        </w:rPr>
        <w:t xml:space="preserve"> jashtë orarit zyrtar të funksionimit të zyrës doganore.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68</w:t>
      </w:r>
    </w:p>
    <w:p w:rsidR="00700A0E" w:rsidRPr="005E2011" w:rsidRDefault="00700A0E" w:rsidP="00700A0E">
      <w:pPr>
        <w:pStyle w:val="Paragrafi"/>
        <w:jc w:val="center"/>
        <w:rPr>
          <w:b/>
          <w:lang w:val="sq-AL"/>
        </w:rPr>
      </w:pPr>
      <w:r w:rsidRPr="005E2011">
        <w:rPr>
          <w:b/>
          <w:lang w:val="sq-AL"/>
        </w:rPr>
        <w:t>Procedurat e inventarizimit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Autoriteti doganor gjatë inventarizimit përcakton ambientet, depozitat dhe enët e tjera mbajtëse me të cilat dëshiron të fillojë inventarizimin. Gjithashtu, autoriteti doganor, nëse e gjykon të nevojshme, kryen verifikimet për çdo enë mbajtëse</w:t>
      </w:r>
      <w:r>
        <w:rPr>
          <w:lang w:val="sq-AL"/>
        </w:rPr>
        <w:t>,</w:t>
      </w:r>
      <w:r w:rsidRPr="00352260">
        <w:rPr>
          <w:lang w:val="sq-AL"/>
        </w:rPr>
        <w:t xml:space="preserve"> si për sasinë</w:t>
      </w:r>
      <w:r>
        <w:rPr>
          <w:lang w:val="sq-AL"/>
        </w:rPr>
        <w:t>,</w:t>
      </w:r>
      <w:r w:rsidRPr="00352260">
        <w:rPr>
          <w:lang w:val="sq-AL"/>
        </w:rPr>
        <w:t xml:space="preserve"> ashtu edhe për llojin e mallit. Për qëllim verifikimi, autoriteti doganor mund të marrë mostra për produktet e akcizës, objekt inventarizimi dhe t’i vendosë ato për analiza. Kur depozituesi i miratuar deklaron se shumë nga enët mbajtëse mbajnë të njëjtin produkt, objekt akcize,</w:t>
      </w:r>
      <w:r>
        <w:rPr>
          <w:lang w:val="sq-AL"/>
        </w:rPr>
        <w:t xml:space="preserve"> </w:t>
      </w:r>
      <w:r w:rsidRPr="00352260">
        <w:rPr>
          <w:lang w:val="sq-AL"/>
        </w:rPr>
        <w:t>analizat mund të bëhen edhe nga përzierja e këtyre mostrave të marra nga secila enë.</w:t>
      </w:r>
    </w:p>
    <w:p w:rsidR="00700A0E" w:rsidRPr="00352260" w:rsidRDefault="00700A0E" w:rsidP="00700A0E">
      <w:pPr>
        <w:pStyle w:val="Paragrafi"/>
        <w:rPr>
          <w:lang w:val="sq-AL"/>
        </w:rPr>
      </w:pPr>
      <w:r>
        <w:rPr>
          <w:lang w:val="sq-AL"/>
        </w:rPr>
        <w:t xml:space="preserve">2. </w:t>
      </w:r>
      <w:r w:rsidRPr="00352260">
        <w:rPr>
          <w:lang w:val="sq-AL"/>
        </w:rPr>
        <w:t>Në</w:t>
      </w:r>
      <w:r>
        <w:rPr>
          <w:lang w:val="sq-AL"/>
        </w:rPr>
        <w:t xml:space="preserve"> </w:t>
      </w:r>
      <w:r w:rsidRPr="00352260">
        <w:rPr>
          <w:lang w:val="sq-AL"/>
        </w:rPr>
        <w:t>të</w:t>
      </w:r>
      <w:r>
        <w:rPr>
          <w:lang w:val="sq-AL"/>
        </w:rPr>
        <w:t xml:space="preserve"> </w:t>
      </w:r>
      <w:r w:rsidRPr="00352260">
        <w:rPr>
          <w:lang w:val="sq-AL"/>
        </w:rPr>
        <w:t>gjitha</w:t>
      </w:r>
      <w:r>
        <w:rPr>
          <w:lang w:val="sq-AL"/>
        </w:rPr>
        <w:t xml:space="preserve"> </w:t>
      </w:r>
      <w:r w:rsidRPr="00352260">
        <w:rPr>
          <w:lang w:val="sq-AL"/>
        </w:rPr>
        <w:t>rastet,</w:t>
      </w:r>
      <w:r>
        <w:rPr>
          <w:lang w:val="sq-AL"/>
        </w:rPr>
        <w:t xml:space="preserve"> </w:t>
      </w:r>
      <w:r w:rsidRPr="00352260">
        <w:rPr>
          <w:lang w:val="sq-AL"/>
        </w:rPr>
        <w:t>inventarizimi</w:t>
      </w:r>
      <w:r>
        <w:rPr>
          <w:lang w:val="sq-AL"/>
        </w:rPr>
        <w:t xml:space="preserve"> </w:t>
      </w:r>
      <w:r w:rsidRPr="00352260">
        <w:rPr>
          <w:lang w:val="sq-AL"/>
        </w:rPr>
        <w:t>nuk</w:t>
      </w:r>
      <w:r>
        <w:rPr>
          <w:lang w:val="sq-AL"/>
        </w:rPr>
        <w:t xml:space="preserve"> </w:t>
      </w:r>
      <w:r w:rsidRPr="00352260">
        <w:rPr>
          <w:lang w:val="sq-AL"/>
        </w:rPr>
        <w:t>kufizohet</w:t>
      </w:r>
      <w:r>
        <w:rPr>
          <w:lang w:val="sq-AL"/>
        </w:rPr>
        <w:t xml:space="preserve"> </w:t>
      </w:r>
      <w:r w:rsidRPr="00352260">
        <w:rPr>
          <w:lang w:val="sq-AL"/>
        </w:rPr>
        <w:t>vetëm te njohja sasiore e</w:t>
      </w:r>
      <w:r>
        <w:rPr>
          <w:lang w:val="sq-AL"/>
        </w:rPr>
        <w:t xml:space="preserve"> </w:t>
      </w:r>
      <w:r w:rsidRPr="00352260">
        <w:rPr>
          <w:lang w:val="sq-AL"/>
        </w:rPr>
        <w:t>produkteve të mbajtura. Ai përfshin në inventarizim edhe natyrën e saktë dhe cilësinë e këtyre produkteve.</w:t>
      </w:r>
    </w:p>
    <w:p w:rsidR="00700A0E" w:rsidRPr="00352260" w:rsidRDefault="00700A0E" w:rsidP="00700A0E">
      <w:pPr>
        <w:pStyle w:val="Paragrafi"/>
        <w:rPr>
          <w:lang w:val="sq-AL"/>
        </w:rPr>
      </w:pPr>
      <w:r>
        <w:rPr>
          <w:lang w:val="sq-AL"/>
        </w:rPr>
        <w:t xml:space="preserve">3. </w:t>
      </w:r>
      <w:r w:rsidRPr="00352260">
        <w:rPr>
          <w:lang w:val="sq-AL"/>
        </w:rPr>
        <w:t>Në rast se depozituesi i miratuar tenton të shmangë apo refuzon haptazi të</w:t>
      </w:r>
      <w:r>
        <w:rPr>
          <w:lang w:val="sq-AL"/>
        </w:rPr>
        <w:t xml:space="preserve"> </w:t>
      </w:r>
      <w:r w:rsidRPr="00352260">
        <w:rPr>
          <w:lang w:val="sq-AL"/>
        </w:rPr>
        <w:t>kryejë inventarizimin, autoriteti doganor e informon atë për shkeljen dhe sanksionet të parashikuara në ligj.</w:t>
      </w:r>
    </w:p>
    <w:p w:rsidR="00700A0E" w:rsidRPr="00352260" w:rsidRDefault="00700A0E" w:rsidP="00700A0E">
      <w:pPr>
        <w:pStyle w:val="Paragrafi"/>
        <w:rPr>
          <w:lang w:val="sq-AL"/>
        </w:rPr>
      </w:pPr>
      <w:r>
        <w:rPr>
          <w:lang w:val="sq-AL"/>
        </w:rPr>
        <w:t xml:space="preserve">4. </w:t>
      </w:r>
      <w:r w:rsidRPr="00352260">
        <w:rPr>
          <w:lang w:val="sq-AL"/>
        </w:rPr>
        <w:t>Autoritetet doganore, kur fillojnë procesin e inventarizimit, verifikojnë të dhënat e gjeneruara nga sistemi informatik doganor me regjistrat e inventarizimit, të mbajtur nga depozituesi i miratuar dhe me stokun real.</w:t>
      </w:r>
    </w:p>
    <w:p w:rsidR="00700A0E" w:rsidRPr="00352260" w:rsidRDefault="00700A0E" w:rsidP="00700A0E">
      <w:pPr>
        <w:pStyle w:val="Paragrafi"/>
        <w:rPr>
          <w:lang w:val="sq-AL"/>
        </w:rPr>
      </w:pPr>
      <w:r>
        <w:rPr>
          <w:lang w:val="sq-AL"/>
        </w:rPr>
        <w:t xml:space="preserve">5. </w:t>
      </w:r>
      <w:r w:rsidRPr="00352260">
        <w:rPr>
          <w:lang w:val="sq-AL"/>
        </w:rPr>
        <w:t>Deklaratat e periudhës paraardhëse ushtrimore, të dorëzuara nga depozituesi i miratuar, konsiderohen si të sakta. Depozituesi i miratuar nuk mund të justifikojë një tepricë që vjen si rezultat i ndonjë gabimi të bërë gjatë inventarizimit të kaluar në rast se nuk bën një dëshmi bindëse.</w:t>
      </w:r>
    </w:p>
    <w:p w:rsidR="00700A0E" w:rsidRPr="00352260" w:rsidRDefault="00700A0E" w:rsidP="00700A0E">
      <w:pPr>
        <w:pStyle w:val="Paragrafi"/>
        <w:rPr>
          <w:lang w:val="sq-AL"/>
        </w:rPr>
      </w:pPr>
      <w:r>
        <w:rPr>
          <w:lang w:val="sq-AL"/>
        </w:rPr>
        <w:t xml:space="preserve">6. </w:t>
      </w:r>
      <w:r w:rsidRPr="00352260">
        <w:rPr>
          <w:lang w:val="sq-AL"/>
        </w:rPr>
        <w:t>Gjatë</w:t>
      </w:r>
      <w:r>
        <w:rPr>
          <w:lang w:val="sq-AL"/>
        </w:rPr>
        <w:t xml:space="preserve"> </w:t>
      </w:r>
      <w:r w:rsidRPr="00352260">
        <w:rPr>
          <w:lang w:val="sq-AL"/>
        </w:rPr>
        <w:t>procedurës</w:t>
      </w:r>
      <w:r>
        <w:rPr>
          <w:lang w:val="sq-AL"/>
        </w:rPr>
        <w:t xml:space="preserve"> </w:t>
      </w:r>
      <w:r w:rsidRPr="00352260">
        <w:rPr>
          <w:lang w:val="sq-AL"/>
        </w:rPr>
        <w:t>të</w:t>
      </w:r>
      <w:r>
        <w:rPr>
          <w:lang w:val="sq-AL"/>
        </w:rPr>
        <w:t xml:space="preserve"> </w:t>
      </w:r>
      <w:r w:rsidRPr="00352260">
        <w:rPr>
          <w:lang w:val="sq-AL"/>
        </w:rPr>
        <w:t>inventarizimit,</w:t>
      </w:r>
      <w:r>
        <w:rPr>
          <w:lang w:val="sq-AL"/>
        </w:rPr>
        <w:t xml:space="preserve"> </w:t>
      </w:r>
      <w:r w:rsidRPr="00352260">
        <w:rPr>
          <w:lang w:val="sq-AL"/>
        </w:rPr>
        <w:t>autoriteti doganor mund të ribëjë, me</w:t>
      </w:r>
      <w:r>
        <w:rPr>
          <w:lang w:val="sq-AL"/>
        </w:rPr>
        <w:t xml:space="preserve"> </w:t>
      </w:r>
      <w:r w:rsidRPr="00352260">
        <w:rPr>
          <w:lang w:val="sq-AL"/>
        </w:rPr>
        <w:t>kërkesë të depozituesit të miratuar, llogaritjen e stokut në rast se ky i fundit nuk mund të justifikojë diferencat</w:t>
      </w:r>
      <w:r>
        <w:rPr>
          <w:lang w:val="sq-AL"/>
        </w:rPr>
        <w:t xml:space="preserve"> </w:t>
      </w:r>
      <w:r w:rsidRPr="00352260">
        <w:rPr>
          <w:lang w:val="sq-AL"/>
        </w:rPr>
        <w:t>e konstatuara, krahasuar me bilancin e llogarive të kontabilitetit të stokut.</w:t>
      </w:r>
    </w:p>
    <w:p w:rsidR="00700A0E" w:rsidRPr="00352260" w:rsidRDefault="00700A0E" w:rsidP="00700A0E">
      <w:pPr>
        <w:pStyle w:val="Paragrafi"/>
        <w:rPr>
          <w:lang w:val="sq-AL"/>
        </w:rPr>
      </w:pPr>
      <w:r>
        <w:rPr>
          <w:lang w:val="sq-AL"/>
        </w:rPr>
        <w:t xml:space="preserve">7. </w:t>
      </w:r>
      <w:r w:rsidRPr="00352260">
        <w:rPr>
          <w:lang w:val="sq-AL"/>
        </w:rPr>
        <w:t>Në fund të procesit të inventarizimit, mbahet procesverbali i inventarizimit (aktkonstatimi), në të cilin pasqyrohet gjendja fizike sipas kategorisë së produktit. Rezultatet e inventarizimit</w:t>
      </w:r>
      <w:r>
        <w:rPr>
          <w:lang w:val="sq-AL"/>
        </w:rPr>
        <w:t>,</w:t>
      </w:r>
      <w:r w:rsidRPr="00352260">
        <w:rPr>
          <w:lang w:val="sq-AL"/>
        </w:rPr>
        <w:t xml:space="preserve"> sipas kategorive të produkteve, të treguara në procesverbalin e inventarizimit, hidhen poshtë vetëm nëse ka prova që kundërshtojnë faktet e konstatuara.</w:t>
      </w:r>
    </w:p>
    <w:p w:rsidR="00700A0E" w:rsidRPr="00352260" w:rsidRDefault="00700A0E" w:rsidP="00700A0E">
      <w:pPr>
        <w:pStyle w:val="Paragrafi"/>
        <w:rPr>
          <w:lang w:val="sq-AL"/>
        </w:rPr>
      </w:pPr>
      <w:r>
        <w:rPr>
          <w:lang w:val="sq-AL"/>
        </w:rPr>
        <w:t xml:space="preserve">8. </w:t>
      </w:r>
      <w:r w:rsidRPr="00352260">
        <w:rPr>
          <w:lang w:val="sq-AL"/>
        </w:rPr>
        <w:t>Procesverbali i inventarizimit mbahet në katër kopje dhe duhet nënshkruar nga punonjësit doganorë, të cilët po kryejnë inventarizimin dhe nga përfaqësuesi i operatorit ekonomik. Një kopje e këtij procesverbali i dorëzohet përfaqësuesit të operatorit ekonomik. Tri kopjet e tjera administrohen nga autoritetet doganore.</w:t>
      </w:r>
    </w:p>
    <w:p w:rsidR="00700A0E" w:rsidRPr="00352260" w:rsidRDefault="00700A0E" w:rsidP="00700A0E">
      <w:pPr>
        <w:pStyle w:val="Paragrafi"/>
        <w:rPr>
          <w:lang w:val="sq-AL"/>
        </w:rPr>
      </w:pPr>
      <w:r>
        <w:rPr>
          <w:lang w:val="sq-AL"/>
        </w:rPr>
        <w:t xml:space="preserve">9. </w:t>
      </w:r>
      <w:r w:rsidRPr="00352260">
        <w:rPr>
          <w:lang w:val="sq-AL"/>
        </w:rPr>
        <w:t>Depozituesi i miratuar, bazuar në kopjen e procesverbalit, pasqyron rezultatet e inventarizimit menjëherë në kontabilitetit e stokut me dokumentin DSHA përkatës.</w:t>
      </w:r>
    </w:p>
    <w:p w:rsidR="00700A0E" w:rsidRPr="00352260" w:rsidRDefault="00700A0E" w:rsidP="00700A0E">
      <w:pPr>
        <w:pStyle w:val="Paragrafi"/>
        <w:rPr>
          <w:lang w:val="sq-AL"/>
        </w:rPr>
      </w:pPr>
      <w:r>
        <w:rPr>
          <w:lang w:val="sq-AL"/>
        </w:rPr>
        <w:t xml:space="preserve">10. </w:t>
      </w:r>
      <w:r w:rsidRPr="00352260">
        <w:rPr>
          <w:lang w:val="sq-AL"/>
        </w:rPr>
        <w:t>Procesverbali i inventarizimit rimerr vetëm faktet e konstatuara gjatë kontrollit. Ky procesverbal është i ndryshëm nga procesverbali i konstatimit të shkeljeve doganore, të dhëna në aneksin 20 të këtij vendimi, por përbën bazën për hartimin e këtij të fundit.</w:t>
      </w:r>
    </w:p>
    <w:p w:rsidR="00700A0E" w:rsidRDefault="00700A0E" w:rsidP="00700A0E">
      <w:pPr>
        <w:pStyle w:val="Paragrafi"/>
        <w:rPr>
          <w:lang w:val="sq-AL"/>
        </w:rPr>
      </w:pP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w:t>
      </w:r>
      <w:r>
        <w:rPr>
          <w:lang w:val="sq-AL"/>
        </w:rPr>
        <w:t xml:space="preserve"> </w:t>
      </w:r>
      <w:r w:rsidRPr="00352260">
        <w:rPr>
          <w:lang w:val="sq-AL"/>
        </w:rPr>
        <w:t>69</w:t>
      </w:r>
    </w:p>
    <w:p w:rsidR="00700A0E" w:rsidRPr="004F06C3" w:rsidRDefault="00700A0E" w:rsidP="00700A0E">
      <w:pPr>
        <w:pStyle w:val="Paragrafi"/>
        <w:jc w:val="center"/>
        <w:rPr>
          <w:b/>
          <w:lang w:val="sq-AL"/>
        </w:rPr>
      </w:pPr>
      <w:r w:rsidRPr="004F06C3">
        <w:rPr>
          <w:b/>
          <w:lang w:val="sq-AL"/>
        </w:rPr>
        <w:t>Tepricat dhe mangësitë në inventarizim</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Tepricat</w:t>
      </w:r>
    </w:p>
    <w:p w:rsidR="00700A0E" w:rsidRPr="00352260" w:rsidRDefault="00700A0E" w:rsidP="00700A0E">
      <w:pPr>
        <w:pStyle w:val="Paragrafi"/>
        <w:rPr>
          <w:lang w:val="sq-AL"/>
        </w:rPr>
      </w:pPr>
      <w:r>
        <w:rPr>
          <w:lang w:val="sq-AL"/>
        </w:rPr>
        <w:t xml:space="preserve">a) </w:t>
      </w:r>
      <w:r w:rsidRPr="00352260">
        <w:rPr>
          <w:lang w:val="sq-AL"/>
        </w:rPr>
        <w:t>Gjatë procesit të inventarizimit tepricat mund të nxirren nga tërësia e llogarive (artikujve) të një depozituesi të miratuar. Por, gjithashtu, mund të nxirren nga krahasime të disa elementeve të veçanta të llogarisë (këtyre artikujve) apo të nënndarjeve të tyre.</w:t>
      </w:r>
    </w:p>
    <w:p w:rsidR="00700A0E" w:rsidRPr="00352260" w:rsidRDefault="00700A0E" w:rsidP="00700A0E">
      <w:pPr>
        <w:pStyle w:val="Paragrafi"/>
        <w:rPr>
          <w:lang w:val="sq-AL"/>
        </w:rPr>
      </w:pPr>
      <w:r w:rsidRPr="00352260">
        <w:rPr>
          <w:lang w:val="sq-AL"/>
        </w:rPr>
        <w:t>b) Administrat</w:t>
      </w:r>
      <w:r>
        <w:rPr>
          <w:lang w:val="sq-AL"/>
        </w:rPr>
        <w:t>a mund të konstatojë një tepricë</w:t>
      </w:r>
      <w:r w:rsidRPr="00352260">
        <w:rPr>
          <w:lang w:val="sq-AL"/>
        </w:rPr>
        <w:t xml:space="preserve"> mbi një nga kategor</w:t>
      </w:r>
      <w:r>
        <w:rPr>
          <w:lang w:val="sq-AL"/>
        </w:rPr>
        <w:t>itë e produkteve, objekt akcize</w:t>
      </w:r>
      <w:r w:rsidRPr="00352260">
        <w:rPr>
          <w:lang w:val="sq-AL"/>
        </w:rPr>
        <w:t xml:space="preserve"> dhe në të njëjtën kohë, një mangësi në një tjetër kategori. Nuk mund të procedohet në asnjë lloj kompensimi mes llojeve të ndryshme të</w:t>
      </w:r>
      <w:r>
        <w:rPr>
          <w:lang w:val="sq-AL"/>
        </w:rPr>
        <w:t xml:space="preserve"> </w:t>
      </w:r>
      <w:r w:rsidRPr="00352260">
        <w:rPr>
          <w:lang w:val="sq-AL"/>
        </w:rPr>
        <w:t>produkteve,</w:t>
      </w:r>
      <w:r>
        <w:rPr>
          <w:lang w:val="sq-AL"/>
        </w:rPr>
        <w:t xml:space="preserve"> </w:t>
      </w:r>
      <w:r w:rsidRPr="00352260">
        <w:rPr>
          <w:lang w:val="sq-AL"/>
        </w:rPr>
        <w:t>të</w:t>
      </w:r>
      <w:r>
        <w:rPr>
          <w:lang w:val="sq-AL"/>
        </w:rPr>
        <w:t xml:space="preserve"> </w:t>
      </w:r>
      <w:r w:rsidRPr="00352260">
        <w:rPr>
          <w:lang w:val="sq-AL"/>
        </w:rPr>
        <w:t>mbajtura</w:t>
      </w:r>
      <w:r>
        <w:rPr>
          <w:lang w:val="sq-AL"/>
        </w:rPr>
        <w:t xml:space="preserve"> </w:t>
      </w:r>
      <w:r w:rsidRPr="00352260">
        <w:rPr>
          <w:lang w:val="sq-AL"/>
        </w:rPr>
        <w:t>nga depozituesi i miratuar (ndërmjet emërtimeve, markave etj</w:t>
      </w:r>
      <w:r>
        <w:rPr>
          <w:lang w:val="sq-AL"/>
        </w:rPr>
        <w:t>.</w:t>
      </w:r>
      <w:r w:rsidRPr="00352260">
        <w:rPr>
          <w:lang w:val="sq-AL"/>
        </w:rPr>
        <w: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Në këto raste, autoriteti doganor duhet të kërkojë shkaqet e tepricës. Kjo tepri shënohet në procesverbalin e inventarizimit dhe mund të shërbejë për klasifikimin e një shkeljeje.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Në fund të inventarizimit, për tepricat depozitohet menjëherë dokumenti DSHA përkatës, përpara kryerjes së veprimeve të tjera hyrëse.</w:t>
      </w:r>
    </w:p>
    <w:p w:rsidR="00700A0E" w:rsidRPr="00352260" w:rsidRDefault="00700A0E" w:rsidP="00700A0E">
      <w:pPr>
        <w:pStyle w:val="Paragrafi"/>
        <w:rPr>
          <w:lang w:val="sq-AL"/>
        </w:rPr>
      </w:pPr>
      <w:r>
        <w:rPr>
          <w:lang w:val="sq-AL"/>
        </w:rPr>
        <w:t xml:space="preserve">2. </w:t>
      </w:r>
      <w:r w:rsidRPr="00352260">
        <w:rPr>
          <w:lang w:val="sq-AL"/>
        </w:rPr>
        <w:t>Mangësitë</w:t>
      </w:r>
    </w:p>
    <w:p w:rsidR="00700A0E" w:rsidRPr="00352260" w:rsidRDefault="00700A0E" w:rsidP="00700A0E">
      <w:pPr>
        <w:pStyle w:val="Paragrafi"/>
        <w:rPr>
          <w:lang w:val="sq-AL"/>
        </w:rPr>
      </w:pPr>
      <w:r>
        <w:rPr>
          <w:lang w:val="sq-AL"/>
        </w:rPr>
        <w:t xml:space="preserve">a) </w:t>
      </w:r>
      <w:r w:rsidRPr="00352260">
        <w:rPr>
          <w:lang w:val="sq-AL"/>
        </w:rPr>
        <w:t>Gjatë inventarizimit, mangësitë në ambientet e një depozituesi të miratuar llogariten pasi të jenë marrë në konsideratë humbjet e shkaktuara jo aksidentalisht dhe firot e lejuara të mallrave dhe produkteve të akcizës, që mund të ndodhin gjatë fabrikimit, stokimit dhe stazhonimit të tyre.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Administrata doganore mund të konstatojë një mangësi në një nga kategoritë e produkteve të akcizës dhe, në të njëjtën kohë, një tepricë në një tjetër kategori. Ai nuk mund të procedojë me asnjë lloj kompensimi mes llojeve të ndryshme të produkteve, të mbajtura nga dep</w:t>
      </w:r>
      <w:r>
        <w:rPr>
          <w:lang w:val="sq-AL"/>
        </w:rPr>
        <w:t>ozituesi i miratuar (ndërmjet e</w:t>
      </w:r>
      <w:r w:rsidRPr="00352260">
        <w:rPr>
          <w:lang w:val="sq-AL"/>
        </w:rPr>
        <w:t>mërtimeve, markave etj</w:t>
      </w:r>
      <w:r>
        <w:rPr>
          <w:lang w:val="sq-AL"/>
        </w:rPr>
        <w:t>.</w:t>
      </w:r>
      <w:r w:rsidRPr="00352260">
        <w:rPr>
          <w:lang w:val="sq-AL"/>
        </w:rPr>
        <w: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Llogaritja e zbritjeve të humbjeve dhe firove, që njihen në fund të periudhës ushtrimore, duhet të figurojë në deklaratën përmbledhëse, që i bashkëlidhet procesverbalit të inventarizimit.</w:t>
      </w:r>
    </w:p>
    <w:p w:rsidR="00700A0E" w:rsidRPr="00352260" w:rsidRDefault="00700A0E" w:rsidP="00700A0E">
      <w:pPr>
        <w:pStyle w:val="Paragrafi"/>
        <w:rPr>
          <w:lang w:val="sq-AL"/>
        </w:rPr>
      </w:pPr>
      <w:r w:rsidRPr="00352260">
        <w:rPr>
          <w:lang w:val="sq-AL"/>
        </w:rPr>
        <w:t>ç) Në fund të inventarizimit, periudhës ushtrimore apo inventarizimeve të ndërmjetme, për mangësitë e</w:t>
      </w:r>
      <w:r>
        <w:rPr>
          <w:lang w:val="sq-AL"/>
        </w:rPr>
        <w:t xml:space="preserve"> </w:t>
      </w:r>
      <w:r w:rsidRPr="00352260">
        <w:rPr>
          <w:lang w:val="sq-AL"/>
        </w:rPr>
        <w:t>konstatuara, përpilohet dokumenti DSHA përkatës.</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Në rast se mangësia është më e madhe se zbritjet e lejueshme, autoriteti doganor duhet të kërkojë shkaqet dhe në rast se operatori nuk e justifikon mangësinë, me përjashtim të situatave të jashtëzakonsh</w:t>
      </w:r>
      <w:r>
        <w:rPr>
          <w:lang w:val="sq-AL"/>
        </w:rPr>
        <w:t>me, kjo mangësi përbën shkelje</w:t>
      </w:r>
      <w:r w:rsidRPr="00352260">
        <w:rPr>
          <w:lang w:val="sq-AL"/>
        </w:rPr>
        <w:t xml:space="preserve"> sipas ligjit.</w:t>
      </w:r>
    </w:p>
    <w:p w:rsidR="00700A0E" w:rsidRPr="00352260" w:rsidRDefault="00700A0E" w:rsidP="00700A0E">
      <w:pPr>
        <w:pStyle w:val="Paragrafi"/>
        <w:rPr>
          <w:lang w:val="sq-AL"/>
        </w:rPr>
      </w:pPr>
      <w:r w:rsidRPr="00352260">
        <w:rPr>
          <w:lang w:val="sq-AL"/>
        </w:rPr>
        <w:t>dh) Depozituesi i miratuar është përgjegjës për mangësitë e dala nga krahasimi mes sasisë teorike të përfshirë në kontabilitetin e stokut dhe sasive reale të konstatuara</w:t>
      </w:r>
      <w:r>
        <w:rPr>
          <w:lang w:val="sq-AL"/>
        </w:rPr>
        <w:t xml:space="preserve"> </w:t>
      </w:r>
      <w:r w:rsidRPr="00352260">
        <w:rPr>
          <w:lang w:val="sq-AL"/>
        </w:rPr>
        <w:t>nga</w:t>
      </w:r>
      <w:r>
        <w:rPr>
          <w:lang w:val="sq-AL"/>
        </w:rPr>
        <w:t xml:space="preserve"> </w:t>
      </w:r>
      <w:r w:rsidRPr="00352260">
        <w:rPr>
          <w:lang w:val="sq-AL"/>
        </w:rPr>
        <w:t>administrata doganore.</w:t>
      </w:r>
    </w:p>
    <w:p w:rsidR="00700A0E" w:rsidRPr="00352260" w:rsidRDefault="00700A0E" w:rsidP="00700A0E">
      <w:pPr>
        <w:pStyle w:val="Paragrafi"/>
        <w:rPr>
          <w:lang w:val="sq-AL"/>
        </w:rPr>
      </w:pPr>
      <w:r w:rsidRPr="00352260">
        <w:rPr>
          <w:lang w:val="sq-AL"/>
        </w:rPr>
        <w:t>e) Depozituesi i miratuar nuk mban</w:t>
      </w:r>
      <w:r>
        <w:rPr>
          <w:lang w:val="sq-AL"/>
        </w:rPr>
        <w:t xml:space="preserve"> </w:t>
      </w:r>
      <w:r w:rsidRPr="00352260">
        <w:rPr>
          <w:lang w:val="sq-AL"/>
        </w:rPr>
        <w:t>përgjegjësi për mangësitë e ndodhura në ambientet apo depozitat e tij pas vendosjes së sekuestros së produkteve të akcizës, me përjashtim të rastit kur ky vetë i merr në ruajtje këto ambiente. Nuk ka përgjegjësi solidare në shlyerjen e detyrimeve për mangësitë.</w:t>
      </w:r>
    </w:p>
    <w:p w:rsidR="00700A0E" w:rsidRPr="00352260" w:rsidRDefault="00700A0E" w:rsidP="00700A0E">
      <w:pPr>
        <w:pStyle w:val="Paragrafi"/>
        <w:rPr>
          <w:lang w:val="sq-AL"/>
        </w:rPr>
      </w:pPr>
      <w:r w:rsidRPr="00352260">
        <w:rPr>
          <w:lang w:val="sq-AL"/>
        </w:rPr>
        <w:t>ë) Në fund të inventarizimit, për mangësitë depozitohen menjëherë dokumenti DSHA përkatës, përpara kryerjes së veprimeve të tjera dalëse.</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70</w:t>
      </w:r>
    </w:p>
    <w:p w:rsidR="00700A0E" w:rsidRPr="0095597D" w:rsidRDefault="00700A0E" w:rsidP="00700A0E">
      <w:pPr>
        <w:pStyle w:val="Paragrafi"/>
        <w:jc w:val="center"/>
        <w:rPr>
          <w:b/>
          <w:lang w:val="sq-AL"/>
        </w:rPr>
      </w:pPr>
      <w:r w:rsidRPr="0095597D">
        <w:rPr>
          <w:b/>
          <w:lang w:val="sq-AL"/>
        </w:rPr>
        <w:t>Inventarizimi i pullave fiskale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Sasia e pullave fiskale të konstatuara në stok duhet të përputhen me diferencën mes hyrjeve dhe daljeve të këtyre pullave fiskale në momentin e inventarizimit.</w:t>
      </w:r>
    </w:p>
    <w:p w:rsidR="00700A0E" w:rsidRPr="00352260" w:rsidRDefault="00700A0E" w:rsidP="00700A0E">
      <w:pPr>
        <w:pStyle w:val="Paragrafi"/>
        <w:rPr>
          <w:lang w:val="sq-AL"/>
        </w:rPr>
      </w:pPr>
      <w:r>
        <w:rPr>
          <w:lang w:val="sq-AL"/>
        </w:rPr>
        <w:t xml:space="preserve">2. </w:t>
      </w:r>
      <w:r w:rsidRPr="00352260">
        <w:rPr>
          <w:lang w:val="sq-AL"/>
        </w:rPr>
        <w:t>Gjatë inventarizimit</w:t>
      </w:r>
      <w:r>
        <w:rPr>
          <w:lang w:val="sq-AL"/>
        </w:rPr>
        <w:t>,</w:t>
      </w:r>
      <w:r w:rsidRPr="00352260">
        <w:rPr>
          <w:lang w:val="sq-AL"/>
        </w:rPr>
        <w:t xml:space="preserve"> administrata doganore njeh zbritjen e pullave fiskale të konstatuara me defekte vetëm nëse ka qenë e</w:t>
      </w:r>
      <w:r>
        <w:rPr>
          <w:lang w:val="sq-AL"/>
        </w:rPr>
        <w:t xml:space="preserve"> </w:t>
      </w:r>
      <w:r w:rsidRPr="00352260">
        <w:rPr>
          <w:lang w:val="sq-AL"/>
        </w:rPr>
        <w:t>informuar me shkrim nga</w:t>
      </w:r>
      <w:r>
        <w:rPr>
          <w:lang w:val="sq-AL"/>
        </w:rPr>
        <w:t xml:space="preserve"> </w:t>
      </w:r>
      <w:r w:rsidRPr="00352260">
        <w:rPr>
          <w:lang w:val="sq-AL"/>
        </w:rPr>
        <w:t>depozituesi i miratuar për identifikimin e tyre brenda afatit koho</w:t>
      </w:r>
      <w:r>
        <w:rPr>
          <w:lang w:val="sq-AL"/>
        </w:rPr>
        <w:t>r të përcaktuar në udhëzimin e M</w:t>
      </w:r>
      <w:r w:rsidRPr="00352260">
        <w:rPr>
          <w:lang w:val="sq-AL"/>
        </w:rPr>
        <w:t>inistrit të Financave për këtë qëllim.</w:t>
      </w:r>
    </w:p>
    <w:p w:rsidR="00700A0E" w:rsidRDefault="00700A0E" w:rsidP="00700A0E">
      <w:pPr>
        <w:pStyle w:val="Paragrafi"/>
        <w:rPr>
          <w:lang w:val="sq-AL"/>
        </w:rPr>
      </w:pPr>
    </w:p>
    <w:p w:rsidR="00700A0E" w:rsidRPr="00352260" w:rsidRDefault="00700A0E" w:rsidP="00700A0E">
      <w:pPr>
        <w:pStyle w:val="Paragrafi"/>
        <w:rPr>
          <w:lang w:val="sq-AL"/>
        </w:rPr>
      </w:pPr>
      <w:r>
        <w:rPr>
          <w:lang w:val="sq-AL"/>
        </w:rPr>
        <w:t xml:space="preserve">3. </w:t>
      </w:r>
      <w:r w:rsidRPr="00352260">
        <w:rPr>
          <w:lang w:val="sq-AL"/>
        </w:rPr>
        <w:t>Për efekt inventarizimi të pullave fiskale</w:t>
      </w:r>
      <w:r>
        <w:rPr>
          <w:lang w:val="sq-AL"/>
        </w:rPr>
        <w:t>,</w:t>
      </w:r>
      <w:r w:rsidRPr="00352260">
        <w:rPr>
          <w:lang w:val="sq-AL"/>
        </w:rPr>
        <w:t xml:space="preserve"> punonjësit e administratës doganore duhet të kenë në konsideratë dokumentacionin që vërteton veprimet e</w:t>
      </w:r>
      <w:r>
        <w:rPr>
          <w:lang w:val="sq-AL"/>
        </w:rPr>
        <w:t xml:space="preserve"> </w:t>
      </w:r>
      <w:r w:rsidRPr="00352260">
        <w:rPr>
          <w:lang w:val="sq-AL"/>
        </w:rPr>
        <w:t>mëtejshme, të kr</w:t>
      </w:r>
      <w:r>
        <w:rPr>
          <w:lang w:val="sq-AL"/>
        </w:rPr>
        <w:t>yera në zbatim të udhëzimit të M</w:t>
      </w:r>
      <w:r w:rsidRPr="00352260">
        <w:rPr>
          <w:lang w:val="sq-AL"/>
        </w:rPr>
        <w:t>inistrit të Financave.</w:t>
      </w:r>
    </w:p>
    <w:p w:rsidR="00700A0E" w:rsidRPr="00352260" w:rsidRDefault="00700A0E" w:rsidP="00700A0E">
      <w:pPr>
        <w:pStyle w:val="Paragrafi"/>
        <w:rPr>
          <w:lang w:val="sq-AL"/>
        </w:rPr>
      </w:pPr>
      <w:r>
        <w:rPr>
          <w:lang w:val="sq-AL"/>
        </w:rPr>
        <w:t xml:space="preserve">4. </w:t>
      </w:r>
      <w:r w:rsidRPr="00352260">
        <w:rPr>
          <w:lang w:val="sq-AL"/>
        </w:rPr>
        <w:t>Tepricat:</w:t>
      </w:r>
    </w:p>
    <w:p w:rsidR="00700A0E" w:rsidRPr="00352260" w:rsidRDefault="00700A0E" w:rsidP="00700A0E">
      <w:pPr>
        <w:pStyle w:val="Paragrafi"/>
        <w:rPr>
          <w:lang w:val="sq-AL"/>
        </w:rPr>
      </w:pPr>
      <w:r>
        <w:rPr>
          <w:lang w:val="sq-AL"/>
        </w:rPr>
        <w:t xml:space="preserve">a) </w:t>
      </w:r>
      <w:r w:rsidRPr="00352260">
        <w:rPr>
          <w:lang w:val="sq-AL"/>
        </w:rPr>
        <w:t>Administrata doganore nuk njeh dhe nuk kompenson tepricat e pullave fiskale që rezultojnë nga vendosja e një marke/pulle fiskale të një produkti</w:t>
      </w:r>
      <w:r>
        <w:rPr>
          <w:lang w:val="sq-AL"/>
        </w:rPr>
        <w:t xml:space="preserve"> </w:t>
      </w:r>
      <w:r w:rsidRPr="00352260">
        <w:rPr>
          <w:lang w:val="sq-AL"/>
        </w:rPr>
        <w:t>te</w:t>
      </w:r>
      <w:r>
        <w:rPr>
          <w:lang w:val="sq-AL"/>
        </w:rPr>
        <w:t xml:space="preserve"> </w:t>
      </w:r>
      <w:r w:rsidRPr="00352260">
        <w:rPr>
          <w:lang w:val="sq-AL"/>
        </w:rPr>
        <w:t>një produkt tjetër ose që rezultojnë me gabime që nga fabrikuesi;</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Për teprica të ndryshme, sipas shkronjës “a” të kësaj pike, administrata doganore duhet të kërkojë origjinën e kësaj teprice. Nëse kjo e fundit nuk justifikohet, administrata doganore i njofton depozituesit të miratuar shkeljen e kryer</w:t>
      </w:r>
      <w:r>
        <w:rPr>
          <w:lang w:val="sq-AL"/>
        </w:rPr>
        <w:t xml:space="preserve"> </w:t>
      </w:r>
      <w:r w:rsidRPr="00352260">
        <w:rPr>
          <w:lang w:val="sq-AL"/>
        </w:rPr>
        <w:t>në përputhje me ligjin;</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Në fund të inventarizimit, për tepricat e konstatura depozitohet menjëherë</w:t>
      </w:r>
      <w:r>
        <w:rPr>
          <w:lang w:val="sq-AL"/>
        </w:rPr>
        <w:t xml:space="preserve"> </w:t>
      </w:r>
      <w:r w:rsidRPr="00352260">
        <w:rPr>
          <w:lang w:val="sq-AL"/>
        </w:rPr>
        <w:t>dokumenti DSHA me detyrime të paguara.</w:t>
      </w:r>
    </w:p>
    <w:p w:rsidR="00700A0E" w:rsidRPr="00352260" w:rsidRDefault="00700A0E" w:rsidP="00700A0E">
      <w:pPr>
        <w:pStyle w:val="Paragrafi"/>
        <w:rPr>
          <w:lang w:val="sq-AL"/>
        </w:rPr>
      </w:pPr>
      <w:r>
        <w:rPr>
          <w:lang w:val="sq-AL"/>
        </w:rPr>
        <w:t xml:space="preserve">5. </w:t>
      </w:r>
      <w:r w:rsidRPr="00352260">
        <w:rPr>
          <w:lang w:val="sq-AL"/>
        </w:rPr>
        <w:t>Mangësitë:</w:t>
      </w:r>
    </w:p>
    <w:p w:rsidR="00700A0E" w:rsidRPr="00352260" w:rsidRDefault="00700A0E" w:rsidP="00700A0E">
      <w:pPr>
        <w:pStyle w:val="Paragrafi"/>
        <w:rPr>
          <w:lang w:val="sq-AL"/>
        </w:rPr>
      </w:pPr>
      <w:r>
        <w:rPr>
          <w:lang w:val="sq-AL"/>
        </w:rPr>
        <w:t xml:space="preserve">a) </w:t>
      </w:r>
      <w:r w:rsidRPr="00352260">
        <w:rPr>
          <w:lang w:val="sq-AL"/>
        </w:rPr>
        <w:t>Nëse gjatë inventarizimit të pullave fiskale konstatohet mangësi, kjo mangësi taksohet menjëherë dhe në gjithë sasinë e saj dhe kjo bëhet pavarësisht se cili është stoku i produkteve, në të cilat janë vendosur këto pulla fiskale;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Nëse gjatë inventarit autoritetet doganore konstatojnë mangësi si të pullave fiskale, ashtu edhe të produkteve të akcizës që nuk kanë pulla fiskale, këto autoritete procedojnë duke taksuar secilën nga këto mangësi;</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Në fund të inventarizimit, për mangësitë e konstatura depozitohet menjëherë dokumenti DSHA me detyrime të paguara.</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71</w:t>
      </w:r>
    </w:p>
    <w:p w:rsidR="00700A0E" w:rsidRPr="00E35986" w:rsidRDefault="00700A0E" w:rsidP="00700A0E">
      <w:pPr>
        <w:pStyle w:val="Paragrafi"/>
        <w:ind w:firstLine="0"/>
        <w:jc w:val="center"/>
        <w:rPr>
          <w:b/>
          <w:lang w:val="sq-AL"/>
        </w:rPr>
      </w:pPr>
      <w:r w:rsidRPr="00E35986">
        <w:rPr>
          <w:b/>
          <w:lang w:val="sq-AL"/>
        </w:rPr>
        <w:t>Inventarizimi i depozituesit të miratuar në rastet e pezullimit, mbylljes së aktivitetit, falimentit</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Në rastet e pezullimit apo mbylljes së aktivitetit (shpërbërjes)</w:t>
      </w:r>
      <w:r>
        <w:rPr>
          <w:lang w:val="sq-AL"/>
        </w:rPr>
        <w:t>,</w:t>
      </w:r>
      <w:r w:rsidRPr="00352260">
        <w:rPr>
          <w:lang w:val="sq-AL"/>
        </w:rPr>
        <w:t xml:space="preserve"> depozituesi i miratuar kryen inventar të magazinës sipas përcaktimeve të neneve 63 deri 70 të këtij vendimi.</w:t>
      </w:r>
    </w:p>
    <w:p w:rsidR="00700A0E" w:rsidRPr="00352260" w:rsidRDefault="00700A0E" w:rsidP="00700A0E">
      <w:pPr>
        <w:pStyle w:val="Paragrafi"/>
        <w:rPr>
          <w:lang w:val="sq-AL"/>
        </w:rPr>
      </w:pPr>
      <w:r>
        <w:rPr>
          <w:lang w:val="sq-AL"/>
        </w:rPr>
        <w:t xml:space="preserve">2. </w:t>
      </w:r>
      <w:r w:rsidRPr="00352260">
        <w:rPr>
          <w:lang w:val="sq-AL"/>
        </w:rPr>
        <w:t>Në rastet e falimentimit</w:t>
      </w:r>
      <w:r>
        <w:rPr>
          <w:lang w:val="sq-AL"/>
        </w:rPr>
        <w:t>,</w:t>
      </w:r>
      <w:r w:rsidRPr="00352260">
        <w:rPr>
          <w:lang w:val="sq-AL"/>
        </w:rPr>
        <w:t xml:space="preserve"> autoritetet doganore kryejnë inventarin në ambientet e magazinës fiskale. Rezultati i inventarizimit mbi stokun e disponuesh</w:t>
      </w:r>
      <w:r>
        <w:rPr>
          <w:lang w:val="sq-AL"/>
        </w:rPr>
        <w:t>ë</w:t>
      </w:r>
      <w:r w:rsidRPr="00352260">
        <w:rPr>
          <w:lang w:val="sq-AL"/>
        </w:rPr>
        <w:t>m për tip produkti</w:t>
      </w:r>
      <w:r>
        <w:rPr>
          <w:lang w:val="sq-AL"/>
        </w:rPr>
        <w:t>,</w:t>
      </w:r>
      <w:r w:rsidRPr="00352260">
        <w:rPr>
          <w:lang w:val="sq-AL"/>
        </w:rPr>
        <w:t xml:space="preserve"> pasi janë zbatuar zbritjet e lejueshme do të regjistrohet në deklaratën e mbylljes së aktivitetit. Gjendja e stokut dhe tepricat e konstatuara gjatë inventarizimit</w:t>
      </w:r>
      <w:r>
        <w:rPr>
          <w:lang w:val="sq-AL"/>
        </w:rPr>
        <w:t>,</w:t>
      </w:r>
      <w:r w:rsidRPr="00352260">
        <w:rPr>
          <w:lang w:val="sq-AL"/>
        </w:rPr>
        <w:t xml:space="preserve"> cilado qoftë madhësia e tyre</w:t>
      </w:r>
      <w:r>
        <w:rPr>
          <w:lang w:val="sq-AL"/>
        </w:rPr>
        <w:t>,</w:t>
      </w:r>
      <w:r w:rsidRPr="00352260">
        <w:rPr>
          <w:lang w:val="sq-AL"/>
        </w:rPr>
        <w:t xml:space="preserve"> sekuestrohen nga autoriteti doganor. Mangësitë e konstatuara gjatë inventarit të falimentimit</w:t>
      </w:r>
      <w:r>
        <w:rPr>
          <w:lang w:val="sq-AL"/>
        </w:rPr>
        <w:t>,</w:t>
      </w:r>
      <w:r w:rsidRPr="00352260">
        <w:rPr>
          <w:lang w:val="sq-AL"/>
        </w:rPr>
        <w:t xml:space="preserve"> pasi janë zbatuar zbritjet e lejuara</w:t>
      </w:r>
      <w:r>
        <w:rPr>
          <w:lang w:val="sq-AL"/>
        </w:rPr>
        <w:t>,</w:t>
      </w:r>
      <w:r w:rsidRPr="00352260">
        <w:rPr>
          <w:lang w:val="sq-AL"/>
        </w:rPr>
        <w:t xml:space="preserve"> janë objekt i pagesës së detyrimit të akcizës.</w:t>
      </w:r>
    </w:p>
    <w:p w:rsidR="00700A0E" w:rsidRPr="00352260" w:rsidRDefault="00700A0E" w:rsidP="00700A0E">
      <w:pPr>
        <w:pStyle w:val="Paragrafi"/>
        <w:rPr>
          <w:lang w:val="sq-AL"/>
        </w:rPr>
      </w:pPr>
      <w:r>
        <w:rPr>
          <w:lang w:val="sq-AL"/>
        </w:rPr>
        <w:t xml:space="preserve">3. </w:t>
      </w:r>
      <w:r w:rsidRPr="00352260">
        <w:rPr>
          <w:lang w:val="sq-AL"/>
        </w:rPr>
        <w:t>Autoriteti doganor në zbatim të ligjit merr masat për rikuperimin e borxhit të akcizës.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KREU IV</w:t>
      </w:r>
    </w:p>
    <w:p w:rsidR="00700A0E" w:rsidRPr="00352260" w:rsidRDefault="00700A0E" w:rsidP="00700A0E">
      <w:pPr>
        <w:pStyle w:val="Paragrafi"/>
        <w:ind w:firstLine="0"/>
        <w:jc w:val="center"/>
        <w:rPr>
          <w:lang w:val="sq-AL"/>
        </w:rPr>
      </w:pPr>
      <w:r w:rsidRPr="00352260">
        <w:rPr>
          <w:lang w:val="sq-AL"/>
        </w:rPr>
        <w:t>GARANCITË, LËVIZJA, DOKUMENTET, RAKORDIMET</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SEKSIONI 8</w:t>
      </w:r>
    </w:p>
    <w:p w:rsidR="00700A0E" w:rsidRPr="00352260" w:rsidRDefault="00700A0E" w:rsidP="00700A0E">
      <w:pPr>
        <w:pStyle w:val="Paragrafi"/>
        <w:ind w:firstLine="0"/>
        <w:jc w:val="center"/>
        <w:rPr>
          <w:lang w:val="sq-AL"/>
        </w:rPr>
      </w:pPr>
      <w:r w:rsidRPr="00352260">
        <w:rPr>
          <w:lang w:val="sq-AL"/>
        </w:rPr>
        <w:t>GARANTIMI</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 72</w:t>
      </w:r>
    </w:p>
    <w:p w:rsidR="00700A0E" w:rsidRPr="005E2011" w:rsidRDefault="00700A0E" w:rsidP="00700A0E">
      <w:pPr>
        <w:pStyle w:val="Paragrafi"/>
        <w:ind w:firstLine="0"/>
        <w:jc w:val="center"/>
        <w:rPr>
          <w:b/>
          <w:lang w:val="sq-AL"/>
        </w:rPr>
      </w:pPr>
      <w:r w:rsidRPr="005E2011">
        <w:rPr>
          <w:b/>
          <w:lang w:val="sq-AL"/>
        </w:rPr>
        <w:t>Garantuesi</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nenit 21 të ligjit, opera</w:t>
      </w:r>
      <w:r>
        <w:rPr>
          <w:lang w:val="sq-AL"/>
        </w:rPr>
        <w:t>torët</w:t>
      </w:r>
      <w:r w:rsidRPr="00352260">
        <w:rPr>
          <w:lang w:val="sq-AL"/>
        </w:rPr>
        <w:t xml:space="preserve"> që duhet të garantojnë detyrimin e akcizës, janë:</w:t>
      </w: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Depozituesi i miratuar dhe dërguesi i regjistruar, të cilët garantojnë:</w:t>
      </w:r>
    </w:p>
    <w:p w:rsidR="00700A0E" w:rsidRPr="00352260" w:rsidRDefault="00700A0E" w:rsidP="00700A0E">
      <w:pPr>
        <w:pStyle w:val="Paragrafi"/>
        <w:rPr>
          <w:lang w:val="sq-AL"/>
        </w:rPr>
      </w:pPr>
      <w:r>
        <w:rPr>
          <w:lang w:val="sq-AL"/>
        </w:rPr>
        <w:t xml:space="preserve">a) </w:t>
      </w:r>
      <w:r w:rsidRPr="00352260">
        <w:rPr>
          <w:lang w:val="sq-AL"/>
        </w:rPr>
        <w:t xml:space="preserve">lëvizjen në pezullim të detyrimit </w:t>
      </w:r>
      <w:r>
        <w:rPr>
          <w:lang w:val="sq-AL"/>
        </w:rPr>
        <w:t xml:space="preserve">të </w:t>
      </w:r>
      <w:r w:rsidRPr="00352260">
        <w:rPr>
          <w:lang w:val="sq-AL"/>
        </w:rPr>
        <w:t>akcizës;</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 xml:space="preserve">mbajtjen në pezullim të detyrimit </w:t>
      </w:r>
      <w:r>
        <w:rPr>
          <w:lang w:val="sq-AL"/>
        </w:rPr>
        <w:t xml:space="preserve">të </w:t>
      </w:r>
      <w:r w:rsidRPr="00352260">
        <w:rPr>
          <w:lang w:val="sq-AL"/>
        </w:rPr>
        <w:t>akcizës në magazinat fiskale.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Pritësi i regjistruar, përfaqësuesi fiskal dhe transportuesi, të cilët garantojnë lëvizjen në pezullim të detyrimit të akcizës.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73</w:t>
      </w:r>
    </w:p>
    <w:p w:rsidR="00700A0E" w:rsidRPr="005E2011" w:rsidRDefault="00700A0E" w:rsidP="00700A0E">
      <w:pPr>
        <w:pStyle w:val="Paragrafi"/>
        <w:ind w:firstLine="0"/>
        <w:jc w:val="center"/>
        <w:rPr>
          <w:b/>
          <w:lang w:val="sq-AL"/>
        </w:rPr>
      </w:pPr>
      <w:r w:rsidRPr="005E2011">
        <w:rPr>
          <w:b/>
          <w:lang w:val="sq-AL"/>
        </w:rPr>
        <w:t>Garancia globale për magazinat fiskale të prodhimit/përpunimit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22 të ligjit, shuma e garancisë që duhet paraqitur për të mbuluar rreziqet eventuale që kanë të bëjnë me produktet e mbajtura në pezullim brenda magazinës fiskale të prodhimit/përpunimit</w:t>
      </w:r>
      <w:r>
        <w:rPr>
          <w:lang w:val="sq-AL"/>
        </w:rPr>
        <w:t>,</w:t>
      </w:r>
      <w:r w:rsidRPr="00352260">
        <w:rPr>
          <w:lang w:val="sq-AL"/>
        </w:rPr>
        <w:t xml:space="preserve"> duhet të përkojë me 5% deri në 15% të shumës së detyrimeve të akcizës për tërësinë e produkteve, që u nënshtrohen detyrimeve të akcizës, të prodhuara në magazinën fiskale të prodhimit/përpunimit gjatë vitit paraardhës ose të parashikuara për t’u prodhuar gjatë një viti. Përcaktimi i përqindjes fikse të garancisë globale brenda</w:t>
      </w:r>
      <w:r>
        <w:rPr>
          <w:lang w:val="sq-AL"/>
        </w:rPr>
        <w:t xml:space="preserve"> alternativës së sipërpërmendur</w:t>
      </w:r>
      <w:r w:rsidRPr="00352260">
        <w:rPr>
          <w:lang w:val="sq-AL"/>
        </w:rPr>
        <w:t xml:space="preserve">, përcaktohet, rast pas rasti, nga autoriteti doganor në varësi të historikut të shkeljeve të kryera. Për depozituesit e miratuar, të cilët nuk kanë qenë të pajisur me autorizim si tatimpagues akcize, me aktivitet prodhimin e produkteve të akcizës, garancia globale do të jetë në masën 15%. </w:t>
      </w:r>
    </w:p>
    <w:p w:rsidR="00700A0E" w:rsidRPr="00352260" w:rsidRDefault="00700A0E" w:rsidP="00700A0E">
      <w:pPr>
        <w:pStyle w:val="Paragrafi"/>
        <w:rPr>
          <w:lang w:val="sq-AL"/>
        </w:rPr>
      </w:pPr>
      <w:r>
        <w:rPr>
          <w:lang w:val="sq-AL"/>
        </w:rPr>
        <w:t xml:space="preserve">2. </w:t>
      </w:r>
      <w:r w:rsidRPr="00352260">
        <w:rPr>
          <w:lang w:val="sq-AL"/>
        </w:rPr>
        <w:t>Shuma e garancisë për lëndët e para të produkteve energjetike</w:t>
      </w:r>
      <w:r>
        <w:rPr>
          <w:lang w:val="sq-AL"/>
        </w:rPr>
        <w:t>,</w:t>
      </w:r>
      <w:r w:rsidRPr="00352260">
        <w:rPr>
          <w:lang w:val="sq-AL"/>
        </w:rPr>
        <w:t xml:space="preserve"> të parashikuara në nenin 50 të ligjit, llogaritet në masën 15% të detyrimit të akcizës, të cilës do t’i nënshtrohej produkti i gatshëm, i prodhuar gjatë një viti, llogaritur sipas nivelit më të lartë të akcizës të kategorisë së produkteve energjetike të shtojcës 1 të ligjit.</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Kjo garanci nuk mbulon lëvizjen nën pezullim të produkteve që i nënshtrohen ligjit të akcizës.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74</w:t>
      </w:r>
    </w:p>
    <w:p w:rsidR="00700A0E" w:rsidRPr="005E2011" w:rsidRDefault="00700A0E" w:rsidP="00700A0E">
      <w:pPr>
        <w:pStyle w:val="Paragrafi"/>
        <w:ind w:firstLine="0"/>
        <w:jc w:val="center"/>
        <w:rPr>
          <w:b/>
          <w:lang w:val="sq-AL"/>
        </w:rPr>
      </w:pPr>
      <w:r w:rsidRPr="005E2011">
        <w:rPr>
          <w:b/>
          <w:lang w:val="sq-AL"/>
        </w:rPr>
        <w:t>Administrimi dhe kontrolli i garancive në lëvizje dhe stokim</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31 të ligjit, administrimi dhe monitorimi i garancive bëhen në mënyrë të centralizuar në Drejtorinë e Përgjithshme të Doganave.</w:t>
      </w:r>
    </w:p>
    <w:p w:rsidR="00700A0E" w:rsidRPr="00352260" w:rsidRDefault="00700A0E" w:rsidP="00700A0E">
      <w:pPr>
        <w:pStyle w:val="Paragrafi"/>
        <w:rPr>
          <w:lang w:val="sq-AL"/>
        </w:rPr>
      </w:pPr>
      <w:r>
        <w:rPr>
          <w:lang w:val="sq-AL"/>
        </w:rPr>
        <w:t xml:space="preserve">2. </w:t>
      </w:r>
      <w:r w:rsidRPr="00352260">
        <w:rPr>
          <w:lang w:val="sq-AL"/>
        </w:rPr>
        <w:t>Garancia në magazinën fiskale të stokimit/depozitimit dhe në lëvizje mbulon të gjitha rreziqet e mundshme të krijuara nga të gjitha veprimtaritë që kryhen në të gjitha pikat e territorit. Ajo debit</w:t>
      </w:r>
      <w:r>
        <w:rPr>
          <w:lang w:val="sq-AL"/>
        </w:rPr>
        <w:t>ohet nga llogaria e garantuesit</w:t>
      </w:r>
      <w:r w:rsidRPr="00352260">
        <w:rPr>
          <w:lang w:val="sq-AL"/>
        </w:rPr>
        <w:t xml:space="preserve"> dhe i kreditohet atij në momentin e mbylljes së lëvizjes së mallrave apo daljes së produkteve nga magazinat fiskale të stokimit.</w:t>
      </w:r>
    </w:p>
    <w:p w:rsidR="00700A0E" w:rsidRPr="00352260"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 75</w:t>
      </w:r>
    </w:p>
    <w:p w:rsidR="00700A0E" w:rsidRPr="005E2011" w:rsidRDefault="00700A0E" w:rsidP="00700A0E">
      <w:pPr>
        <w:pStyle w:val="Paragrafi"/>
        <w:ind w:firstLine="0"/>
        <w:jc w:val="center"/>
        <w:rPr>
          <w:b/>
          <w:lang w:val="sq-AL"/>
        </w:rPr>
      </w:pPr>
      <w:r w:rsidRPr="005E2011">
        <w:rPr>
          <w:b/>
          <w:lang w:val="sq-AL"/>
        </w:rPr>
        <w:t>Llogaritja e masës së garancisë</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23 të ligjit:</w:t>
      </w:r>
    </w:p>
    <w:p w:rsidR="00700A0E" w:rsidRPr="00352260" w:rsidRDefault="00700A0E" w:rsidP="00700A0E">
      <w:pPr>
        <w:pStyle w:val="Paragrafi"/>
        <w:rPr>
          <w:lang w:val="sq-AL"/>
        </w:rPr>
      </w:pPr>
      <w:r w:rsidRPr="00352260">
        <w:rPr>
          <w:lang w:val="sq-AL"/>
        </w:rPr>
        <w:t>a)</w:t>
      </w:r>
      <w:r>
        <w:rPr>
          <w:lang w:val="sq-AL"/>
        </w:rPr>
        <w:t xml:space="preserve"> shuma e garancisë</w:t>
      </w:r>
      <w:r w:rsidRPr="00352260">
        <w:rPr>
          <w:lang w:val="sq-AL"/>
        </w:rPr>
        <w:t xml:space="preserve"> që duhet paraqitur për të mbuluar rreziqet që kanë të bëjnë me produktet e mbajtura në pezullim, duhet të përkojë deri në 100% të detyrimeve të llogaritura të akcizës për produktet e depozituara/stokuara;</w:t>
      </w:r>
    </w:p>
    <w:p w:rsidR="00700A0E" w:rsidRPr="00352260" w:rsidRDefault="00700A0E" w:rsidP="00700A0E">
      <w:pPr>
        <w:pStyle w:val="Paragrafi"/>
        <w:rPr>
          <w:lang w:val="sq-AL"/>
        </w:rPr>
      </w:pPr>
      <w:r w:rsidRPr="00352260">
        <w:rPr>
          <w:lang w:val="sq-AL"/>
        </w:rPr>
        <w:t>b)</w:t>
      </w:r>
      <w:r>
        <w:rPr>
          <w:lang w:val="sq-AL"/>
        </w:rPr>
        <w:t xml:space="preserve"> shuma e garancisë</w:t>
      </w:r>
      <w:r w:rsidRPr="00352260">
        <w:rPr>
          <w:lang w:val="sq-AL"/>
        </w:rPr>
        <w:t xml:space="preserve"> që duhet paraqitur për të mbuluar rreziqet që kanë të bëjnë me produktet në lëvizje me pezullim, duhet të përkojë me 100% të detyrimeve të llogaritura të akcizës.</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shuma e garancisë për lëndët e para, produkte energjetike të parashikuara në nenin 50 të ligjit, llogaritet në masën</w:t>
      </w:r>
      <w:r>
        <w:rPr>
          <w:lang w:val="sq-AL"/>
        </w:rPr>
        <w:t xml:space="preserve"> 100% të detyrimit të akcizës, s</w:t>
      </w:r>
      <w:r w:rsidRPr="00352260">
        <w:rPr>
          <w:lang w:val="sq-AL"/>
        </w:rPr>
        <w:t>ë cilës do t’i nënshtrohej produkti i gatshëm i prodhuar që gjendet në mjetin e transportit, llogaritur sipas nivelit më të lartë të akcizës</w:t>
      </w:r>
      <w:r>
        <w:rPr>
          <w:lang w:val="sq-AL"/>
        </w:rPr>
        <w:t>,</w:t>
      </w:r>
      <w:r w:rsidRPr="00352260">
        <w:rPr>
          <w:lang w:val="sq-AL"/>
        </w:rPr>
        <w:t xml:space="preserve"> të kategorisë së produkteve energjetike të shtojcës 1 të ligjit.</w:t>
      </w:r>
    </w:p>
    <w:p w:rsidR="00700A0E" w:rsidRPr="00352260" w:rsidRDefault="00700A0E" w:rsidP="00700A0E">
      <w:pPr>
        <w:pStyle w:val="Paragrafi"/>
        <w:rPr>
          <w:lang w:val="sq-AL"/>
        </w:rPr>
      </w:pPr>
      <w:r>
        <w:rPr>
          <w:lang w:val="sq-AL"/>
        </w:rPr>
        <w:t xml:space="preserve">2. </w:t>
      </w:r>
      <w:r w:rsidRPr="00352260">
        <w:rPr>
          <w:lang w:val="sq-AL"/>
        </w:rPr>
        <w:t>Shuma e garancisë vlerësohet nga llogaria e detyrimeve për produktet e akcizës sipas shtojcës 1</w:t>
      </w:r>
      <w:r>
        <w:rPr>
          <w:lang w:val="sq-AL"/>
        </w:rPr>
        <w:t xml:space="preserve"> të ligjit</w:t>
      </w:r>
      <w:r w:rsidRPr="00352260">
        <w:rPr>
          <w:lang w:val="sq-AL"/>
        </w:rPr>
        <w:t>.</w:t>
      </w:r>
    </w:p>
    <w:p w:rsidR="00700A0E" w:rsidRPr="00352260" w:rsidRDefault="00700A0E" w:rsidP="00700A0E">
      <w:pPr>
        <w:pStyle w:val="Paragrafi"/>
        <w:rPr>
          <w:lang w:val="sq-AL"/>
        </w:rPr>
      </w:pPr>
    </w:p>
    <w:p w:rsidR="00700A0E"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76</w:t>
      </w:r>
    </w:p>
    <w:p w:rsidR="00700A0E" w:rsidRPr="00E35986" w:rsidRDefault="00700A0E" w:rsidP="00700A0E">
      <w:pPr>
        <w:pStyle w:val="Paragrafi"/>
        <w:ind w:firstLine="0"/>
        <w:jc w:val="center"/>
        <w:rPr>
          <w:b/>
          <w:lang w:val="sq-AL"/>
        </w:rPr>
      </w:pPr>
      <w:r w:rsidRPr="00E35986">
        <w:rPr>
          <w:b/>
          <w:lang w:val="sq-AL"/>
        </w:rPr>
        <w:t xml:space="preserve">Formati </w:t>
      </w:r>
      <w:r>
        <w:rPr>
          <w:b/>
          <w:lang w:val="sq-AL"/>
        </w:rPr>
        <w:t xml:space="preserve">i </w:t>
      </w:r>
      <w:r w:rsidRPr="00E35986">
        <w:rPr>
          <w:b/>
          <w:lang w:val="sq-AL"/>
        </w:rPr>
        <w:t>deklarimit të garancisë</w:t>
      </w:r>
    </w:p>
    <w:p w:rsidR="00700A0E" w:rsidRPr="00803B99" w:rsidRDefault="00700A0E" w:rsidP="00700A0E">
      <w:pPr>
        <w:pStyle w:val="Paragrafi"/>
        <w:rPr>
          <w:sz w:val="16"/>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24 të ligjit, formati i dokumentit të garancisë duhet të përmbajë të paktën të dhëna të hollësishme për:</w:t>
      </w:r>
    </w:p>
    <w:p w:rsidR="00700A0E" w:rsidRPr="00352260" w:rsidRDefault="00700A0E" w:rsidP="00700A0E">
      <w:pPr>
        <w:pStyle w:val="Paragrafi"/>
        <w:rPr>
          <w:lang w:val="sq-AL"/>
        </w:rPr>
      </w:pPr>
      <w:r>
        <w:rPr>
          <w:lang w:val="sq-AL"/>
        </w:rPr>
        <w:t xml:space="preserve">a) </w:t>
      </w:r>
      <w:r w:rsidRPr="00352260">
        <w:rPr>
          <w:lang w:val="sq-AL"/>
        </w:rPr>
        <w:t>garantuesin, shoqërinë ndaj së cilës del garant, përfit</w:t>
      </w:r>
      <w:r>
        <w:rPr>
          <w:lang w:val="sq-AL"/>
        </w:rPr>
        <w:t>uesin dhe llojin e operacionit/</w:t>
      </w:r>
      <w:r w:rsidRPr="00352260">
        <w:rPr>
          <w:lang w:val="sq-AL"/>
        </w:rPr>
        <w:t>ve për të cilin/cilat lëshohet garancia;</w:t>
      </w:r>
    </w:p>
    <w:p w:rsidR="00700A0E" w:rsidRPr="00352260" w:rsidRDefault="00700A0E" w:rsidP="00700A0E">
      <w:pPr>
        <w:pStyle w:val="Paragrafi"/>
        <w:rPr>
          <w:lang w:val="sq-AL"/>
        </w:rPr>
      </w:pPr>
      <w:r>
        <w:rPr>
          <w:lang w:val="sq-AL"/>
        </w:rPr>
        <w:t xml:space="preserve">b) </w:t>
      </w:r>
      <w:r w:rsidRPr="00352260">
        <w:rPr>
          <w:lang w:val="sq-AL"/>
        </w:rPr>
        <w:t>angazhimin e garantuesit për</w:t>
      </w:r>
      <w:r>
        <w:rPr>
          <w:lang w:val="sq-AL"/>
        </w:rPr>
        <w:t xml:space="preserve"> </w:t>
      </w:r>
      <w:r w:rsidRPr="00352260">
        <w:rPr>
          <w:lang w:val="sq-AL"/>
        </w:rPr>
        <w:t>vlerën dhe afatin e vlefshmërisë së garancisë, i cili nuk mund të jetë më i vogël se 1 vit nga momenti i lëshimit, me mundësi rinovimi;</w:t>
      </w:r>
    </w:p>
    <w:p w:rsidR="00700A0E" w:rsidRPr="00352260" w:rsidRDefault="00700A0E" w:rsidP="00700A0E">
      <w:pPr>
        <w:pStyle w:val="Paragrafi"/>
        <w:rPr>
          <w:lang w:val="sq-AL"/>
        </w:rPr>
      </w:pPr>
      <w:r>
        <w:rPr>
          <w:lang w:val="sq-AL"/>
        </w:rPr>
        <w:t xml:space="preserve">c) </w:t>
      </w:r>
      <w:r w:rsidRPr="00352260">
        <w:rPr>
          <w:lang w:val="sq-AL"/>
        </w:rPr>
        <w:t>angazhimin e garantuesit për pagesën e detyrimit të garantuar prej tij pa kushte, menjëherë pas kërkesës dhe pa q</w:t>
      </w:r>
      <w:r>
        <w:rPr>
          <w:lang w:val="sq-AL"/>
        </w:rPr>
        <w:t>e</w:t>
      </w:r>
      <w:r w:rsidRPr="00352260">
        <w:rPr>
          <w:lang w:val="sq-AL"/>
        </w:rPr>
        <w:t>në nevoja për argumentim të autoritetit doganor.</w:t>
      </w:r>
    </w:p>
    <w:p w:rsidR="00700A0E" w:rsidRPr="00352260" w:rsidRDefault="00700A0E" w:rsidP="00700A0E">
      <w:pPr>
        <w:pStyle w:val="Paragrafi"/>
        <w:rPr>
          <w:lang w:val="sq-AL"/>
        </w:rPr>
      </w:pPr>
      <w:r>
        <w:rPr>
          <w:lang w:val="sq-AL"/>
        </w:rPr>
        <w:t xml:space="preserve">2. </w:t>
      </w:r>
      <w:r w:rsidRPr="00352260">
        <w:rPr>
          <w:lang w:val="sq-AL"/>
        </w:rPr>
        <w:t>Formati i deklarimit të garancisë përcaktohet në aneksin 22</w:t>
      </w:r>
      <w:r>
        <w:rPr>
          <w:lang w:val="sq-AL"/>
        </w:rPr>
        <w:t xml:space="preserve"> të këtij</w:t>
      </w:r>
      <w:r w:rsidRPr="00352260">
        <w:rPr>
          <w:lang w:val="sq-AL"/>
        </w:rPr>
        <w:t xml:space="preserve"> vendimi.</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77</w:t>
      </w:r>
    </w:p>
    <w:p w:rsidR="00700A0E" w:rsidRPr="00E35986" w:rsidRDefault="00700A0E" w:rsidP="00700A0E">
      <w:pPr>
        <w:pStyle w:val="Paragrafi"/>
        <w:ind w:firstLine="0"/>
        <w:jc w:val="center"/>
        <w:rPr>
          <w:b/>
          <w:lang w:val="sq-AL"/>
        </w:rPr>
      </w:pPr>
      <w:r w:rsidRPr="00E35986">
        <w:rPr>
          <w:b/>
          <w:lang w:val="sq-AL"/>
        </w:rPr>
        <w:t>Interesat</w:t>
      </w:r>
    </w:p>
    <w:p w:rsidR="00700A0E" w:rsidRPr="00803B99" w:rsidRDefault="00700A0E" w:rsidP="00700A0E">
      <w:pPr>
        <w:pStyle w:val="Paragrafi"/>
        <w:rPr>
          <w:sz w:val="16"/>
          <w:lang w:val="sq-AL"/>
        </w:rPr>
      </w:pPr>
    </w:p>
    <w:p w:rsidR="00700A0E" w:rsidRPr="00352260" w:rsidRDefault="00700A0E" w:rsidP="00700A0E">
      <w:pPr>
        <w:pStyle w:val="Paragrafi"/>
        <w:rPr>
          <w:lang w:val="sq-AL"/>
        </w:rPr>
      </w:pPr>
      <w:r w:rsidRPr="00352260">
        <w:rPr>
          <w:lang w:val="sq-AL"/>
        </w:rPr>
        <w:t>Për qëllime të neneve 25 dhe 26 të ligjit, kur dhënia e një garancie bëhet nëpërmjet depozitës bankare, asnjë interes nuk do të paguhet nga autoritetet doganore mbi shumën përkatëse të garancisë.</w:t>
      </w:r>
    </w:p>
    <w:p w:rsidR="00700A0E" w:rsidRPr="00352260" w:rsidRDefault="00700A0E" w:rsidP="00700A0E">
      <w:pPr>
        <w:pStyle w:val="Paragrafi"/>
        <w:ind w:firstLine="0"/>
        <w:jc w:val="center"/>
        <w:rPr>
          <w:lang w:val="sq-AL"/>
        </w:rPr>
      </w:pPr>
      <w:r w:rsidRPr="00352260">
        <w:rPr>
          <w:lang w:val="sq-AL"/>
        </w:rPr>
        <w:t>Neni 78</w:t>
      </w:r>
    </w:p>
    <w:p w:rsidR="00700A0E" w:rsidRPr="00E35986" w:rsidRDefault="00700A0E" w:rsidP="00700A0E">
      <w:pPr>
        <w:pStyle w:val="Paragrafi"/>
        <w:ind w:firstLine="0"/>
        <w:jc w:val="center"/>
        <w:rPr>
          <w:b/>
          <w:lang w:val="sq-AL"/>
        </w:rPr>
      </w:pPr>
      <w:r w:rsidRPr="00E35986">
        <w:rPr>
          <w:b/>
          <w:lang w:val="sq-AL"/>
        </w:rPr>
        <w:t>Kritere të refuzimit të dorëzanësit ose të llojit të garancisë së propozuar</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 xml:space="preserve">Për qëllime të pikës 3 të nenit 26 të </w:t>
      </w:r>
      <w:r>
        <w:rPr>
          <w:lang w:val="sq-AL"/>
        </w:rPr>
        <w:t>ligjit, kriteret</w:t>
      </w:r>
      <w:r w:rsidRPr="00352260">
        <w:rPr>
          <w:lang w:val="sq-AL"/>
        </w:rPr>
        <w:t xml:space="preserve"> në bazë të të cilave autoritetet doganore mund të refuzojnë miratimin e dorëzanësit ose të llojit të garancisë së propozuar</w:t>
      </w:r>
      <w:r>
        <w:rPr>
          <w:lang w:val="sq-AL"/>
        </w:rPr>
        <w:t>, janë</w:t>
      </w:r>
      <w:r w:rsidRPr="00352260">
        <w:rPr>
          <w:lang w:val="sq-AL"/>
        </w:rPr>
        <w:t xml:space="preserve"> si më poshtë vijon:</w:t>
      </w:r>
    </w:p>
    <w:p w:rsidR="00700A0E" w:rsidRPr="00352260" w:rsidRDefault="00700A0E" w:rsidP="00700A0E">
      <w:pPr>
        <w:pStyle w:val="Paragrafi"/>
        <w:rPr>
          <w:lang w:val="sq-AL"/>
        </w:rPr>
      </w:pPr>
      <w:r>
        <w:rPr>
          <w:lang w:val="sq-AL"/>
        </w:rPr>
        <w:t xml:space="preserve">a) </w:t>
      </w:r>
      <w:r w:rsidRPr="00352260">
        <w:rPr>
          <w:lang w:val="sq-AL"/>
        </w:rPr>
        <w:t>Mospërmbushja e kushtëzimeve për dhënien e garancisë të vendosura në ligj;</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Propozimi i një lloji të garancisë, kur ai është i papajtueshëm me funksionimin e regjimit të produkteve të akcizës. E njëjta procedurë zbatoh</w:t>
      </w:r>
      <w:r>
        <w:rPr>
          <w:lang w:val="sq-AL"/>
        </w:rPr>
        <w:t>et edhe për shumën e garancisë s</w:t>
      </w:r>
      <w:r w:rsidRPr="00352260">
        <w:rPr>
          <w:lang w:val="sq-AL"/>
        </w:rPr>
        <w:t>ë propozuar;</w:t>
      </w:r>
    </w:p>
    <w:p w:rsidR="00700A0E" w:rsidRPr="00352260" w:rsidRDefault="00700A0E" w:rsidP="00700A0E">
      <w:pPr>
        <w:pStyle w:val="Paragrafi"/>
        <w:rPr>
          <w:lang w:val="sq-AL"/>
        </w:rPr>
      </w:pPr>
      <w:r w:rsidRPr="00352260">
        <w:rPr>
          <w:lang w:val="sq-AL"/>
        </w:rPr>
        <w:t>c) Vendosja e kushteve në garanci</w:t>
      </w:r>
      <w:r>
        <w:rPr>
          <w:lang w:val="sq-AL"/>
        </w:rPr>
        <w:t>,</w:t>
      </w:r>
      <w:r w:rsidRPr="00352260">
        <w:rPr>
          <w:lang w:val="sq-AL"/>
        </w:rPr>
        <w:t xml:space="preserve"> të cilat pengojnë apo bëjnë të pamundur shlyerjen e pagesës së menjëhershme të një borxhi ndaj autoriteteve doganore;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Në varësi të llojit të gar</w:t>
      </w:r>
      <w:r>
        <w:rPr>
          <w:lang w:val="sq-AL"/>
        </w:rPr>
        <w:t>ancisë së propozuar, mosparaqitj</w:t>
      </w:r>
      <w:r w:rsidRPr="00352260">
        <w:rPr>
          <w:lang w:val="sq-AL"/>
        </w:rPr>
        <w:t>a e dokumentit të</w:t>
      </w:r>
      <w:r>
        <w:rPr>
          <w:lang w:val="sq-AL"/>
        </w:rPr>
        <w:t xml:space="preserve"> </w:t>
      </w:r>
      <w:r w:rsidRPr="00352260">
        <w:rPr>
          <w:lang w:val="sq-AL"/>
        </w:rPr>
        <w:t>besueshmërisë, të lëshuar nga Autoriteti i Mbikëqyrjes Financiare (AMF) për shoqëritë që marrin përsipër garantimin.</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SEKSIONI 9</w:t>
      </w:r>
    </w:p>
    <w:p w:rsidR="00700A0E" w:rsidRPr="00352260" w:rsidRDefault="00700A0E" w:rsidP="00700A0E">
      <w:pPr>
        <w:pStyle w:val="Paragrafi"/>
        <w:ind w:firstLine="0"/>
        <w:jc w:val="center"/>
        <w:rPr>
          <w:lang w:val="sq-AL"/>
        </w:rPr>
      </w:pPr>
      <w:r w:rsidRPr="00352260">
        <w:rPr>
          <w:lang w:val="sq-AL"/>
        </w:rPr>
        <w:t>LËVIZJA, DOKUMENT</w:t>
      </w:r>
      <w:r>
        <w:rPr>
          <w:lang w:val="sq-AL"/>
        </w:rPr>
        <w:t>E</w:t>
      </w:r>
      <w:r w:rsidRPr="00352260">
        <w:rPr>
          <w:lang w:val="sq-AL"/>
        </w:rPr>
        <w:t>T, RAKORDIMI</w:t>
      </w:r>
    </w:p>
    <w:p w:rsidR="00700A0E" w:rsidRPr="00352260" w:rsidRDefault="00700A0E" w:rsidP="00700A0E">
      <w:pPr>
        <w:pStyle w:val="Paragrafi"/>
        <w:ind w:firstLine="0"/>
        <w:rPr>
          <w:lang w:val="sq-AL"/>
        </w:rPr>
      </w:pPr>
    </w:p>
    <w:p w:rsidR="00700A0E" w:rsidRPr="00352260" w:rsidRDefault="00700A0E" w:rsidP="00700A0E">
      <w:pPr>
        <w:pStyle w:val="Paragrafi"/>
        <w:ind w:firstLine="0"/>
        <w:jc w:val="center"/>
        <w:rPr>
          <w:lang w:val="sq-AL"/>
        </w:rPr>
      </w:pPr>
      <w:r w:rsidRPr="00352260">
        <w:rPr>
          <w:lang w:val="sq-AL"/>
        </w:rPr>
        <w:t>Neni 79</w:t>
      </w:r>
    </w:p>
    <w:p w:rsidR="00700A0E" w:rsidRPr="00E35986" w:rsidRDefault="00700A0E" w:rsidP="00700A0E">
      <w:pPr>
        <w:pStyle w:val="Paragrafi"/>
        <w:ind w:firstLine="0"/>
        <w:jc w:val="center"/>
        <w:rPr>
          <w:b/>
          <w:lang w:val="sq-AL"/>
        </w:rPr>
      </w:pPr>
      <w:r w:rsidRPr="00E35986">
        <w:rPr>
          <w:b/>
          <w:lang w:val="sq-AL"/>
        </w:rPr>
        <w:t>Produktet që u nënshtrohen formaliteteve të lëvizjes me dokument shoqërues administrativ (DSHA)</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w:t>
      </w:r>
      <w:r>
        <w:rPr>
          <w:lang w:val="sq-AL"/>
        </w:rPr>
        <w:t>ë nenit 30 të ligjit, produktet</w:t>
      </w:r>
      <w:r w:rsidRPr="00352260">
        <w:rPr>
          <w:lang w:val="sq-AL"/>
        </w:rPr>
        <w:t xml:space="preserve"> që u nënshtrohen formaliteteve të lëvizjes me dokument shoqërues administrativ (DSHA), janë:</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të gjitha produktet që u nënshtrohen detyrimeve të akcizës, përcaktuar në shtojcën nr.</w:t>
      </w:r>
      <w:r>
        <w:rPr>
          <w:lang w:val="sq-AL"/>
        </w:rPr>
        <w:t xml:space="preserve"> </w:t>
      </w:r>
      <w:r w:rsidRPr="00352260">
        <w:rPr>
          <w:lang w:val="sq-AL"/>
        </w:rPr>
        <w:t>1 të ligjit;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lëndët e para dhe ndihmëse që shërbejnë për prodhimin/përpunimin e produkteve të përcaktuara në shtojcën nr.</w:t>
      </w:r>
      <w:r>
        <w:rPr>
          <w:lang w:val="sq-AL"/>
        </w:rPr>
        <w:t xml:space="preserve"> </w:t>
      </w:r>
      <w:r w:rsidRPr="00352260">
        <w:rPr>
          <w:lang w:val="sq-AL"/>
        </w:rPr>
        <w:t>1 të ligjit, sipas aneksit 15 të këtij vendimi;</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Pullat fiskale.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80</w:t>
      </w:r>
    </w:p>
    <w:p w:rsidR="00700A0E" w:rsidRPr="00E35986" w:rsidRDefault="00700A0E" w:rsidP="00700A0E">
      <w:pPr>
        <w:pStyle w:val="Paragrafi"/>
        <w:ind w:firstLine="0"/>
        <w:jc w:val="center"/>
        <w:rPr>
          <w:b/>
          <w:lang w:val="sq-AL"/>
        </w:rPr>
      </w:pPr>
      <w:r w:rsidRPr="00E35986">
        <w:rPr>
          <w:b/>
          <w:lang w:val="sq-AL"/>
        </w:rPr>
        <w:t>Përdorimi i dokumentit shoqërues të akcizës (DSHA)</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 të neneve 30, 34 e 39 të</w:t>
      </w:r>
      <w:r>
        <w:rPr>
          <w:lang w:val="sq-AL"/>
        </w:rPr>
        <w:t xml:space="preserve"> </w:t>
      </w:r>
      <w:r w:rsidRPr="00352260">
        <w:rPr>
          <w:lang w:val="sq-AL"/>
        </w:rPr>
        <w:t>ligjit, dokumenti DSHA do të përdoret për:</w:t>
      </w:r>
    </w:p>
    <w:p w:rsidR="00700A0E" w:rsidRPr="00352260" w:rsidRDefault="00700A0E" w:rsidP="00700A0E">
      <w:pPr>
        <w:pStyle w:val="Paragrafi"/>
        <w:rPr>
          <w:lang w:val="sq-AL"/>
        </w:rPr>
      </w:pPr>
      <w:r w:rsidRPr="00352260">
        <w:rPr>
          <w:lang w:val="sq-AL"/>
        </w:rPr>
        <w:t>a) hyrjen e produkteve nga tregu i brendshëm në magazinën fiskale;</w:t>
      </w:r>
    </w:p>
    <w:p w:rsidR="00700A0E" w:rsidRPr="00352260" w:rsidRDefault="00700A0E" w:rsidP="00700A0E">
      <w:pPr>
        <w:pStyle w:val="Paragrafi"/>
        <w:rPr>
          <w:lang w:val="sq-AL"/>
        </w:rPr>
      </w:pPr>
      <w:r w:rsidRPr="00352260">
        <w:rPr>
          <w:lang w:val="sq-AL"/>
        </w:rPr>
        <w:t>b) hedhjet për konsum të mallrave me detyrime të paguara;</w:t>
      </w:r>
    </w:p>
    <w:p w:rsidR="00700A0E" w:rsidRPr="00352260" w:rsidRDefault="00700A0E" w:rsidP="00700A0E">
      <w:pPr>
        <w:pStyle w:val="Paragrafi"/>
        <w:rPr>
          <w:lang w:val="sq-AL"/>
        </w:rPr>
      </w:pPr>
      <w:r w:rsidRPr="00352260">
        <w:rPr>
          <w:lang w:val="sq-AL"/>
        </w:rPr>
        <w:t>c) lëvizjet nga një magazinë fiskale në një tjetër;</w:t>
      </w:r>
    </w:p>
    <w:p w:rsidR="00700A0E" w:rsidRPr="00352260" w:rsidRDefault="00700A0E" w:rsidP="00700A0E">
      <w:pPr>
        <w:pStyle w:val="Paragrafi"/>
        <w:rPr>
          <w:lang w:val="sq-AL"/>
        </w:rPr>
      </w:pPr>
      <w:r w:rsidRPr="00352260">
        <w:rPr>
          <w:lang w:val="sq-AL"/>
        </w:rPr>
        <w:t>ç) lëvizjet nga një magazinë fiskale te përdoruesi i përjashtuar;</w:t>
      </w:r>
    </w:p>
    <w:p w:rsidR="00700A0E" w:rsidRPr="00352260" w:rsidRDefault="00700A0E" w:rsidP="00700A0E">
      <w:pPr>
        <w:pStyle w:val="Paragrafi"/>
        <w:rPr>
          <w:lang w:val="sq-AL"/>
        </w:rPr>
      </w:pPr>
      <w:r w:rsidRPr="00352260">
        <w:rPr>
          <w:lang w:val="sq-AL"/>
        </w:rPr>
        <w:t>d) lëvizjet nga një magazinë fiskale në një regjim doganor eksporti dhe/ose pezullues;</w:t>
      </w:r>
    </w:p>
    <w:p w:rsidR="00700A0E" w:rsidRPr="00352260" w:rsidRDefault="00700A0E" w:rsidP="00700A0E">
      <w:pPr>
        <w:pStyle w:val="Paragrafi"/>
        <w:ind w:firstLine="0"/>
        <w:rPr>
          <w:lang w:val="sq-AL"/>
        </w:rPr>
      </w:pPr>
      <w:r>
        <w:rPr>
          <w:lang w:val="sq-AL"/>
        </w:rPr>
        <w:t xml:space="preserve">          dh</w:t>
      </w:r>
      <w:r w:rsidRPr="00352260">
        <w:rPr>
          <w:lang w:val="sq-AL"/>
        </w:rPr>
        <w:t>)</w:t>
      </w:r>
      <w:r>
        <w:rPr>
          <w:lang w:val="sq-AL"/>
        </w:rPr>
        <w:t xml:space="preserve"> </w:t>
      </w:r>
      <w:r w:rsidRPr="00352260">
        <w:rPr>
          <w:lang w:val="sq-AL"/>
        </w:rPr>
        <w:t>lëvizjet nga një regjim doganor drejt një magazine fiskale;</w:t>
      </w:r>
    </w:p>
    <w:p w:rsidR="00700A0E" w:rsidRPr="00352260" w:rsidRDefault="00700A0E" w:rsidP="00700A0E">
      <w:pPr>
        <w:pStyle w:val="Paragrafi"/>
        <w:rPr>
          <w:lang w:val="sq-AL"/>
        </w:rPr>
      </w:pPr>
      <w:r w:rsidRPr="00352260">
        <w:rPr>
          <w:lang w:val="sq-AL"/>
        </w:rPr>
        <w:t>ë) pakësimet dhe shtesat e konstatuara gjatë ushtrimit të kontrolleve dhe inventarizimeve dhe deklarimit të humbjeve/firove.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81</w:t>
      </w:r>
    </w:p>
    <w:p w:rsidR="00700A0E" w:rsidRPr="00E35986" w:rsidRDefault="00700A0E" w:rsidP="00700A0E">
      <w:pPr>
        <w:pStyle w:val="Paragrafi"/>
        <w:ind w:firstLine="0"/>
        <w:jc w:val="center"/>
        <w:rPr>
          <w:b/>
          <w:lang w:val="sq-AL"/>
        </w:rPr>
      </w:pPr>
      <w:r w:rsidRPr="00E35986">
        <w:rPr>
          <w:b/>
          <w:lang w:val="sq-AL"/>
        </w:rPr>
        <w:t>Forma e dokumentit DSHA</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 të nenit 34 të ligjit, dokumenti shoqërues administrativ paraqitet në formën e një blloku prej 5 ekzemplarës</w:t>
      </w:r>
      <w:r>
        <w:rPr>
          <w:lang w:val="sq-AL"/>
        </w:rPr>
        <w:t>h (fletësh), si më poshtë vijon:</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Fleta nr.</w:t>
      </w:r>
      <w:r>
        <w:rPr>
          <w:lang w:val="sq-AL"/>
        </w:rPr>
        <w:t xml:space="preserve"> </w:t>
      </w:r>
      <w:r w:rsidRPr="00352260">
        <w:rPr>
          <w:lang w:val="sq-AL"/>
        </w:rPr>
        <w:t>1: për dërguesin e regjistruar;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Fleta nr.</w:t>
      </w:r>
      <w:r>
        <w:rPr>
          <w:lang w:val="sq-AL"/>
        </w:rPr>
        <w:t xml:space="preserve"> </w:t>
      </w:r>
      <w:r w:rsidRPr="00C21A4E">
        <w:rPr>
          <w:lang w:val="sq-AL"/>
        </w:rPr>
        <w:t>1 bis:</w:t>
      </w:r>
      <w:r w:rsidRPr="00352260">
        <w:rPr>
          <w:lang w:val="sq-AL"/>
        </w:rPr>
        <w:t xml:space="preserve"> për zyrën doganore nisëse;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Fleta nr.</w:t>
      </w:r>
      <w:r>
        <w:rPr>
          <w:lang w:val="sq-AL"/>
        </w:rPr>
        <w:t xml:space="preserve"> </w:t>
      </w:r>
      <w:r w:rsidRPr="00352260">
        <w:rPr>
          <w:lang w:val="sq-AL"/>
        </w:rPr>
        <w:t>2: për pritësin;</w:t>
      </w:r>
    </w:p>
    <w:p w:rsidR="00700A0E" w:rsidRDefault="00700A0E" w:rsidP="00700A0E">
      <w:pPr>
        <w:pStyle w:val="Paragrafi"/>
        <w:rPr>
          <w:lang w:val="sq-AL"/>
        </w:rPr>
      </w:pPr>
      <w:r>
        <w:rPr>
          <w:lang w:val="sq-AL"/>
        </w:rPr>
        <w:t>ç</w:t>
      </w:r>
      <w:r w:rsidRPr="00352260">
        <w:rPr>
          <w:lang w:val="sq-AL"/>
        </w:rPr>
        <w:t>)</w:t>
      </w:r>
      <w:r>
        <w:rPr>
          <w:lang w:val="sq-AL"/>
        </w:rPr>
        <w:t xml:space="preserve"> </w:t>
      </w:r>
      <w:r w:rsidRPr="00352260">
        <w:rPr>
          <w:lang w:val="sq-AL"/>
        </w:rPr>
        <w:t>Fleta nr.</w:t>
      </w:r>
      <w:r>
        <w:rPr>
          <w:lang w:val="sq-AL"/>
        </w:rPr>
        <w:t xml:space="preserve"> </w:t>
      </w:r>
      <w:r w:rsidRPr="00352260">
        <w:rPr>
          <w:lang w:val="sq-AL"/>
        </w:rPr>
        <w:t xml:space="preserve">3: </w:t>
      </w:r>
      <w:r>
        <w:rPr>
          <w:lang w:val="sq-AL"/>
        </w:rPr>
        <w:t>për t’u kthyer te dërguesi për rakordim;</w:t>
      </w:r>
    </w:p>
    <w:p w:rsidR="00700A0E" w:rsidRPr="00352260" w:rsidRDefault="00700A0E" w:rsidP="00700A0E">
      <w:pPr>
        <w:pStyle w:val="Paragrafi"/>
        <w:rPr>
          <w:lang w:val="sq-AL"/>
        </w:rPr>
      </w:pPr>
      <w:r>
        <w:rPr>
          <w:lang w:val="sq-AL"/>
        </w:rPr>
        <w:t>d</w:t>
      </w:r>
      <w:r w:rsidRPr="00352260">
        <w:rPr>
          <w:lang w:val="sq-AL"/>
        </w:rPr>
        <w:t>)</w:t>
      </w:r>
      <w:r>
        <w:rPr>
          <w:lang w:val="sq-AL"/>
        </w:rPr>
        <w:t xml:space="preserve"> </w:t>
      </w:r>
      <w:r w:rsidRPr="00352260">
        <w:rPr>
          <w:lang w:val="sq-AL"/>
        </w:rPr>
        <w:t>Fleta nr.</w:t>
      </w:r>
      <w:r>
        <w:rPr>
          <w:lang w:val="sq-AL"/>
        </w:rPr>
        <w:t xml:space="preserve"> </w:t>
      </w:r>
      <w:r w:rsidRPr="00352260">
        <w:rPr>
          <w:lang w:val="sq-AL"/>
        </w:rPr>
        <w:t>4: për zyrën doganore të destinacionit.</w:t>
      </w:r>
    </w:p>
    <w:p w:rsidR="00700A0E" w:rsidRPr="00352260" w:rsidRDefault="00700A0E" w:rsidP="00700A0E">
      <w:pPr>
        <w:pStyle w:val="Paragrafi"/>
        <w:rPr>
          <w:lang w:val="sq-AL"/>
        </w:rPr>
      </w:pPr>
      <w:r>
        <w:rPr>
          <w:lang w:val="sq-AL"/>
        </w:rPr>
        <w:t xml:space="preserve">2. </w:t>
      </w:r>
      <w:r w:rsidRPr="00352260">
        <w:rPr>
          <w:lang w:val="sq-AL"/>
        </w:rPr>
        <w:t>Dokumenti shoqërues administrativ</w:t>
      </w:r>
      <w:r>
        <w:rPr>
          <w:lang w:val="sq-AL"/>
        </w:rPr>
        <w:t xml:space="preserve"> </w:t>
      </w:r>
      <w:r w:rsidRPr="00352260">
        <w:rPr>
          <w:lang w:val="sq-AL"/>
        </w:rPr>
        <w:t>(DSHA)</w:t>
      </w:r>
      <w:r>
        <w:rPr>
          <w:lang w:val="sq-AL"/>
        </w:rPr>
        <w:t xml:space="preserve"> </w:t>
      </w:r>
      <w:r w:rsidRPr="00352260">
        <w:rPr>
          <w:lang w:val="sq-AL"/>
        </w:rPr>
        <w:t>duhet</w:t>
      </w:r>
      <w:r>
        <w:rPr>
          <w:lang w:val="sq-AL"/>
        </w:rPr>
        <w:t xml:space="preserve"> </w:t>
      </w:r>
      <w:r w:rsidRPr="00352260">
        <w:rPr>
          <w:lang w:val="sq-AL"/>
        </w:rPr>
        <w:t>të</w:t>
      </w:r>
      <w:r>
        <w:rPr>
          <w:lang w:val="sq-AL"/>
        </w:rPr>
        <w:t xml:space="preserve"> </w:t>
      </w:r>
      <w:r w:rsidRPr="00352260">
        <w:rPr>
          <w:lang w:val="sq-AL"/>
        </w:rPr>
        <w:t>jetë</w:t>
      </w:r>
      <w:r>
        <w:rPr>
          <w:lang w:val="sq-AL"/>
        </w:rPr>
        <w:t xml:space="preserve"> </w:t>
      </w:r>
      <w:r w:rsidRPr="00352260">
        <w:rPr>
          <w:lang w:val="sq-AL"/>
        </w:rPr>
        <w:t>në</w:t>
      </w:r>
      <w:r>
        <w:rPr>
          <w:lang w:val="sq-AL"/>
        </w:rPr>
        <w:t xml:space="preserve"> </w:t>
      </w:r>
      <w:r w:rsidRPr="00352260">
        <w:rPr>
          <w:lang w:val="sq-AL"/>
        </w:rPr>
        <w:t>përputhje me modelin e parashikuar në aneksin 16 të këtij vendimi dhe duhet të plotësohet në përputhje me shënimet shpjeguese të këtij aneksi.</w:t>
      </w:r>
    </w:p>
    <w:p w:rsidR="00700A0E" w:rsidRPr="00352260" w:rsidRDefault="00700A0E" w:rsidP="00700A0E">
      <w:pPr>
        <w:pStyle w:val="Paragrafi"/>
        <w:rPr>
          <w:lang w:val="sq-AL"/>
        </w:rPr>
      </w:pPr>
      <w:r>
        <w:rPr>
          <w:lang w:val="sq-AL"/>
        </w:rPr>
        <w:t xml:space="preserve">3. </w:t>
      </w:r>
      <w:r w:rsidRPr="00352260">
        <w:rPr>
          <w:lang w:val="sq-AL"/>
        </w:rPr>
        <w:t>Formularët shtypen në letër të bardhë ose vetëkopjuese me peshë të paktën</w:t>
      </w:r>
      <w:r>
        <w:rPr>
          <w:lang w:val="sq-AL"/>
        </w:rPr>
        <w:t xml:space="preserve"> </w:t>
      </w:r>
      <w:r w:rsidRPr="00352260">
        <w:rPr>
          <w:lang w:val="sq-AL"/>
        </w:rPr>
        <w:t>40 g/m</w:t>
      </w:r>
      <w:r w:rsidRPr="00AF36E2">
        <w:rPr>
          <w:vertAlign w:val="superscript"/>
          <w:lang w:val="sq-AL"/>
        </w:rPr>
        <w:t>2</w:t>
      </w:r>
      <w:r w:rsidRPr="00352260">
        <w:rPr>
          <w:lang w:val="sq-AL"/>
        </w:rPr>
        <w:t>. Në rast përdorimi të letrës vetëkopjuese, kjo e fundit duhet të jetë e patejdukshme</w:t>
      </w:r>
      <w:r>
        <w:rPr>
          <w:lang w:val="sq-AL"/>
        </w:rPr>
        <w:t>,</w:t>
      </w:r>
      <w:r w:rsidRPr="00352260">
        <w:rPr>
          <w:lang w:val="sq-AL"/>
        </w:rPr>
        <w:t xml:space="preserve"> në masën që informacioni i shkruar në njërën anë të mos cenojë lexueshmërinë e anës tjetër dhe të jetë e qëndrueshme në masën që të rrudhoset ose të mos griset lehtë.</w:t>
      </w:r>
    </w:p>
    <w:p w:rsidR="00700A0E" w:rsidRPr="00352260" w:rsidRDefault="00700A0E" w:rsidP="00700A0E">
      <w:pPr>
        <w:pStyle w:val="Paragrafi"/>
        <w:rPr>
          <w:lang w:val="sq-AL"/>
        </w:rPr>
      </w:pPr>
      <w:r>
        <w:rPr>
          <w:lang w:val="sq-AL"/>
        </w:rPr>
        <w:t xml:space="preserve">4. </w:t>
      </w:r>
      <w:r w:rsidRPr="00352260">
        <w:rPr>
          <w:lang w:val="sq-AL"/>
        </w:rPr>
        <w:t>Formularët duhet të kenë përmasat 210 x 297 mm. Tolerancat duhet të jenë të tilla që përmasat të mos shkurtohen më shumë se 5 mm dhe të mos zg</w:t>
      </w:r>
      <w:r>
        <w:rPr>
          <w:lang w:val="sq-AL"/>
        </w:rPr>
        <w:t>j</w:t>
      </w:r>
      <w:r w:rsidRPr="00352260">
        <w:rPr>
          <w:lang w:val="sq-AL"/>
        </w:rPr>
        <w:t>aten</w:t>
      </w:r>
      <w:r>
        <w:rPr>
          <w:lang w:val="sq-AL"/>
        </w:rPr>
        <w:t xml:space="preserve"> </w:t>
      </w:r>
      <w:r w:rsidRPr="00352260">
        <w:rPr>
          <w:lang w:val="sq-AL"/>
        </w:rPr>
        <w:t>më shumë se 8 mm.</w:t>
      </w:r>
    </w:p>
    <w:p w:rsidR="00700A0E" w:rsidRPr="00352260" w:rsidRDefault="00700A0E" w:rsidP="00700A0E">
      <w:pPr>
        <w:pStyle w:val="Paragrafi"/>
        <w:rPr>
          <w:lang w:val="sq-AL"/>
        </w:rPr>
      </w:pPr>
      <w:r>
        <w:rPr>
          <w:lang w:val="sq-AL"/>
        </w:rPr>
        <w:t xml:space="preserve">5. </w:t>
      </w:r>
      <w:r w:rsidRPr="00352260">
        <w:rPr>
          <w:lang w:val="sq-AL"/>
        </w:rPr>
        <w:t>Formulari duhet të tregojë emrin dhe adresën e shtypësit ose një markë që e bën atë të identifikueshëm.</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Letra duhet të jetë në ngjyrë të bardhë për të gjitha kopjet. Formulari duhet të shtypet në ngjyrë të zezë.</w:t>
      </w:r>
    </w:p>
    <w:p w:rsidR="00700A0E" w:rsidRPr="00352260" w:rsidRDefault="00700A0E" w:rsidP="00700A0E">
      <w:pPr>
        <w:pStyle w:val="Paragrafi"/>
        <w:rPr>
          <w:lang w:val="sq-AL"/>
        </w:rPr>
      </w:pPr>
      <w:r>
        <w:rPr>
          <w:lang w:val="sq-AL"/>
        </w:rPr>
        <w:t>7. Vula</w:t>
      </w:r>
      <w:r w:rsidRPr="00352260">
        <w:rPr>
          <w:lang w:val="sq-AL"/>
        </w:rPr>
        <w:t xml:space="preserve"> me të cilën do të vuloset dokumenti DSHA nga depozituesit e miratuar/ pritësit e regjistruar</w:t>
      </w:r>
      <w:r>
        <w:rPr>
          <w:lang w:val="sq-AL"/>
        </w:rPr>
        <w:t>,</w:t>
      </w:r>
      <w:r w:rsidRPr="00352260">
        <w:rPr>
          <w:lang w:val="sq-AL"/>
        </w:rPr>
        <w:t xml:space="preserve"> si dhe përfaqësuesit fiskalë, do të jetë katrore, në përmasat 55 mm x 25 mm dhe duhet të përmbajë të dhënat, si</w:t>
      </w:r>
      <w:r>
        <w:rPr>
          <w:lang w:val="sq-AL"/>
        </w:rPr>
        <w:t xml:space="preserve"> </w:t>
      </w:r>
      <w:r w:rsidRPr="00352260">
        <w:rPr>
          <w:lang w:val="sq-AL"/>
        </w:rPr>
        <w:t>më poshtë vijon:</w:t>
      </w:r>
    </w:p>
    <w:p w:rsidR="00700A0E" w:rsidRPr="00352260" w:rsidRDefault="00700A0E" w:rsidP="00700A0E">
      <w:pPr>
        <w:pStyle w:val="Paragrafi"/>
        <w:rPr>
          <w:lang w:val="sq-AL"/>
        </w:rPr>
      </w:pPr>
      <w:r w:rsidRPr="00352260">
        <w:rPr>
          <w:lang w:val="sq-AL"/>
        </w:rPr>
        <w:t>a) Kodin e shtetit AL;</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 xml:space="preserve">Emrin e shoqërisë; </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NIPT-in;</w:t>
      </w:r>
    </w:p>
    <w:p w:rsidR="00700A0E" w:rsidRPr="00352260" w:rsidRDefault="00700A0E" w:rsidP="00700A0E">
      <w:pPr>
        <w:pStyle w:val="Paragrafi"/>
        <w:rPr>
          <w:lang w:val="sq-AL"/>
        </w:rPr>
      </w:pPr>
      <w:r w:rsidRPr="00352260">
        <w:rPr>
          <w:lang w:val="sq-AL"/>
        </w:rPr>
        <w:t>ç) Kodin e akcizës.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82</w:t>
      </w:r>
    </w:p>
    <w:p w:rsidR="00700A0E" w:rsidRPr="00B060F2" w:rsidRDefault="00700A0E" w:rsidP="00700A0E">
      <w:pPr>
        <w:pStyle w:val="Paragrafi"/>
        <w:ind w:firstLine="0"/>
        <w:jc w:val="center"/>
        <w:rPr>
          <w:b/>
          <w:lang w:val="sq-AL"/>
        </w:rPr>
      </w:pPr>
      <w:r w:rsidRPr="00B060F2">
        <w:rPr>
          <w:b/>
          <w:lang w:val="sq-AL"/>
        </w:rPr>
        <w:t>Skema e qarkullimit të DSHA</w:t>
      </w:r>
      <w:r>
        <w:rPr>
          <w:b/>
          <w:lang w:val="sq-AL"/>
        </w:rPr>
        <w:t>-së</w:t>
      </w:r>
      <w:r w:rsidRPr="00B060F2">
        <w:rPr>
          <w:b/>
          <w:lang w:val="sq-AL"/>
        </w:rPr>
        <w:t xml:space="preserve"> në pezullim nga një magazinë fiskale tek një tjetër</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neneve 35 dhe 36 të ligjit, depozituesi i miratuar (në nisje) përpilon deklaratën DSHA, të cilën e depoziton nëpërmjet sistemit informatik.</w:t>
      </w:r>
    </w:p>
    <w:p w:rsidR="00700A0E" w:rsidRPr="00352260" w:rsidRDefault="00700A0E" w:rsidP="00700A0E">
      <w:pPr>
        <w:pStyle w:val="Paragrafi"/>
        <w:rPr>
          <w:lang w:val="sq-AL"/>
        </w:rPr>
      </w:pPr>
      <w:r>
        <w:rPr>
          <w:lang w:val="sq-AL"/>
        </w:rPr>
        <w:t xml:space="preserve">2. </w:t>
      </w:r>
      <w:r w:rsidRPr="00352260">
        <w:rPr>
          <w:lang w:val="sq-AL"/>
        </w:rPr>
        <w:t>Zyra doganore mbikëqyrëse, pas shqyrtimit të dokumentit DSHA, bazuar në metodologjinë e analizës së riskut, njofton depozituesin e miratuar për ushtrim kontrolli fizik të deklarimit pranë ambienteve të tij. Në të kundërt</w:t>
      </w:r>
      <w:r>
        <w:rPr>
          <w:lang w:val="sq-AL"/>
        </w:rPr>
        <w:t>,</w:t>
      </w:r>
      <w:r w:rsidRPr="00352260">
        <w:rPr>
          <w:lang w:val="sq-AL"/>
        </w:rPr>
        <w:t xml:space="preserve"> pranohet automatikisht brenda 30 minutash deklarimi, duke konfirmuar edhe vlefshmërinë e garancisë.</w:t>
      </w:r>
    </w:p>
    <w:p w:rsidR="00700A0E" w:rsidRPr="00352260" w:rsidRDefault="00700A0E" w:rsidP="00700A0E">
      <w:pPr>
        <w:pStyle w:val="Paragrafi"/>
        <w:rPr>
          <w:lang w:val="sq-AL"/>
        </w:rPr>
      </w:pPr>
      <w:r>
        <w:rPr>
          <w:lang w:val="sq-AL"/>
        </w:rPr>
        <w:t xml:space="preserve">3. </w:t>
      </w:r>
      <w:r w:rsidRPr="00352260">
        <w:rPr>
          <w:lang w:val="sq-AL"/>
        </w:rPr>
        <w:t>Depozituesi i miratuar në nisje, pas aprovimit nga ana e sistemit, printon formatin e aprovuar</w:t>
      </w:r>
      <w:r>
        <w:rPr>
          <w:lang w:val="sq-AL"/>
        </w:rPr>
        <w:t xml:space="preserve"> </w:t>
      </w:r>
      <w:r w:rsidRPr="00352260">
        <w:rPr>
          <w:lang w:val="sq-AL"/>
        </w:rPr>
        <w:t>sipas aneksit 16</w:t>
      </w:r>
      <w:r>
        <w:rPr>
          <w:lang w:val="sq-AL"/>
        </w:rPr>
        <w:t xml:space="preserve"> të këtij</w:t>
      </w:r>
      <w:r w:rsidRPr="00352260">
        <w:rPr>
          <w:lang w:val="sq-AL"/>
        </w:rPr>
        <w:t xml:space="preserve"> vendimi, e nënshkruan dhe e vulos në kutinë 24 me vulën e shoqërisë.</w:t>
      </w:r>
    </w:p>
    <w:p w:rsidR="00700A0E" w:rsidRPr="00352260" w:rsidRDefault="00700A0E" w:rsidP="00700A0E">
      <w:pPr>
        <w:pStyle w:val="Paragrafi"/>
        <w:rPr>
          <w:lang w:val="sq-AL"/>
        </w:rPr>
      </w:pPr>
      <w:r>
        <w:rPr>
          <w:lang w:val="sq-AL"/>
        </w:rPr>
        <w:t xml:space="preserve">4. </w:t>
      </w:r>
      <w:r w:rsidRPr="00352260">
        <w:rPr>
          <w:lang w:val="sq-AL"/>
        </w:rPr>
        <w:t>Depozituesi i miratuar në nisje kryen veprimet e mëposhtme:</w:t>
      </w:r>
    </w:p>
    <w:p w:rsidR="00700A0E" w:rsidRPr="00352260" w:rsidRDefault="00700A0E" w:rsidP="00700A0E">
      <w:pPr>
        <w:pStyle w:val="Paragrafi"/>
        <w:rPr>
          <w:lang w:val="sq-AL"/>
        </w:rPr>
      </w:pPr>
      <w:r>
        <w:rPr>
          <w:lang w:val="sq-AL"/>
        </w:rPr>
        <w:t xml:space="preserve">a) </w:t>
      </w:r>
      <w:r w:rsidRPr="00352260">
        <w:rPr>
          <w:lang w:val="sq-AL"/>
        </w:rPr>
        <w:t>E depoziton kopjen nr.</w:t>
      </w:r>
      <w:r>
        <w:rPr>
          <w:lang w:val="sq-AL"/>
        </w:rPr>
        <w:t xml:space="preserve"> </w:t>
      </w:r>
      <w:r w:rsidRPr="00352260">
        <w:rPr>
          <w:lang w:val="sq-AL"/>
        </w:rPr>
        <w:t>1 në dokumentacionin e tij;</w:t>
      </w:r>
    </w:p>
    <w:p w:rsidR="00700A0E" w:rsidRPr="00352260" w:rsidRDefault="00700A0E" w:rsidP="00700A0E">
      <w:pPr>
        <w:pStyle w:val="Paragrafi"/>
        <w:rPr>
          <w:lang w:val="sq-AL"/>
        </w:rPr>
      </w:pPr>
      <w:r>
        <w:rPr>
          <w:lang w:val="sq-AL"/>
        </w:rPr>
        <w:t xml:space="preserve">b) </w:t>
      </w:r>
      <w:r w:rsidRPr="00352260">
        <w:rPr>
          <w:lang w:val="sq-AL"/>
        </w:rPr>
        <w:t>Ia dërgon</w:t>
      </w:r>
      <w:r>
        <w:rPr>
          <w:lang w:val="sq-AL"/>
        </w:rPr>
        <w:t xml:space="preserve"> </w:t>
      </w:r>
      <w:r w:rsidRPr="00352260">
        <w:rPr>
          <w:lang w:val="sq-AL"/>
        </w:rPr>
        <w:t>kopjen nr.</w:t>
      </w:r>
      <w:r>
        <w:rPr>
          <w:lang w:val="sq-AL"/>
        </w:rPr>
        <w:t xml:space="preserve"> </w:t>
      </w:r>
      <w:r w:rsidRPr="00352260">
        <w:rPr>
          <w:lang w:val="sq-AL"/>
        </w:rPr>
        <w:t>1 bis zyrës doganore mbikëqyrëse të tij;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Ia jep kopjet nr.</w:t>
      </w:r>
      <w:r>
        <w:rPr>
          <w:lang w:val="sq-AL"/>
        </w:rPr>
        <w:t xml:space="preserve"> </w:t>
      </w:r>
      <w:r w:rsidRPr="00352260">
        <w:rPr>
          <w:lang w:val="sq-AL"/>
        </w:rPr>
        <w:t>2, nr.</w:t>
      </w:r>
      <w:r>
        <w:rPr>
          <w:lang w:val="sq-AL"/>
        </w:rPr>
        <w:t xml:space="preserve"> </w:t>
      </w:r>
      <w:r w:rsidRPr="00352260">
        <w:rPr>
          <w:lang w:val="sq-AL"/>
        </w:rPr>
        <w:t>3 dhe nr.</w:t>
      </w:r>
      <w:r>
        <w:rPr>
          <w:lang w:val="sq-AL"/>
        </w:rPr>
        <w:t xml:space="preserve"> </w:t>
      </w:r>
      <w:r w:rsidRPr="00352260">
        <w:rPr>
          <w:lang w:val="sq-AL"/>
        </w:rPr>
        <w:t>4 transportuesit për shoqërimin e mallit deri</w:t>
      </w:r>
      <w:r>
        <w:rPr>
          <w:lang w:val="sq-AL"/>
        </w:rPr>
        <w:t xml:space="preserve"> </w:t>
      </w:r>
      <w:r w:rsidRPr="00352260">
        <w:rPr>
          <w:lang w:val="sq-AL"/>
        </w:rPr>
        <w:t>në destinacion.</w:t>
      </w:r>
    </w:p>
    <w:p w:rsidR="00700A0E" w:rsidRPr="00352260" w:rsidRDefault="00700A0E" w:rsidP="00700A0E">
      <w:pPr>
        <w:pStyle w:val="Paragrafi"/>
        <w:rPr>
          <w:lang w:val="sq-AL"/>
        </w:rPr>
      </w:pPr>
      <w:r>
        <w:rPr>
          <w:lang w:val="sq-AL"/>
        </w:rPr>
        <w:t xml:space="preserve">5. </w:t>
      </w:r>
      <w:r w:rsidRPr="00352260">
        <w:rPr>
          <w:lang w:val="sq-AL"/>
        </w:rPr>
        <w:t>Depozituesi i miratuar (në pritje),</w:t>
      </w:r>
      <w:r>
        <w:rPr>
          <w:lang w:val="sq-AL"/>
        </w:rPr>
        <w:t xml:space="preserve"> </w:t>
      </w:r>
      <w:r w:rsidRPr="00352260">
        <w:rPr>
          <w:lang w:val="sq-AL"/>
        </w:rPr>
        <w:t>pasi verifikon mbërritjen e produkteve sipas deklarimit, konfirmon mbërritjen në sistemin elektronik dhe me kopjet e dorëzuara nga transportuesi vepron, si</w:t>
      </w:r>
      <w:r>
        <w:rPr>
          <w:lang w:val="sq-AL"/>
        </w:rPr>
        <w:t xml:space="preserve"> </w:t>
      </w:r>
      <w:r w:rsidRPr="00352260">
        <w:rPr>
          <w:lang w:val="sq-AL"/>
        </w:rPr>
        <w:t>më poshtë vijon:</w:t>
      </w:r>
    </w:p>
    <w:p w:rsidR="00700A0E" w:rsidRPr="00352260" w:rsidRDefault="00700A0E" w:rsidP="00700A0E">
      <w:pPr>
        <w:pStyle w:val="Paragrafi"/>
        <w:rPr>
          <w:lang w:val="sq-AL"/>
        </w:rPr>
      </w:pPr>
      <w:r>
        <w:rPr>
          <w:lang w:val="sq-AL"/>
        </w:rPr>
        <w:t xml:space="preserve">a) </w:t>
      </w:r>
      <w:r w:rsidRPr="00352260">
        <w:rPr>
          <w:lang w:val="sq-AL"/>
        </w:rPr>
        <w:t>E depoziton kopjen nr.</w:t>
      </w:r>
      <w:r>
        <w:rPr>
          <w:lang w:val="sq-AL"/>
        </w:rPr>
        <w:t xml:space="preserve"> </w:t>
      </w:r>
      <w:r w:rsidRPr="00352260">
        <w:rPr>
          <w:lang w:val="sq-AL"/>
        </w:rPr>
        <w:t>2 në dokumentacionin e tij;</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Ia dërgon kopjen nr.</w:t>
      </w:r>
      <w:r>
        <w:rPr>
          <w:lang w:val="sq-AL"/>
        </w:rPr>
        <w:t xml:space="preserve"> </w:t>
      </w:r>
      <w:r w:rsidRPr="00352260">
        <w:rPr>
          <w:lang w:val="sq-AL"/>
        </w:rPr>
        <w:t>4 zyrës doganore mbikëqyrëse të tij;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Pasi e nënshkruan kopjen nr.</w:t>
      </w:r>
      <w:r>
        <w:rPr>
          <w:lang w:val="sq-AL"/>
        </w:rPr>
        <w:t xml:space="preserve"> </w:t>
      </w:r>
      <w:r w:rsidRPr="00352260">
        <w:rPr>
          <w:lang w:val="sq-AL"/>
        </w:rPr>
        <w:t>3, e vulos me vulën e shoqërisë, brenda</w:t>
      </w:r>
      <w:r>
        <w:rPr>
          <w:lang w:val="sq-AL"/>
        </w:rPr>
        <w:t xml:space="preserve"> </w:t>
      </w:r>
      <w:r w:rsidRPr="00352260">
        <w:rPr>
          <w:lang w:val="sq-AL"/>
        </w:rPr>
        <w:t>7 (shtatë) ditësh ia rikthen depozituesit të miratuar të nisjes.</w:t>
      </w:r>
    </w:p>
    <w:p w:rsidR="00700A0E" w:rsidRPr="00352260" w:rsidRDefault="00700A0E" w:rsidP="00700A0E">
      <w:pPr>
        <w:pStyle w:val="Paragrafi"/>
        <w:rPr>
          <w:lang w:val="sq-AL"/>
        </w:rPr>
      </w:pPr>
      <w:r>
        <w:rPr>
          <w:lang w:val="sq-AL"/>
        </w:rPr>
        <w:t xml:space="preserve">6. </w:t>
      </w:r>
      <w:r w:rsidRPr="00352260">
        <w:rPr>
          <w:lang w:val="sq-AL"/>
        </w:rPr>
        <w:t>Depozituesi</w:t>
      </w:r>
      <w:r>
        <w:rPr>
          <w:lang w:val="sq-AL"/>
        </w:rPr>
        <w:t xml:space="preserve"> </w:t>
      </w:r>
      <w:r w:rsidRPr="00352260">
        <w:rPr>
          <w:lang w:val="sq-AL"/>
        </w:rPr>
        <w:t>i</w:t>
      </w:r>
      <w:r>
        <w:rPr>
          <w:lang w:val="sq-AL"/>
        </w:rPr>
        <w:t xml:space="preserve"> </w:t>
      </w:r>
      <w:r w:rsidRPr="00352260">
        <w:rPr>
          <w:lang w:val="sq-AL"/>
        </w:rPr>
        <w:t>miratuar</w:t>
      </w:r>
      <w:r>
        <w:rPr>
          <w:lang w:val="sq-AL"/>
        </w:rPr>
        <w:t xml:space="preserve"> </w:t>
      </w:r>
      <w:r w:rsidRPr="00352260">
        <w:rPr>
          <w:lang w:val="sq-AL"/>
        </w:rPr>
        <w:t>në</w:t>
      </w:r>
      <w:r>
        <w:rPr>
          <w:lang w:val="sq-AL"/>
        </w:rPr>
        <w:t xml:space="preserve"> </w:t>
      </w:r>
      <w:r w:rsidRPr="00352260">
        <w:rPr>
          <w:lang w:val="sq-AL"/>
        </w:rPr>
        <w:t>nisje,</w:t>
      </w:r>
      <w:r>
        <w:rPr>
          <w:lang w:val="sq-AL"/>
        </w:rPr>
        <w:t xml:space="preserve"> </w:t>
      </w:r>
      <w:r w:rsidRPr="00352260">
        <w:rPr>
          <w:lang w:val="sq-AL"/>
        </w:rPr>
        <w:t>pasi</w:t>
      </w:r>
      <w:r>
        <w:rPr>
          <w:lang w:val="sq-AL"/>
        </w:rPr>
        <w:t xml:space="preserve"> </w:t>
      </w:r>
      <w:r w:rsidRPr="00352260">
        <w:rPr>
          <w:lang w:val="sq-AL"/>
        </w:rPr>
        <w:t>rimerr</w:t>
      </w:r>
      <w:r>
        <w:rPr>
          <w:lang w:val="sq-AL"/>
        </w:rPr>
        <w:t xml:space="preserve"> </w:t>
      </w:r>
      <w:r w:rsidRPr="00352260">
        <w:rPr>
          <w:lang w:val="sq-AL"/>
        </w:rPr>
        <w:t>të</w:t>
      </w:r>
      <w:r>
        <w:rPr>
          <w:lang w:val="sq-AL"/>
        </w:rPr>
        <w:t xml:space="preserve"> </w:t>
      </w:r>
      <w:r w:rsidRPr="00352260">
        <w:rPr>
          <w:lang w:val="sq-AL"/>
        </w:rPr>
        <w:t>konfirmuar</w:t>
      </w:r>
      <w:r>
        <w:rPr>
          <w:lang w:val="sq-AL"/>
        </w:rPr>
        <w:t xml:space="preserve"> </w:t>
      </w:r>
      <w:r w:rsidRPr="00352260">
        <w:rPr>
          <w:lang w:val="sq-AL"/>
        </w:rPr>
        <w:t>kopjen</w:t>
      </w:r>
      <w:r>
        <w:rPr>
          <w:lang w:val="sq-AL"/>
        </w:rPr>
        <w:t xml:space="preserve"> </w:t>
      </w:r>
      <w:r w:rsidRPr="00352260">
        <w:rPr>
          <w:lang w:val="sq-AL"/>
        </w:rPr>
        <w:t>nr.</w:t>
      </w:r>
      <w:r>
        <w:rPr>
          <w:lang w:val="sq-AL"/>
        </w:rPr>
        <w:t xml:space="preserve"> </w:t>
      </w:r>
      <w:r w:rsidRPr="00352260">
        <w:rPr>
          <w:lang w:val="sq-AL"/>
        </w:rPr>
        <w:t>3</w:t>
      </w:r>
      <w:r>
        <w:rPr>
          <w:lang w:val="sq-AL"/>
        </w:rPr>
        <w:t xml:space="preserve"> </w:t>
      </w:r>
      <w:r w:rsidRPr="00352260">
        <w:rPr>
          <w:lang w:val="sq-AL"/>
        </w:rPr>
        <w:t>të</w:t>
      </w:r>
      <w:r>
        <w:rPr>
          <w:lang w:val="sq-AL"/>
        </w:rPr>
        <w:t xml:space="preserve"> </w:t>
      </w:r>
      <w:r w:rsidRPr="00352260">
        <w:rPr>
          <w:lang w:val="sq-AL"/>
        </w:rPr>
        <w:t>rikthyer, e depoziton në dokumentacionin e tij duke ia bashkëngjitur kopjes nr.</w:t>
      </w:r>
      <w:r>
        <w:rPr>
          <w:lang w:val="sq-AL"/>
        </w:rPr>
        <w:t xml:space="preserve"> </w:t>
      </w:r>
      <w:r w:rsidRPr="00352260">
        <w:rPr>
          <w:lang w:val="sq-AL"/>
        </w:rPr>
        <w:t>1.</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83</w:t>
      </w:r>
    </w:p>
    <w:p w:rsidR="00700A0E" w:rsidRPr="00AF36E2" w:rsidRDefault="00700A0E" w:rsidP="00700A0E">
      <w:pPr>
        <w:pStyle w:val="Paragrafi"/>
        <w:ind w:firstLine="0"/>
        <w:jc w:val="center"/>
        <w:rPr>
          <w:b/>
          <w:lang w:val="sq-AL"/>
        </w:rPr>
      </w:pPr>
      <w:r w:rsidRPr="00AF36E2">
        <w:rPr>
          <w:b/>
          <w:lang w:val="sq-AL"/>
        </w:rPr>
        <w:t>Skema e qarkullimit të dokumentit DSHA te një pritës i regjistruar</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neneve 32, 35 dhe 36 të ligjit:</w:t>
      </w:r>
    </w:p>
    <w:p w:rsidR="00700A0E" w:rsidRPr="00352260" w:rsidRDefault="00700A0E" w:rsidP="00700A0E">
      <w:pPr>
        <w:pStyle w:val="Paragrafi"/>
        <w:rPr>
          <w:lang w:val="sq-AL"/>
        </w:rPr>
      </w:pPr>
      <w:r>
        <w:rPr>
          <w:lang w:val="sq-AL"/>
        </w:rPr>
        <w:t xml:space="preserve">1. </w:t>
      </w:r>
      <w:r w:rsidRPr="00352260">
        <w:rPr>
          <w:lang w:val="sq-AL"/>
        </w:rPr>
        <w:t>Depozituesi i miratuar përpilon deklaratën DSHA</w:t>
      </w:r>
      <w:r>
        <w:rPr>
          <w:lang w:val="sq-AL"/>
        </w:rPr>
        <w:t>,</w:t>
      </w:r>
      <w:r w:rsidRPr="00352260">
        <w:rPr>
          <w:lang w:val="sq-AL"/>
        </w:rPr>
        <w:t xml:space="preserve"> të cilën e depoziton nëpërmjet sistemit informatik.</w:t>
      </w:r>
    </w:p>
    <w:p w:rsidR="00700A0E" w:rsidRPr="00352260" w:rsidRDefault="00700A0E" w:rsidP="00700A0E">
      <w:pPr>
        <w:pStyle w:val="Paragrafi"/>
        <w:rPr>
          <w:lang w:val="sq-AL"/>
        </w:rPr>
      </w:pPr>
      <w:r>
        <w:rPr>
          <w:lang w:val="sq-AL"/>
        </w:rPr>
        <w:t xml:space="preserve">2. </w:t>
      </w:r>
      <w:r w:rsidRPr="00352260">
        <w:rPr>
          <w:lang w:val="sq-AL"/>
        </w:rPr>
        <w:t>Zyra doganore mbikëqyrëse, pas shqyrtimit të dokumentit DSHA, bazuar në metodologjinë e analizës së riskut, njofton depozituesin e miratuar për ushtrim kontrolli fizik të deklarimit pranë ambienteve të tij. Në të kundërt</w:t>
      </w:r>
      <w:r>
        <w:rPr>
          <w:lang w:val="sq-AL"/>
        </w:rPr>
        <w:t>,</w:t>
      </w:r>
      <w:r w:rsidRPr="00352260">
        <w:rPr>
          <w:lang w:val="sq-AL"/>
        </w:rPr>
        <w:t xml:space="preserve"> pranohet automatikisht brenda 30 (tridhjetë) minutash nga deklarimi duke konfirmuar edhe vlefshmërinë e garancisë.</w:t>
      </w:r>
    </w:p>
    <w:p w:rsidR="00700A0E" w:rsidRPr="00352260" w:rsidRDefault="00700A0E" w:rsidP="00700A0E">
      <w:pPr>
        <w:pStyle w:val="Paragrafi"/>
        <w:rPr>
          <w:lang w:val="sq-AL"/>
        </w:rPr>
      </w:pPr>
      <w:r>
        <w:rPr>
          <w:lang w:val="sq-AL"/>
        </w:rPr>
        <w:t xml:space="preserve">3. </w:t>
      </w:r>
      <w:r w:rsidRPr="00352260">
        <w:rPr>
          <w:lang w:val="sq-AL"/>
        </w:rPr>
        <w:t>Pas pranimit, depozituesi i miratuar printon formatin e aprovuar sipas aneksit 16</w:t>
      </w:r>
      <w:r>
        <w:rPr>
          <w:lang w:val="sq-AL"/>
        </w:rPr>
        <w:t xml:space="preserve"> të këtij</w:t>
      </w:r>
      <w:r w:rsidRPr="00352260">
        <w:rPr>
          <w:lang w:val="sq-AL"/>
        </w:rPr>
        <w:t xml:space="preserve"> vendimi, e nënshkruan dhe e vulos në kutinë 24 me vulën e shoqërisë.</w:t>
      </w:r>
    </w:p>
    <w:p w:rsidR="00700A0E" w:rsidRPr="00352260" w:rsidRDefault="00700A0E" w:rsidP="00700A0E">
      <w:pPr>
        <w:pStyle w:val="Paragrafi"/>
        <w:rPr>
          <w:lang w:val="sq-AL"/>
        </w:rPr>
      </w:pPr>
      <w:r>
        <w:rPr>
          <w:lang w:val="sq-AL"/>
        </w:rPr>
        <w:t>4. Depozituesi i miratuar vepron</w:t>
      </w:r>
      <w:r w:rsidRPr="00352260">
        <w:rPr>
          <w:lang w:val="sq-AL"/>
        </w:rPr>
        <w:t xml:space="preserve"> si më poshtë vijon:</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E depoziton kopjen nr.</w:t>
      </w:r>
      <w:r>
        <w:rPr>
          <w:lang w:val="sq-AL"/>
        </w:rPr>
        <w:t xml:space="preserve"> </w:t>
      </w:r>
      <w:r w:rsidRPr="00352260">
        <w:rPr>
          <w:lang w:val="sq-AL"/>
        </w:rPr>
        <w:t>1 në dokumentacionin e tij;</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Ia dërgon kopjen nr.</w:t>
      </w:r>
      <w:r>
        <w:rPr>
          <w:lang w:val="sq-AL"/>
        </w:rPr>
        <w:t xml:space="preserve"> </w:t>
      </w:r>
      <w:r w:rsidRPr="00352260">
        <w:rPr>
          <w:lang w:val="sq-AL"/>
        </w:rPr>
        <w:t>1 bis zyrës doganore mbikëqyrëse të tij;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Ia</w:t>
      </w:r>
      <w:r>
        <w:rPr>
          <w:lang w:val="sq-AL"/>
        </w:rPr>
        <w:t xml:space="preserve"> </w:t>
      </w:r>
      <w:r w:rsidRPr="00352260">
        <w:rPr>
          <w:lang w:val="sq-AL"/>
        </w:rPr>
        <w:t>jep</w:t>
      </w:r>
      <w:r>
        <w:rPr>
          <w:lang w:val="sq-AL"/>
        </w:rPr>
        <w:t xml:space="preserve"> </w:t>
      </w:r>
      <w:r w:rsidRPr="00352260">
        <w:rPr>
          <w:lang w:val="sq-AL"/>
        </w:rPr>
        <w:t>transportuesit</w:t>
      </w:r>
      <w:r>
        <w:rPr>
          <w:lang w:val="sq-AL"/>
        </w:rPr>
        <w:t xml:space="preserve"> </w:t>
      </w:r>
      <w:r w:rsidRPr="00352260">
        <w:rPr>
          <w:lang w:val="sq-AL"/>
        </w:rPr>
        <w:t>kopjet</w:t>
      </w:r>
      <w:r>
        <w:rPr>
          <w:lang w:val="sq-AL"/>
        </w:rPr>
        <w:t xml:space="preserve"> </w:t>
      </w:r>
      <w:r w:rsidRPr="00352260">
        <w:rPr>
          <w:lang w:val="sq-AL"/>
        </w:rPr>
        <w:t>nr.</w:t>
      </w:r>
      <w:r>
        <w:rPr>
          <w:lang w:val="sq-AL"/>
        </w:rPr>
        <w:t xml:space="preserve"> </w:t>
      </w:r>
      <w:r w:rsidRPr="00352260">
        <w:rPr>
          <w:lang w:val="sq-AL"/>
        </w:rPr>
        <w:t>2,</w:t>
      </w:r>
      <w:r>
        <w:rPr>
          <w:lang w:val="sq-AL"/>
        </w:rPr>
        <w:t xml:space="preserve"> </w:t>
      </w:r>
      <w:r w:rsidRPr="00352260">
        <w:rPr>
          <w:lang w:val="sq-AL"/>
        </w:rPr>
        <w:t>nr.</w:t>
      </w:r>
      <w:r>
        <w:rPr>
          <w:lang w:val="sq-AL"/>
        </w:rPr>
        <w:t xml:space="preserve"> </w:t>
      </w:r>
      <w:r w:rsidRPr="00352260">
        <w:rPr>
          <w:lang w:val="sq-AL"/>
        </w:rPr>
        <w:t>3</w:t>
      </w:r>
      <w:r>
        <w:rPr>
          <w:lang w:val="sq-AL"/>
        </w:rPr>
        <w:t xml:space="preserve"> </w:t>
      </w:r>
      <w:r w:rsidRPr="00352260">
        <w:rPr>
          <w:lang w:val="sq-AL"/>
        </w:rPr>
        <w:t>dhe</w:t>
      </w:r>
      <w:r>
        <w:rPr>
          <w:lang w:val="sq-AL"/>
        </w:rPr>
        <w:t xml:space="preserve"> </w:t>
      </w:r>
      <w:r w:rsidRPr="00352260">
        <w:rPr>
          <w:lang w:val="sq-AL"/>
        </w:rPr>
        <w:t>nr.</w:t>
      </w:r>
      <w:r>
        <w:rPr>
          <w:lang w:val="sq-AL"/>
        </w:rPr>
        <w:t xml:space="preserve"> </w:t>
      </w:r>
      <w:r w:rsidRPr="00352260">
        <w:rPr>
          <w:lang w:val="sq-AL"/>
        </w:rPr>
        <w:t>4</w:t>
      </w:r>
      <w:r>
        <w:rPr>
          <w:lang w:val="sq-AL"/>
        </w:rPr>
        <w:t xml:space="preserve"> </w:t>
      </w:r>
      <w:r w:rsidRPr="00352260">
        <w:rPr>
          <w:lang w:val="sq-AL"/>
        </w:rPr>
        <w:t>për</w:t>
      </w:r>
      <w:r>
        <w:rPr>
          <w:lang w:val="sq-AL"/>
        </w:rPr>
        <w:t xml:space="preserve"> </w:t>
      </w:r>
      <w:r w:rsidRPr="00352260">
        <w:rPr>
          <w:lang w:val="sq-AL"/>
        </w:rPr>
        <w:t>shoqërimin</w:t>
      </w:r>
      <w:r>
        <w:rPr>
          <w:lang w:val="sq-AL"/>
        </w:rPr>
        <w:t xml:space="preserve"> </w:t>
      </w:r>
      <w:r w:rsidRPr="00352260">
        <w:rPr>
          <w:lang w:val="sq-AL"/>
        </w:rPr>
        <w:t>e</w:t>
      </w:r>
      <w:r>
        <w:rPr>
          <w:lang w:val="sq-AL"/>
        </w:rPr>
        <w:t xml:space="preserve"> </w:t>
      </w:r>
      <w:r w:rsidRPr="00352260">
        <w:rPr>
          <w:lang w:val="sq-AL"/>
        </w:rPr>
        <w:t>mallit</w:t>
      </w:r>
      <w:r>
        <w:rPr>
          <w:lang w:val="sq-AL"/>
        </w:rPr>
        <w:t xml:space="preserve"> </w:t>
      </w:r>
      <w:r w:rsidRPr="00352260">
        <w:rPr>
          <w:lang w:val="sq-AL"/>
        </w:rPr>
        <w:t>deri</w:t>
      </w:r>
      <w:r>
        <w:rPr>
          <w:lang w:val="sq-AL"/>
        </w:rPr>
        <w:t xml:space="preserve"> </w:t>
      </w:r>
      <w:r w:rsidRPr="00352260">
        <w:rPr>
          <w:lang w:val="sq-AL"/>
        </w:rPr>
        <w:t>në destinacion.</w:t>
      </w:r>
    </w:p>
    <w:p w:rsidR="00700A0E" w:rsidRPr="00352260" w:rsidRDefault="00700A0E" w:rsidP="00700A0E">
      <w:pPr>
        <w:pStyle w:val="Paragrafi"/>
        <w:rPr>
          <w:lang w:val="sq-AL"/>
        </w:rPr>
      </w:pPr>
      <w:r>
        <w:rPr>
          <w:lang w:val="sq-AL"/>
        </w:rPr>
        <w:t xml:space="preserve">5. </w:t>
      </w:r>
      <w:r w:rsidRPr="00352260">
        <w:rPr>
          <w:lang w:val="sq-AL"/>
        </w:rPr>
        <w:t>Bazuar në të dhënat e deklaruara në kopjen nr.</w:t>
      </w:r>
      <w:r>
        <w:rPr>
          <w:lang w:val="sq-AL"/>
        </w:rPr>
        <w:t xml:space="preserve"> </w:t>
      </w:r>
      <w:r w:rsidRPr="00352260">
        <w:rPr>
          <w:lang w:val="sq-AL"/>
        </w:rPr>
        <w:t>2 të dokumentit DSHA fillestar:</w:t>
      </w:r>
    </w:p>
    <w:p w:rsidR="00700A0E" w:rsidRPr="00352260" w:rsidRDefault="00700A0E" w:rsidP="00700A0E">
      <w:pPr>
        <w:pStyle w:val="Paragrafi"/>
        <w:rPr>
          <w:lang w:val="sq-AL"/>
        </w:rPr>
      </w:pPr>
      <w:r>
        <w:rPr>
          <w:lang w:val="sq-AL"/>
        </w:rPr>
        <w:t xml:space="preserve">a) </w:t>
      </w:r>
      <w:r w:rsidRPr="00352260">
        <w:rPr>
          <w:lang w:val="sq-AL"/>
        </w:rPr>
        <w:t>Pritësi i regjistruar gjeneron në sistemin informatik një dokument DSHA me detyrime</w:t>
      </w:r>
      <w:r>
        <w:rPr>
          <w:lang w:val="sq-AL"/>
        </w:rPr>
        <w:t xml:space="preserve"> të paguara ose të përjashtuara;</w:t>
      </w:r>
      <w:r w:rsidRPr="00352260">
        <w:rPr>
          <w:lang w:val="sq-AL"/>
        </w:rPr>
        <w:t xml:space="preserve"> </w:t>
      </w:r>
    </w:p>
    <w:p w:rsidR="00700A0E" w:rsidRPr="00352260" w:rsidRDefault="00700A0E" w:rsidP="00700A0E">
      <w:pPr>
        <w:pStyle w:val="Paragrafi"/>
        <w:rPr>
          <w:lang w:val="sq-AL"/>
        </w:rPr>
      </w:pPr>
      <w:r>
        <w:rPr>
          <w:lang w:val="sq-AL"/>
        </w:rPr>
        <w:t xml:space="preserve">b) </w:t>
      </w:r>
      <w:r w:rsidRPr="00352260">
        <w:rPr>
          <w:lang w:val="sq-AL"/>
        </w:rPr>
        <w:t xml:space="preserve">Zyra doganore mbikëqyrëse, pas shqyrtimit të dokumentit DSHA, bazuar në metodologjinë e analizës së riskut njofton pritësin e regjistruar për ushtrim kontrolli </w:t>
      </w:r>
      <w:r>
        <w:rPr>
          <w:lang w:val="sq-AL"/>
        </w:rPr>
        <w:t>doganor pranë ambienteve të tij;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Në të kundërt pranohet automatikisht</w:t>
      </w:r>
      <w:r>
        <w:rPr>
          <w:lang w:val="sq-AL"/>
        </w:rPr>
        <w:t xml:space="preserve"> </w:t>
      </w:r>
      <w:r w:rsidRPr="00352260">
        <w:rPr>
          <w:lang w:val="sq-AL"/>
        </w:rPr>
        <w:t>deklarimi brenda 30 minutash nga momenti i regjistrimit të dokumentit DSHA, duke konfirmuar kështu edhe pagesën e detyrimeve të akcizës apo përjashtimin sipas rastit.</w:t>
      </w:r>
    </w:p>
    <w:p w:rsidR="00700A0E" w:rsidRPr="00352260" w:rsidRDefault="00700A0E" w:rsidP="00700A0E">
      <w:pPr>
        <w:pStyle w:val="Paragrafi"/>
        <w:rPr>
          <w:lang w:val="sq-AL"/>
        </w:rPr>
      </w:pPr>
      <w:r>
        <w:rPr>
          <w:lang w:val="sq-AL"/>
        </w:rPr>
        <w:t xml:space="preserve">6. </w:t>
      </w:r>
      <w:r w:rsidRPr="00352260">
        <w:rPr>
          <w:lang w:val="sq-AL"/>
        </w:rPr>
        <w:t>Veprimi i kryer sipas përcaktimit të shkronjave “b” e “c” të pikës 5 të këtij neni, konfirmon mbërritjen e produkteve.</w:t>
      </w:r>
    </w:p>
    <w:p w:rsidR="00700A0E" w:rsidRPr="00352260" w:rsidRDefault="00700A0E" w:rsidP="00700A0E">
      <w:pPr>
        <w:pStyle w:val="Paragrafi"/>
        <w:rPr>
          <w:lang w:val="sq-AL"/>
        </w:rPr>
      </w:pPr>
      <w:r w:rsidRPr="00352260">
        <w:rPr>
          <w:lang w:val="sq-AL"/>
        </w:rPr>
        <w:t>Pritësi i regjistruar:</w:t>
      </w:r>
    </w:p>
    <w:p w:rsidR="00700A0E" w:rsidRPr="00352260" w:rsidRDefault="00700A0E" w:rsidP="00700A0E">
      <w:pPr>
        <w:pStyle w:val="Paragrafi"/>
        <w:rPr>
          <w:lang w:val="sq-AL"/>
        </w:rPr>
      </w:pPr>
      <w:r>
        <w:rPr>
          <w:lang w:val="sq-AL"/>
        </w:rPr>
        <w:t xml:space="preserve">a) </w:t>
      </w:r>
      <w:r w:rsidRPr="00352260">
        <w:rPr>
          <w:lang w:val="sq-AL"/>
        </w:rPr>
        <w:t>e depoziton kopjen nr.</w:t>
      </w:r>
      <w:r>
        <w:rPr>
          <w:lang w:val="sq-AL"/>
        </w:rPr>
        <w:t xml:space="preserve"> </w:t>
      </w:r>
      <w:r w:rsidRPr="00352260">
        <w:rPr>
          <w:lang w:val="sq-AL"/>
        </w:rPr>
        <w:t>2 të dokumentit DSHA në dokumentacionin e tij;</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ia dërgon kopjen nr.</w:t>
      </w:r>
      <w:r>
        <w:rPr>
          <w:lang w:val="sq-AL"/>
        </w:rPr>
        <w:t xml:space="preserve"> </w:t>
      </w:r>
      <w:r w:rsidRPr="00352260">
        <w:rPr>
          <w:lang w:val="sq-AL"/>
        </w:rPr>
        <w:t>4 të dokumentit DSHA zyrës doganore mbikëqyrëse të tij;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e ruan në dokumentacion</w:t>
      </w:r>
      <w:r>
        <w:rPr>
          <w:lang w:val="sq-AL"/>
        </w:rPr>
        <w:t>in</w:t>
      </w:r>
      <w:r w:rsidRPr="00352260">
        <w:rPr>
          <w:lang w:val="sq-AL"/>
        </w:rPr>
        <w:t xml:space="preserve"> e tij kopjen nr.</w:t>
      </w:r>
      <w:r>
        <w:rPr>
          <w:lang w:val="sq-AL"/>
        </w:rPr>
        <w:t xml:space="preserve"> </w:t>
      </w:r>
      <w:r w:rsidRPr="00352260">
        <w:rPr>
          <w:lang w:val="sq-AL"/>
        </w:rPr>
        <w:t xml:space="preserve">1 të dokumentit DSHA me detyrime të paguara apo të përjashtuara; </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ia dërgon kopjen nr.</w:t>
      </w:r>
      <w:r>
        <w:rPr>
          <w:lang w:val="sq-AL"/>
        </w:rPr>
        <w:t xml:space="preserve"> </w:t>
      </w:r>
      <w:r w:rsidRPr="00352260">
        <w:rPr>
          <w:lang w:val="sq-AL"/>
        </w:rPr>
        <w:t>1 bis të dokumentit DSHA zyrës doganore mbikëqyrëse të tij.</w:t>
      </w:r>
    </w:p>
    <w:p w:rsidR="00700A0E" w:rsidRPr="00352260" w:rsidRDefault="00700A0E" w:rsidP="00700A0E">
      <w:pPr>
        <w:pStyle w:val="Paragrafi"/>
        <w:rPr>
          <w:lang w:val="sq-AL"/>
        </w:rPr>
      </w:pPr>
      <w:r>
        <w:rPr>
          <w:lang w:val="sq-AL"/>
        </w:rPr>
        <w:t xml:space="preserve">7. </w:t>
      </w:r>
      <w:r w:rsidRPr="00352260">
        <w:rPr>
          <w:lang w:val="sq-AL"/>
        </w:rPr>
        <w:t>Pritësi i regjistruar, pasi e nënshkruan kopjen nr.</w:t>
      </w:r>
      <w:r>
        <w:rPr>
          <w:lang w:val="sq-AL"/>
        </w:rPr>
        <w:t xml:space="preserve"> </w:t>
      </w:r>
      <w:r w:rsidRPr="00352260">
        <w:rPr>
          <w:lang w:val="sq-AL"/>
        </w:rPr>
        <w:t>3 dhe e vulos në kutinë 24 me vulën e shoqërisë, brenda 7 ditësh, ia rikthen depozituesit të miratuar të nisjes.</w:t>
      </w:r>
    </w:p>
    <w:p w:rsidR="00700A0E" w:rsidRPr="00352260" w:rsidRDefault="00700A0E" w:rsidP="00700A0E">
      <w:pPr>
        <w:pStyle w:val="Paragrafi"/>
        <w:rPr>
          <w:lang w:val="sq-AL"/>
        </w:rPr>
      </w:pPr>
      <w:r>
        <w:rPr>
          <w:lang w:val="sq-AL"/>
        </w:rPr>
        <w:t xml:space="preserve">8. </w:t>
      </w:r>
      <w:r w:rsidRPr="00352260">
        <w:rPr>
          <w:lang w:val="sq-AL"/>
        </w:rPr>
        <w:t>Depozituesi i miratuar në nisje e depoziton kopjen nr.</w:t>
      </w:r>
      <w:r>
        <w:rPr>
          <w:lang w:val="sq-AL"/>
        </w:rPr>
        <w:t xml:space="preserve"> </w:t>
      </w:r>
      <w:r w:rsidRPr="00352260">
        <w:rPr>
          <w:lang w:val="sq-AL"/>
        </w:rPr>
        <w:t>3 të rikthyer në dokumentacionin e tij, duke ia bashkëngjitur kopjes nr.</w:t>
      </w:r>
      <w:r>
        <w:rPr>
          <w:lang w:val="sq-AL"/>
        </w:rPr>
        <w:t xml:space="preserve"> </w:t>
      </w:r>
      <w:r w:rsidRPr="00352260">
        <w:rPr>
          <w:lang w:val="sq-AL"/>
        </w:rPr>
        <w:t>1.</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84</w:t>
      </w:r>
    </w:p>
    <w:p w:rsidR="00700A0E" w:rsidRPr="0050160A" w:rsidRDefault="00700A0E" w:rsidP="00700A0E">
      <w:pPr>
        <w:pStyle w:val="Paragrafi"/>
        <w:ind w:firstLine="0"/>
        <w:jc w:val="center"/>
        <w:rPr>
          <w:b/>
          <w:lang w:val="sq-AL"/>
        </w:rPr>
      </w:pPr>
      <w:r w:rsidRPr="0050160A">
        <w:rPr>
          <w:b/>
          <w:lang w:val="sq-AL"/>
        </w:rPr>
        <w:t>Administrimi i dokumentit DSHA për lëndët e para</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Pr>
          <w:lang w:val="sq-AL"/>
        </w:rPr>
        <w:t xml:space="preserve">1. </w:t>
      </w:r>
      <w:r w:rsidRPr="00352260">
        <w:rPr>
          <w:lang w:val="sq-AL"/>
        </w:rPr>
        <w:t>Për</w:t>
      </w:r>
      <w:r>
        <w:rPr>
          <w:lang w:val="sq-AL"/>
        </w:rPr>
        <w:t xml:space="preserve"> </w:t>
      </w:r>
      <w:r w:rsidRPr="00352260">
        <w:rPr>
          <w:lang w:val="sq-AL"/>
        </w:rPr>
        <w:t>qëllime të pikës 5</w:t>
      </w:r>
      <w:r>
        <w:rPr>
          <w:lang w:val="sq-AL"/>
        </w:rPr>
        <w:t xml:space="preserve"> të nenit </w:t>
      </w:r>
      <w:r w:rsidRPr="00352260">
        <w:rPr>
          <w:lang w:val="sq-AL"/>
        </w:rPr>
        <w:t>34 të ligjit, depozituesi i miratuar i</w:t>
      </w:r>
      <w:r>
        <w:rPr>
          <w:lang w:val="sq-AL"/>
        </w:rPr>
        <w:t xml:space="preserve"> </w:t>
      </w:r>
      <w:r w:rsidRPr="00352260">
        <w:rPr>
          <w:lang w:val="sq-AL"/>
        </w:rPr>
        <w:t>magazinave fiskale të prodhimit/përpunimit, përveç rasteve të rakordimit të dokumenteve DSHA, të përmendura në nenet</w:t>
      </w:r>
      <w:r>
        <w:rPr>
          <w:lang w:val="sq-AL"/>
        </w:rPr>
        <w:t xml:space="preserve"> </w:t>
      </w:r>
      <w:r w:rsidRPr="00352260">
        <w:rPr>
          <w:lang w:val="sq-AL"/>
        </w:rPr>
        <w:t>82, 83 dhe 87</w:t>
      </w:r>
      <w:r>
        <w:rPr>
          <w:lang w:val="sq-AL"/>
        </w:rPr>
        <w:t xml:space="preserve"> të këtij</w:t>
      </w:r>
      <w:r w:rsidRPr="00352260">
        <w:rPr>
          <w:lang w:val="sq-AL"/>
        </w:rPr>
        <w:t xml:space="preserve"> vendimi, ka detyrimin e prodhimit dhe administrimit të dokumentit DSHA për produktet e përdorura si lëndë të para në prodhimin e mallrave të akcizës.</w:t>
      </w:r>
    </w:p>
    <w:p w:rsidR="00700A0E" w:rsidRPr="00352260" w:rsidRDefault="00700A0E" w:rsidP="00700A0E">
      <w:pPr>
        <w:pStyle w:val="Paragrafi"/>
        <w:rPr>
          <w:lang w:val="sq-AL"/>
        </w:rPr>
      </w:pPr>
      <w:r>
        <w:rPr>
          <w:lang w:val="sq-AL"/>
        </w:rPr>
        <w:t xml:space="preserve">2. </w:t>
      </w:r>
      <w:r w:rsidRPr="00352260">
        <w:rPr>
          <w:lang w:val="sq-AL"/>
        </w:rPr>
        <w:t>Lëndët e para për prodhimin e mallrave të akcizës, për të cilat lind detyrimi i dokumentimit të tyre nëpërmjet dokumentit DSHA, paraqiten në aneksin 15</w:t>
      </w:r>
      <w:r>
        <w:rPr>
          <w:lang w:val="sq-AL"/>
        </w:rPr>
        <w:t xml:space="preserve"> të këtij</w:t>
      </w:r>
      <w:r w:rsidRPr="00352260">
        <w:rPr>
          <w:lang w:val="sq-AL"/>
        </w:rPr>
        <w:t xml:space="preserve"> vendimi.</w:t>
      </w:r>
    </w:p>
    <w:p w:rsidR="00700A0E" w:rsidRPr="00352260" w:rsidRDefault="00700A0E" w:rsidP="00700A0E">
      <w:pPr>
        <w:pStyle w:val="Paragrafi"/>
        <w:rPr>
          <w:lang w:val="sq-AL"/>
        </w:rPr>
      </w:pPr>
      <w:r>
        <w:rPr>
          <w:lang w:val="sq-AL"/>
        </w:rPr>
        <w:t xml:space="preserve">3. </w:t>
      </w:r>
      <w:r w:rsidRPr="00352260">
        <w:rPr>
          <w:lang w:val="sq-AL"/>
        </w:rPr>
        <w:t>Depozituesi i miratuar duhet të pasqyrojë në kontabilitetin e stokut, nëpërmjet dokumentit DSHA, si lëndët e para që hyjnë nga një regjim doganor, ashtu edhe ato lëndë të para që sigurohen nga tregu i brendshëm.</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85</w:t>
      </w:r>
    </w:p>
    <w:p w:rsidR="00700A0E" w:rsidRPr="0050160A" w:rsidRDefault="00700A0E" w:rsidP="00700A0E">
      <w:pPr>
        <w:pStyle w:val="Paragrafi"/>
        <w:ind w:firstLine="0"/>
        <w:jc w:val="center"/>
        <w:rPr>
          <w:b/>
          <w:lang w:val="sq-AL"/>
        </w:rPr>
      </w:pPr>
      <w:r w:rsidRPr="0050160A">
        <w:rPr>
          <w:b/>
          <w:lang w:val="sq-AL"/>
        </w:rPr>
        <w:t>Rakordimi periodik i dokumentacionit me autoritetet doganore mbikëqyrëse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35 të lig</w:t>
      </w:r>
      <w:r>
        <w:rPr>
          <w:lang w:val="sq-AL"/>
        </w:rPr>
        <w:t>j</w:t>
      </w:r>
      <w:r w:rsidRPr="00352260">
        <w:rPr>
          <w:lang w:val="sq-AL"/>
        </w:rPr>
        <w:t>it, depozituesit e miratuar/pritësit e regjistruar do të rakordojnë me zyrën doganore mbikëqyrëse</w:t>
      </w:r>
      <w:r>
        <w:rPr>
          <w:lang w:val="sq-AL"/>
        </w:rPr>
        <w:t xml:space="preserve"> </w:t>
      </w:r>
      <w:r w:rsidRPr="00352260">
        <w:rPr>
          <w:lang w:val="sq-AL"/>
        </w:rPr>
        <w:t>për dokumentin DSHA në letër</w:t>
      </w:r>
      <w:r>
        <w:rPr>
          <w:lang w:val="sq-AL"/>
        </w:rPr>
        <w:t>,</w:t>
      </w:r>
      <w:r w:rsidRPr="00352260">
        <w:rPr>
          <w:lang w:val="sq-AL"/>
        </w:rPr>
        <w:t xml:space="preserve"> brenda datës 10 të muajit pasardhës, të datimit të DSHA-ve.</w:t>
      </w:r>
    </w:p>
    <w:p w:rsidR="00700A0E" w:rsidRPr="00352260" w:rsidRDefault="00700A0E" w:rsidP="00700A0E">
      <w:pPr>
        <w:pStyle w:val="Paragrafi"/>
        <w:rPr>
          <w:lang w:val="sq-AL"/>
        </w:rPr>
      </w:pPr>
      <w:r>
        <w:rPr>
          <w:lang w:val="sq-AL"/>
        </w:rPr>
        <w:t xml:space="preserve">2. </w:t>
      </w:r>
      <w:r w:rsidRPr="00352260">
        <w:rPr>
          <w:lang w:val="sq-AL"/>
        </w:rPr>
        <w:t>Ato do të rakordohen, sipas një tabele përmbledhëse mujore, që evidenton të gjitha veprimet e kryera me dokumentin DSHA gjatë një muaji nga një magazinë fiskale/pritës i regjistruar.</w:t>
      </w:r>
    </w:p>
    <w:p w:rsidR="00700A0E" w:rsidRPr="00352260" w:rsidRDefault="00700A0E" w:rsidP="00700A0E">
      <w:pPr>
        <w:pStyle w:val="Paragrafi"/>
        <w:rPr>
          <w:lang w:val="sq-AL"/>
        </w:rPr>
      </w:pPr>
      <w:r>
        <w:rPr>
          <w:lang w:val="sq-AL"/>
        </w:rPr>
        <w:t xml:space="preserve">3. </w:t>
      </w:r>
      <w:r w:rsidRPr="00352260">
        <w:rPr>
          <w:lang w:val="sq-AL"/>
        </w:rPr>
        <w:t>Kjo tabelë do të paraq</w:t>
      </w:r>
      <w:r>
        <w:rPr>
          <w:lang w:val="sq-AL"/>
        </w:rPr>
        <w:t>itet nga depozituesi i miratuar</w:t>
      </w:r>
      <w:r w:rsidRPr="00352260">
        <w:rPr>
          <w:lang w:val="sq-AL"/>
        </w:rPr>
        <w:t>/pritësi i regjistruar në dy kopje, të cilat, pas rakordimit me informacionin e sistemit informatik të administratës doganore dhe dokumentacionin e disponuar, do të nënshkruhen dhe do të vulosen nga të dyja palët. Një kopje e kësaj tabele do të mbahet nga zyra doganore mbikëqyrëse dhe një kopje nga depozituesi i miratuar/pritësi i regjistruar.</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86</w:t>
      </w:r>
    </w:p>
    <w:p w:rsidR="00700A0E" w:rsidRPr="00C44358" w:rsidRDefault="00700A0E" w:rsidP="00700A0E">
      <w:pPr>
        <w:pStyle w:val="Paragrafi"/>
        <w:ind w:firstLine="0"/>
        <w:jc w:val="center"/>
        <w:rPr>
          <w:b/>
          <w:lang w:val="sq-AL"/>
        </w:rPr>
      </w:pPr>
      <w:r w:rsidRPr="00C44358">
        <w:rPr>
          <w:b/>
          <w:lang w:val="sq-AL"/>
        </w:rPr>
        <w:t>Deklarimi, deklarimi elektronik, rakordimi</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neneve 36, 38 dhe 39 të ligjit, drejtori i përgjithshëm i doganave miraton procedurat elektronike të deklarimit dhe rakordimit të dokumentit DSHA.</w:t>
      </w:r>
    </w:p>
    <w:p w:rsidR="00700A0E" w:rsidRPr="00352260" w:rsidRDefault="00700A0E" w:rsidP="00700A0E">
      <w:pPr>
        <w:pStyle w:val="Paragrafi"/>
        <w:rPr>
          <w:lang w:val="sq-AL"/>
        </w:rPr>
      </w:pPr>
      <w:r>
        <w:rPr>
          <w:lang w:val="sq-AL"/>
        </w:rPr>
        <w:t xml:space="preserve">2. </w:t>
      </w:r>
      <w:r w:rsidRPr="00352260">
        <w:rPr>
          <w:lang w:val="sq-AL"/>
        </w:rPr>
        <w:t>Për qëllim të nenit 36 të ligjit, autoritetet doganore ofrojnë një sistem të kompjuterizuar nëpërmjet të cilit regjistrohen të gjitha veprimet me produktet nën pezullim të detyrimeve të akcizës. Sistemi i kompjuterizuar i regjistrimit të të dhënave duhet të sigurojë:</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transmetimin</w:t>
      </w:r>
      <w:r>
        <w:rPr>
          <w:lang w:val="sq-AL"/>
        </w:rPr>
        <w:t xml:space="preserve"> </w:t>
      </w:r>
      <w:r w:rsidRPr="00352260">
        <w:rPr>
          <w:lang w:val="sq-AL"/>
        </w:rPr>
        <w:t>nëpërmjet</w:t>
      </w:r>
      <w:r>
        <w:rPr>
          <w:lang w:val="sq-AL"/>
        </w:rPr>
        <w:t xml:space="preserve"> </w:t>
      </w:r>
      <w:r w:rsidRPr="00352260">
        <w:rPr>
          <w:lang w:val="sq-AL"/>
        </w:rPr>
        <w:t>një</w:t>
      </w:r>
      <w:r>
        <w:rPr>
          <w:lang w:val="sq-AL"/>
        </w:rPr>
        <w:t xml:space="preserve"> </w:t>
      </w:r>
      <w:r w:rsidRPr="00352260">
        <w:rPr>
          <w:lang w:val="sq-AL"/>
        </w:rPr>
        <w:t>sistemi</w:t>
      </w:r>
      <w:r>
        <w:rPr>
          <w:lang w:val="sq-AL"/>
        </w:rPr>
        <w:t xml:space="preserve"> </w:t>
      </w:r>
      <w:r w:rsidRPr="00352260">
        <w:rPr>
          <w:lang w:val="sq-AL"/>
        </w:rPr>
        <w:t>informatik</w:t>
      </w:r>
      <w:r>
        <w:rPr>
          <w:lang w:val="sq-AL"/>
        </w:rPr>
        <w:t xml:space="preserve"> </w:t>
      </w:r>
      <w:r w:rsidRPr="00352260">
        <w:rPr>
          <w:lang w:val="sq-AL"/>
        </w:rPr>
        <w:t>në</w:t>
      </w:r>
      <w:r>
        <w:rPr>
          <w:lang w:val="sq-AL"/>
        </w:rPr>
        <w:t xml:space="preserve"> </w:t>
      </w:r>
      <w:r w:rsidRPr="00352260">
        <w:rPr>
          <w:lang w:val="sq-AL"/>
        </w:rPr>
        <w:t>distancë</w:t>
      </w:r>
      <w:r>
        <w:rPr>
          <w:lang w:val="sq-AL"/>
        </w:rPr>
        <w:t xml:space="preserve"> </w:t>
      </w:r>
      <w:r w:rsidRPr="00352260">
        <w:rPr>
          <w:lang w:val="sq-AL"/>
        </w:rPr>
        <w:t>të</w:t>
      </w:r>
      <w:r>
        <w:rPr>
          <w:lang w:val="sq-AL"/>
        </w:rPr>
        <w:t xml:space="preserve"> </w:t>
      </w:r>
      <w:r w:rsidRPr="00352260">
        <w:rPr>
          <w:lang w:val="sq-AL"/>
        </w:rPr>
        <w:t>të</w:t>
      </w:r>
      <w:r>
        <w:rPr>
          <w:lang w:val="sq-AL"/>
        </w:rPr>
        <w:t xml:space="preserve"> </w:t>
      </w:r>
      <w:r w:rsidRPr="00352260">
        <w:rPr>
          <w:lang w:val="sq-AL"/>
        </w:rPr>
        <w:t>gjitha informacioneve lidhur me regjistrimin dhe administrimin e mallrave të akcizës nga përdoruesit e sistemit;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garantimin</w:t>
      </w:r>
      <w:r>
        <w:rPr>
          <w:lang w:val="sq-AL"/>
        </w:rPr>
        <w:t xml:space="preserve"> </w:t>
      </w:r>
      <w:r w:rsidRPr="00352260">
        <w:rPr>
          <w:lang w:val="sq-AL"/>
        </w:rPr>
        <w:t>që</w:t>
      </w:r>
      <w:r>
        <w:rPr>
          <w:lang w:val="sq-AL"/>
        </w:rPr>
        <w:t xml:space="preserve"> </w:t>
      </w:r>
      <w:r w:rsidRPr="00352260">
        <w:rPr>
          <w:lang w:val="sq-AL"/>
        </w:rPr>
        <w:t>këto informacione</w:t>
      </w:r>
      <w:r>
        <w:rPr>
          <w:lang w:val="sq-AL"/>
        </w:rPr>
        <w:t xml:space="preserve"> </w:t>
      </w:r>
      <w:r w:rsidRPr="00352260">
        <w:rPr>
          <w:lang w:val="sq-AL"/>
        </w:rPr>
        <w:t>janë</w:t>
      </w:r>
      <w:r>
        <w:rPr>
          <w:lang w:val="sq-AL"/>
        </w:rPr>
        <w:t xml:space="preserve"> </w:t>
      </w:r>
      <w:r w:rsidRPr="00352260">
        <w:rPr>
          <w:lang w:val="sq-AL"/>
        </w:rPr>
        <w:t>rimarrë</w:t>
      </w:r>
      <w:r>
        <w:rPr>
          <w:lang w:val="sq-AL"/>
        </w:rPr>
        <w:t xml:space="preserve"> </w:t>
      </w:r>
      <w:r w:rsidRPr="00352260">
        <w:rPr>
          <w:lang w:val="sq-AL"/>
        </w:rPr>
        <w:t>në</w:t>
      </w:r>
      <w:r>
        <w:rPr>
          <w:lang w:val="sq-AL"/>
        </w:rPr>
        <w:t xml:space="preserve"> </w:t>
      </w:r>
      <w:r w:rsidRPr="00352260">
        <w:rPr>
          <w:lang w:val="sq-AL"/>
        </w:rPr>
        <w:t>kontabilitetin</w:t>
      </w:r>
      <w:r>
        <w:rPr>
          <w:lang w:val="sq-AL"/>
        </w:rPr>
        <w:t xml:space="preserve"> </w:t>
      </w:r>
      <w:r w:rsidRPr="00352260">
        <w:rPr>
          <w:lang w:val="sq-AL"/>
        </w:rPr>
        <w:t>e</w:t>
      </w:r>
      <w:r>
        <w:rPr>
          <w:lang w:val="sq-AL"/>
        </w:rPr>
        <w:t xml:space="preserve"> </w:t>
      </w:r>
      <w:r w:rsidRPr="00352260">
        <w:rPr>
          <w:lang w:val="sq-AL"/>
        </w:rPr>
        <w:t>stokut</w:t>
      </w:r>
      <w:r>
        <w:rPr>
          <w:lang w:val="sq-AL"/>
        </w:rPr>
        <w:t xml:space="preserve"> </w:t>
      </w:r>
      <w:r w:rsidRPr="00352260">
        <w:rPr>
          <w:lang w:val="sq-AL"/>
        </w:rPr>
        <w:t>të magazinës</w:t>
      </w:r>
      <w:r>
        <w:rPr>
          <w:lang w:val="sq-AL"/>
        </w:rPr>
        <w:t xml:space="preserve"> </w:t>
      </w:r>
      <w:r w:rsidRPr="00352260">
        <w:rPr>
          <w:lang w:val="sq-AL"/>
        </w:rPr>
        <w:t>fiskale në pezullim</w:t>
      </w:r>
      <w:r>
        <w:rPr>
          <w:lang w:val="sq-AL"/>
        </w:rPr>
        <w:t xml:space="preserve"> </w:t>
      </w:r>
      <w:r w:rsidRPr="00352260">
        <w:rPr>
          <w:lang w:val="sq-AL"/>
        </w:rPr>
        <w:t>detyrimesh të akcizës</w:t>
      </w:r>
      <w:r>
        <w:rPr>
          <w:lang w:val="sq-AL"/>
        </w:rPr>
        <w:t xml:space="preserve"> </w:t>
      </w:r>
      <w:r w:rsidRPr="00352260">
        <w:rPr>
          <w:lang w:val="sq-AL"/>
        </w:rPr>
        <w:t>nga vendi i daljes</w:t>
      </w:r>
      <w:r>
        <w:rPr>
          <w:lang w:val="sq-AL"/>
        </w:rPr>
        <w:t xml:space="preserve"> </w:t>
      </w:r>
      <w:r w:rsidRPr="00352260">
        <w:rPr>
          <w:lang w:val="sq-AL"/>
        </w:rPr>
        <w:t>së produkteve në nisje dhe janë të regjistruara paralelisht në kontabilitetin e stokut të magazinës fiskale nën regjim pezullues në vendin e destinacionit</w:t>
      </w:r>
      <w:r>
        <w:rPr>
          <w:lang w:val="sq-AL"/>
        </w:rPr>
        <w:t xml:space="preserve"> </w:t>
      </w:r>
      <w:r w:rsidRPr="00352260">
        <w:rPr>
          <w:lang w:val="sq-AL"/>
        </w:rPr>
        <w:t>ose janë marrë në ngarkim nga pritësi në mënyrë efektive.</w:t>
      </w:r>
    </w:p>
    <w:p w:rsidR="00700A0E" w:rsidRPr="00352260" w:rsidRDefault="00700A0E" w:rsidP="00700A0E">
      <w:pPr>
        <w:pStyle w:val="Paragrafi"/>
        <w:rPr>
          <w:lang w:val="sq-AL"/>
        </w:rPr>
      </w:pPr>
      <w:r>
        <w:rPr>
          <w:lang w:val="sq-AL"/>
        </w:rPr>
        <w:t xml:space="preserve">3. </w:t>
      </w:r>
      <w:r w:rsidRPr="00352260">
        <w:rPr>
          <w:lang w:val="sq-AL"/>
        </w:rPr>
        <w:t xml:space="preserve">Depozituesi i miratuar, pritësi i </w:t>
      </w:r>
      <w:r>
        <w:rPr>
          <w:lang w:val="sq-AL"/>
        </w:rPr>
        <w:t>r</w:t>
      </w:r>
      <w:r w:rsidRPr="00352260">
        <w:rPr>
          <w:lang w:val="sq-AL"/>
        </w:rPr>
        <w:t>egjistruar, dërguesi i regjistruar dhe përfaqësuesi fiskal janë të detyruar të përdorin sistemin informatik për të pasqyruar çdo veprim me mallrat e akcizës, duke mundësuar mirëfunksionimin e sistemit informatik në ambientet e tyre.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87</w:t>
      </w:r>
    </w:p>
    <w:p w:rsidR="00700A0E" w:rsidRPr="0050160A" w:rsidRDefault="00700A0E" w:rsidP="00700A0E">
      <w:pPr>
        <w:pStyle w:val="Paragrafi"/>
        <w:ind w:firstLine="0"/>
        <w:jc w:val="center"/>
        <w:rPr>
          <w:b/>
          <w:lang w:val="sq-AL"/>
        </w:rPr>
      </w:pPr>
      <w:r w:rsidRPr="0050160A">
        <w:rPr>
          <w:b/>
          <w:lang w:val="sq-AL"/>
        </w:rPr>
        <w:t>Skema e qarkullimit të dokumentit DSHA me detyrim akcizë të paguar</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39 të ligjit, depozituesi i miratuar (në dalje) përpilon deklaratën DSHA</w:t>
      </w:r>
      <w:r>
        <w:rPr>
          <w:lang w:val="sq-AL"/>
        </w:rPr>
        <w:t>,</w:t>
      </w:r>
      <w:r w:rsidRPr="00352260">
        <w:rPr>
          <w:lang w:val="sq-AL"/>
        </w:rPr>
        <w:t xml:space="preserve"> të cilën e depoziton nëpërmjet sistemit informatik duke konfirmuar pagesën e detyrimeve.</w:t>
      </w:r>
    </w:p>
    <w:p w:rsidR="00700A0E" w:rsidRPr="00352260" w:rsidRDefault="00700A0E" w:rsidP="00700A0E">
      <w:pPr>
        <w:pStyle w:val="Paragrafi"/>
        <w:rPr>
          <w:lang w:val="sq-AL"/>
        </w:rPr>
      </w:pPr>
      <w:r>
        <w:rPr>
          <w:lang w:val="sq-AL"/>
        </w:rPr>
        <w:t xml:space="preserve">2. </w:t>
      </w:r>
      <w:r w:rsidRPr="00352260">
        <w:rPr>
          <w:lang w:val="sq-AL"/>
        </w:rPr>
        <w:t>Zyra doganore mbikëqyrëse, pas shqyrtimit të dokumentit DSHA, bazuar në metodologjinë e analizës së riskut, njofton depozituesin e miratuar për ushtrim kontrolli fizik të deklarimit pranë ambienteve të tij. Në të kundërt, pranohet automatikisht deklarimi brenda 30 minutash nga momenti i regjistrimit të dokumentit DSHA, duke konfirmuar kështu edhe pagesën e detyrimeve të akcizës.</w:t>
      </w:r>
    </w:p>
    <w:p w:rsidR="00700A0E" w:rsidRPr="00352260" w:rsidRDefault="00700A0E" w:rsidP="00700A0E">
      <w:pPr>
        <w:pStyle w:val="Paragrafi"/>
        <w:rPr>
          <w:lang w:val="sq-AL"/>
        </w:rPr>
      </w:pPr>
      <w:r>
        <w:rPr>
          <w:lang w:val="sq-AL"/>
        </w:rPr>
        <w:t xml:space="preserve">3. </w:t>
      </w:r>
      <w:r w:rsidRPr="00352260">
        <w:rPr>
          <w:lang w:val="sq-AL"/>
        </w:rPr>
        <w:t>Depozituesi</w:t>
      </w:r>
      <w:r>
        <w:rPr>
          <w:lang w:val="sq-AL"/>
        </w:rPr>
        <w:t xml:space="preserve"> </w:t>
      </w:r>
      <w:r w:rsidRPr="00352260">
        <w:rPr>
          <w:lang w:val="sq-AL"/>
        </w:rPr>
        <w:t>i</w:t>
      </w:r>
      <w:r>
        <w:rPr>
          <w:lang w:val="sq-AL"/>
        </w:rPr>
        <w:t xml:space="preserve"> miratuar</w:t>
      </w:r>
      <w:r w:rsidRPr="00352260">
        <w:rPr>
          <w:lang w:val="sq-AL"/>
        </w:rPr>
        <w:t xml:space="preserve"> pas aprovimit, printon formatin e aprovuar sipas</w:t>
      </w:r>
      <w:r>
        <w:rPr>
          <w:lang w:val="sq-AL"/>
        </w:rPr>
        <w:t xml:space="preserve"> </w:t>
      </w:r>
      <w:r w:rsidRPr="00352260">
        <w:rPr>
          <w:lang w:val="sq-AL"/>
        </w:rPr>
        <w:t>aneksit 16 të këtij vendimi, e nënshkruan dhe e vulos në kutinë 24 me vulën e shoqërisë.</w:t>
      </w:r>
    </w:p>
    <w:p w:rsidR="00700A0E" w:rsidRPr="00352260" w:rsidRDefault="00700A0E" w:rsidP="00700A0E">
      <w:pPr>
        <w:pStyle w:val="Paragrafi"/>
        <w:rPr>
          <w:lang w:val="sq-AL"/>
        </w:rPr>
      </w:pPr>
      <w:r>
        <w:rPr>
          <w:lang w:val="sq-AL"/>
        </w:rPr>
        <w:t>4. Depozituesi i miratuar vepron</w:t>
      </w:r>
      <w:r w:rsidRPr="00352260">
        <w:rPr>
          <w:lang w:val="sq-AL"/>
        </w:rPr>
        <w:t xml:space="preserve"> si më poshtë vijon:</w:t>
      </w:r>
    </w:p>
    <w:p w:rsidR="00700A0E" w:rsidRPr="00352260" w:rsidRDefault="00700A0E" w:rsidP="00700A0E">
      <w:pPr>
        <w:pStyle w:val="Paragrafi"/>
        <w:rPr>
          <w:lang w:val="sq-AL"/>
        </w:rPr>
      </w:pPr>
      <w:r w:rsidRPr="00352260">
        <w:rPr>
          <w:lang w:val="sq-AL"/>
        </w:rPr>
        <w:t>a) E depoziton kopjen nr.</w:t>
      </w:r>
      <w:r>
        <w:rPr>
          <w:lang w:val="sq-AL"/>
        </w:rPr>
        <w:t xml:space="preserve"> </w:t>
      </w:r>
      <w:r w:rsidRPr="00352260">
        <w:rPr>
          <w:lang w:val="sq-AL"/>
        </w:rPr>
        <w:t>1 në dokumentacionin e vet;</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Ia dërgon kopjen nr.</w:t>
      </w:r>
      <w:r>
        <w:rPr>
          <w:lang w:val="sq-AL"/>
        </w:rPr>
        <w:t xml:space="preserve"> </w:t>
      </w:r>
      <w:r w:rsidRPr="00352260">
        <w:rPr>
          <w:lang w:val="sq-AL"/>
        </w:rPr>
        <w:t>1 bis zyrës doganore mbikëqyrëse të tij;</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Ia jep transportuesit kopjet nr.</w:t>
      </w:r>
      <w:r>
        <w:rPr>
          <w:lang w:val="sq-AL"/>
        </w:rPr>
        <w:t xml:space="preserve"> </w:t>
      </w:r>
      <w:r w:rsidRPr="00352260">
        <w:rPr>
          <w:lang w:val="sq-AL"/>
        </w:rPr>
        <w:t>2 për shoqërimin e mallit deri në destinacion.</w:t>
      </w:r>
    </w:p>
    <w:p w:rsidR="00700A0E" w:rsidRPr="00352260" w:rsidRDefault="00700A0E" w:rsidP="00700A0E">
      <w:pPr>
        <w:pStyle w:val="Paragrafi"/>
        <w:rPr>
          <w:lang w:val="sq-AL"/>
        </w:rPr>
      </w:pPr>
      <w:r>
        <w:rPr>
          <w:lang w:val="sq-AL"/>
        </w:rPr>
        <w:t xml:space="preserve">5. </w:t>
      </w:r>
      <w:r w:rsidRPr="00352260">
        <w:rPr>
          <w:lang w:val="sq-AL"/>
        </w:rPr>
        <w:t>Marrësi, pritësi i mallrave të akcizës, pasi verifikon mbërritjen e produkteve në kopjen nr.</w:t>
      </w:r>
      <w:r>
        <w:rPr>
          <w:lang w:val="sq-AL"/>
        </w:rPr>
        <w:t xml:space="preserve"> </w:t>
      </w:r>
      <w:r w:rsidRPr="00352260">
        <w:rPr>
          <w:lang w:val="sq-AL"/>
        </w:rPr>
        <w:t>2, e depoziton në dokumentacion e vet.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88</w:t>
      </w:r>
    </w:p>
    <w:p w:rsidR="00700A0E" w:rsidRPr="0050160A" w:rsidRDefault="00700A0E" w:rsidP="00700A0E">
      <w:pPr>
        <w:pStyle w:val="Paragrafi"/>
        <w:ind w:firstLine="0"/>
        <w:jc w:val="center"/>
        <w:rPr>
          <w:b/>
          <w:lang w:val="sq-AL"/>
        </w:rPr>
      </w:pPr>
      <w:r w:rsidRPr="0050160A">
        <w:rPr>
          <w:b/>
          <w:lang w:val="sq-AL"/>
        </w:rPr>
        <w:t>Mosfunksionimi i sistemit elektronik</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 të pikës 1 të nenit 37 të ligjit, në rastet e mosfunksionimit të sistemit informatik:</w:t>
      </w:r>
    </w:p>
    <w:p w:rsidR="00700A0E" w:rsidRPr="00352260" w:rsidRDefault="00700A0E" w:rsidP="00700A0E">
      <w:pPr>
        <w:pStyle w:val="Paragrafi"/>
        <w:rPr>
          <w:lang w:val="sq-AL"/>
        </w:rPr>
      </w:pPr>
      <w:r w:rsidRPr="00352260">
        <w:rPr>
          <w:lang w:val="sq-AL"/>
        </w:rPr>
        <w:t>a) Dërguesi duhet të përpilojë dokumentin shoqërues administrativ (DSHA) manualisht në letër;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Dërguesi mund të fillojë lëvizjen e produkteve të akcizës nën regjimin e pezullimit të detyrimeve:</w:t>
      </w:r>
    </w:p>
    <w:p w:rsidR="00700A0E" w:rsidRPr="00352260" w:rsidRDefault="00700A0E" w:rsidP="00700A0E">
      <w:pPr>
        <w:pStyle w:val="Paragrafi"/>
        <w:rPr>
          <w:lang w:val="sq-AL"/>
        </w:rPr>
      </w:pPr>
      <w:r w:rsidRPr="00352260">
        <w:rPr>
          <w:lang w:val="sq-AL"/>
        </w:rPr>
        <w:t>i</w:t>
      </w:r>
      <w:r>
        <w:rPr>
          <w:lang w:val="sq-AL"/>
        </w:rPr>
        <w:t>)</w:t>
      </w:r>
      <w:r w:rsidRPr="00352260">
        <w:rPr>
          <w:lang w:val="sq-AL"/>
        </w:rPr>
        <w:t xml:space="preserve"> duke njoftuar</w:t>
      </w:r>
      <w:r>
        <w:rPr>
          <w:lang w:val="sq-AL"/>
        </w:rPr>
        <w:t xml:space="preserve"> </w:t>
      </w:r>
      <w:r w:rsidRPr="00352260">
        <w:rPr>
          <w:lang w:val="sq-AL"/>
        </w:rPr>
        <w:t>më parë zyrën doganore mbikëqyrëse;</w:t>
      </w:r>
    </w:p>
    <w:p w:rsidR="00700A0E" w:rsidRPr="00352260" w:rsidRDefault="00700A0E" w:rsidP="00700A0E">
      <w:pPr>
        <w:pStyle w:val="Paragrafi"/>
        <w:rPr>
          <w:lang w:val="sq-AL"/>
        </w:rPr>
      </w:pPr>
      <w:r w:rsidRPr="00352260">
        <w:rPr>
          <w:lang w:val="sq-AL"/>
        </w:rPr>
        <w:t>ii</w:t>
      </w:r>
      <w:r>
        <w:rPr>
          <w:lang w:val="sq-AL"/>
        </w:rPr>
        <w:t xml:space="preserve">) </w:t>
      </w:r>
      <w:r w:rsidRPr="00352260">
        <w:rPr>
          <w:lang w:val="sq-AL"/>
        </w:rPr>
        <w:t>duke marrë paraprakisht miratimin/aprovimin e kësaj lëvizjeje.</w:t>
      </w:r>
    </w:p>
    <w:p w:rsidR="00700A0E" w:rsidRPr="00352260" w:rsidRDefault="00700A0E" w:rsidP="00700A0E">
      <w:pPr>
        <w:pStyle w:val="Paragrafi"/>
        <w:rPr>
          <w:lang w:val="sq-AL"/>
        </w:rPr>
      </w:pPr>
      <w:r>
        <w:rPr>
          <w:lang w:val="sq-AL"/>
        </w:rPr>
        <w:t xml:space="preserve">2. </w:t>
      </w:r>
      <w:r w:rsidRPr="00352260">
        <w:rPr>
          <w:lang w:val="sq-AL"/>
        </w:rPr>
        <w:t>Miratimi/aprovimi i lëvizjes bëhet nga zyra doganore mbikëqyrëse nëpërmjet vulosjes së dokumentit DSHA në letër me vulën e zyrës doganore mbikëqyrëse, duke përcaktuar nivelin e kontrollit</w:t>
      </w:r>
      <w:r>
        <w:rPr>
          <w:lang w:val="sq-AL"/>
        </w:rPr>
        <w:t>,</w:t>
      </w:r>
      <w:r w:rsidRPr="00352260">
        <w:rPr>
          <w:lang w:val="sq-AL"/>
        </w:rPr>
        <w:t xml:space="preserve"> si dhe afatin për këtë qëllim.</w:t>
      </w:r>
    </w:p>
    <w:p w:rsidR="00700A0E" w:rsidRPr="00352260" w:rsidRDefault="00700A0E" w:rsidP="00700A0E">
      <w:pPr>
        <w:pStyle w:val="Paragrafi"/>
        <w:rPr>
          <w:lang w:val="sq-AL"/>
        </w:rPr>
      </w:pPr>
      <w:r>
        <w:rPr>
          <w:lang w:val="sq-AL"/>
        </w:rPr>
        <w:t xml:space="preserve">3. </w:t>
      </w:r>
      <w:r w:rsidRPr="00352260">
        <w:rPr>
          <w:lang w:val="sq-AL"/>
        </w:rPr>
        <w:t>Në rastet kur miratimi i degës kondicionohet nga kontrolli fizik, depozituesi i miratuar respekton afatet kohore të përcaktuara prej autoriteteve doganore për ushtrimin e k</w:t>
      </w:r>
      <w:r>
        <w:rPr>
          <w:lang w:val="sq-AL"/>
        </w:rPr>
        <w:t>ontrollit fizik të mallrave dhe</w:t>
      </w:r>
      <w:r w:rsidRPr="00352260">
        <w:rPr>
          <w:lang w:val="sq-AL"/>
        </w:rPr>
        <w:t xml:space="preserve"> pas përfundimit të këtij kontrolli, fillon lëvizja e mallrave nën regjimin e pezullimit të detyrimeve të akcizës, të shoqëruara nga dokumenti DSHA në letër.</w:t>
      </w:r>
    </w:p>
    <w:p w:rsidR="00700A0E" w:rsidRDefault="00700A0E" w:rsidP="00700A0E">
      <w:pPr>
        <w:pStyle w:val="Paragrafi"/>
        <w:rPr>
          <w:lang w:val="sq-AL"/>
        </w:rPr>
      </w:pPr>
    </w:p>
    <w:p w:rsidR="00700A0E" w:rsidRPr="00352260" w:rsidRDefault="00700A0E" w:rsidP="00700A0E">
      <w:pPr>
        <w:pStyle w:val="Paragrafi"/>
        <w:rPr>
          <w:lang w:val="sq-AL"/>
        </w:rPr>
      </w:pPr>
      <w:r>
        <w:rPr>
          <w:lang w:val="sq-AL"/>
        </w:rPr>
        <w:t xml:space="preserve">4. </w:t>
      </w:r>
      <w:r w:rsidRPr="00352260">
        <w:rPr>
          <w:lang w:val="sq-AL"/>
        </w:rPr>
        <w:t>Të dhënat e regjistruara në dokumentin DSHA në letër do të regjistrohen në sistemin informatik menjëherë pasi ai të rivihet në funksionim, me kusht që të dhënat e regjistruara të jenë të njëjta me ato të dokumentit DSHA në letër.</w:t>
      </w:r>
    </w:p>
    <w:p w:rsidR="00700A0E" w:rsidRPr="00352260" w:rsidRDefault="00700A0E" w:rsidP="00700A0E">
      <w:pPr>
        <w:pStyle w:val="Paragrafi"/>
        <w:rPr>
          <w:lang w:val="sq-AL"/>
        </w:rPr>
      </w:pPr>
      <w:r>
        <w:rPr>
          <w:lang w:val="sq-AL"/>
        </w:rPr>
        <w:t xml:space="preserve">5. </w:t>
      </w:r>
      <w:r w:rsidRPr="00352260">
        <w:rPr>
          <w:lang w:val="sq-AL"/>
        </w:rPr>
        <w:t>Për qëllim të pikës 3</w:t>
      </w:r>
      <w:r>
        <w:rPr>
          <w:lang w:val="sq-AL"/>
        </w:rPr>
        <w:t xml:space="preserve"> të nenit </w:t>
      </w:r>
      <w:r w:rsidRPr="00352260">
        <w:rPr>
          <w:lang w:val="sq-AL"/>
        </w:rPr>
        <w:t>37</w:t>
      </w:r>
      <w:r>
        <w:rPr>
          <w:lang w:val="sq-AL"/>
        </w:rPr>
        <w:t xml:space="preserve"> të ligjit</w:t>
      </w:r>
      <w:r w:rsidRPr="00352260">
        <w:rPr>
          <w:lang w:val="sq-AL"/>
        </w:rPr>
        <w:t>, kopja e dokumentit DSHA në letër do të ruhet si kopje rezervë për qëllime kontabiliteti edhe pas regjistrimit të të dhënave në sistemin informatik.</w:t>
      </w:r>
    </w:p>
    <w:p w:rsidR="00700A0E" w:rsidRPr="00352260" w:rsidRDefault="00700A0E" w:rsidP="00700A0E">
      <w:pPr>
        <w:pStyle w:val="Paragrafi"/>
        <w:rPr>
          <w:lang w:val="sq-AL"/>
        </w:rPr>
      </w:pPr>
      <w:r>
        <w:rPr>
          <w:lang w:val="sq-AL"/>
        </w:rPr>
        <w:t xml:space="preserve">6. </w:t>
      </w:r>
      <w:r w:rsidRPr="00352260">
        <w:rPr>
          <w:lang w:val="sq-AL"/>
        </w:rPr>
        <w:t>Për qëllim të pikës 4</w:t>
      </w:r>
      <w:r>
        <w:rPr>
          <w:lang w:val="sq-AL"/>
        </w:rPr>
        <w:t xml:space="preserve"> të nenit </w:t>
      </w:r>
      <w:r w:rsidRPr="00352260">
        <w:rPr>
          <w:lang w:val="sq-AL"/>
        </w:rPr>
        <w:t>37</w:t>
      </w:r>
      <w:r>
        <w:rPr>
          <w:lang w:val="sq-AL"/>
        </w:rPr>
        <w:t xml:space="preserve"> të ligjit</w:t>
      </w:r>
      <w:r w:rsidRPr="00352260">
        <w:rPr>
          <w:lang w:val="sq-AL"/>
        </w:rPr>
        <w:t>, dokumenti DSHA në letër, i aprovuar nga zyra doganore mbikëqyrëse, do të mbulojë lëvizjen e mallrave të akcizës nën pezullim të detyrimeve të akcizës, derisa të dhënat të mos bëhen të vlefshme nga sistemi informatik.</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KREU V</w:t>
      </w:r>
    </w:p>
    <w:p w:rsidR="00700A0E" w:rsidRPr="00352260" w:rsidRDefault="00700A0E" w:rsidP="00700A0E">
      <w:pPr>
        <w:pStyle w:val="Paragrafi"/>
        <w:ind w:firstLine="0"/>
        <w:jc w:val="center"/>
        <w:rPr>
          <w:lang w:val="sq-AL"/>
        </w:rPr>
      </w:pPr>
      <w:r w:rsidRPr="00352260">
        <w:rPr>
          <w:lang w:val="sq-AL"/>
        </w:rPr>
        <w:t>SEKUESTRIMI I SKEDARËVE KOMPJUTERIKË, I REGJISTRAVE ETJ</w:t>
      </w:r>
      <w:r>
        <w:rPr>
          <w:lang w:val="sq-AL"/>
        </w:rPr>
        <w:t>.</w:t>
      </w:r>
      <w:r w:rsidRPr="00352260">
        <w:rPr>
          <w:lang w:val="sq-AL"/>
        </w:rPr>
        <w:t>, BASHKËPUNIMI NDËRINSTITUCIONAL, TARIFAT PËR KONTROLLET</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SEKSIONI 10</w:t>
      </w:r>
    </w:p>
    <w:p w:rsidR="00700A0E" w:rsidRPr="00352260" w:rsidRDefault="00700A0E" w:rsidP="00700A0E">
      <w:pPr>
        <w:pStyle w:val="Paragrafi"/>
        <w:ind w:firstLine="0"/>
        <w:jc w:val="center"/>
        <w:rPr>
          <w:lang w:val="sq-AL"/>
        </w:rPr>
      </w:pPr>
      <w:r w:rsidRPr="00352260">
        <w:rPr>
          <w:lang w:val="sq-AL"/>
        </w:rPr>
        <w:t>SEKUESTRIMI, KONTROLLI I DOKUMENTACIONIT DHE I PAJISJEVE ELEKTRONIKE, KONFIDENCIALITETI</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89</w:t>
      </w:r>
    </w:p>
    <w:p w:rsidR="00700A0E" w:rsidRPr="00201B4A" w:rsidRDefault="00700A0E" w:rsidP="00700A0E">
      <w:pPr>
        <w:pStyle w:val="Paragrafi"/>
        <w:ind w:firstLine="0"/>
        <w:jc w:val="center"/>
        <w:rPr>
          <w:b/>
          <w:lang w:val="sq-AL"/>
        </w:rPr>
      </w:pPr>
      <w:r w:rsidRPr="00201B4A">
        <w:rPr>
          <w:b/>
          <w:lang w:val="sq-AL"/>
        </w:rPr>
        <w:t>Sekuestrimi i skedarëve kompjuterikë, regjistrave, dokumentacionit tjetër të nevojshëm, tregtar apo fiskal</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4 të nenit 44 të ligjit, autoritetet doganore, në rastet e dyshimeve të arsyeshme për tentativë ose për kryerjen e ndonjë prej shkeljeve të parashikuara nga ligji, mund të sekuestrojnë dokumente, kompjuter ose regjistrat përkatës</w:t>
      </w:r>
      <w:r>
        <w:rPr>
          <w:lang w:val="sq-AL"/>
        </w:rPr>
        <w:t>,</w:t>
      </w:r>
      <w:r w:rsidRPr="00352260">
        <w:rPr>
          <w:lang w:val="sq-AL"/>
        </w:rPr>
        <w:t xml:space="preserve"> si dhe çdo dokumentacion tjetër të nevojshëm tregtar apo fiskal (sende/materiale) të ndodhura në ambientet e magazinës fiskale të prodhimit/përpunimit ose stokimit.</w:t>
      </w:r>
    </w:p>
    <w:p w:rsidR="00700A0E" w:rsidRPr="00352260" w:rsidRDefault="00700A0E" w:rsidP="00700A0E">
      <w:pPr>
        <w:pStyle w:val="Paragrafi"/>
        <w:rPr>
          <w:lang w:val="sq-AL"/>
        </w:rPr>
      </w:pPr>
      <w:r>
        <w:rPr>
          <w:lang w:val="sq-AL"/>
        </w:rPr>
        <w:t xml:space="preserve">2. </w:t>
      </w:r>
      <w:r w:rsidRPr="00352260">
        <w:rPr>
          <w:lang w:val="sq-AL"/>
        </w:rPr>
        <w:t>Autoritetet doganore, për qëllimin e sekuestrimit, duhet të mbajnë një procesverbal në tri kopje, në të cilin shënohen të gjitha sendet/materialet të cilat po sekuestrohen dhe arsyeja se përse po bëhet ky sekuestrim. Procesverbali duhet të nënshkruhet nga punonjësit doganorë, të cilët po kryejnë sekuestrimin</w:t>
      </w:r>
      <w:r>
        <w:rPr>
          <w:lang w:val="sq-AL"/>
        </w:rPr>
        <w:t xml:space="preserve"> </w:t>
      </w:r>
      <w:r w:rsidRPr="00352260">
        <w:rPr>
          <w:lang w:val="sq-AL"/>
        </w:rPr>
        <w:t>dhe nga depozituesi i miratuar/pritësi i regjistruar ose përfaqësuesi i tij. Një kopje e këtij procesverbali i dorëzohet depozituesit të miratuar/pritësit të regjistruar ose përfaqësuesit të tij. Dy kopjet e tjera administrohen nga autoritetet doganore.</w:t>
      </w:r>
    </w:p>
    <w:p w:rsidR="00700A0E" w:rsidRPr="00352260" w:rsidRDefault="00700A0E" w:rsidP="00700A0E">
      <w:pPr>
        <w:pStyle w:val="Paragrafi"/>
        <w:rPr>
          <w:lang w:val="sq-AL"/>
        </w:rPr>
      </w:pPr>
      <w:r>
        <w:rPr>
          <w:lang w:val="sq-AL"/>
        </w:rPr>
        <w:t xml:space="preserve">3. </w:t>
      </w:r>
      <w:r w:rsidRPr="00352260">
        <w:rPr>
          <w:lang w:val="sq-AL"/>
        </w:rPr>
        <w:t>Nëse është e mundur, dokumentet origjinale fotokopjohen dhe kopja e vulosur me vulën e doganës i lihet në administrim depozituesit të miratuar/pritësit të regjistruar. Kjo procedurë duhet të përshkruhet edhe në procesverbal.</w:t>
      </w:r>
    </w:p>
    <w:p w:rsidR="00700A0E" w:rsidRPr="00352260" w:rsidRDefault="00700A0E" w:rsidP="00700A0E">
      <w:pPr>
        <w:pStyle w:val="Paragrafi"/>
        <w:rPr>
          <w:lang w:val="sq-AL"/>
        </w:rPr>
      </w:pPr>
      <w:r>
        <w:rPr>
          <w:lang w:val="sq-AL"/>
        </w:rPr>
        <w:t xml:space="preserve">4. </w:t>
      </w:r>
      <w:r w:rsidRPr="00352260">
        <w:rPr>
          <w:lang w:val="sq-AL"/>
        </w:rPr>
        <w:t>Në mënyrë që të ruhet integriteti</w:t>
      </w:r>
      <w:r>
        <w:rPr>
          <w:lang w:val="sq-AL"/>
        </w:rPr>
        <w:t xml:space="preserve"> </w:t>
      </w:r>
      <w:r w:rsidRPr="00352260">
        <w:rPr>
          <w:lang w:val="sq-AL"/>
        </w:rPr>
        <w:t>i</w:t>
      </w:r>
      <w:r>
        <w:rPr>
          <w:lang w:val="sq-AL"/>
        </w:rPr>
        <w:t xml:space="preserve"> </w:t>
      </w:r>
      <w:r w:rsidRPr="00352260">
        <w:rPr>
          <w:lang w:val="sq-AL"/>
        </w:rPr>
        <w:t>tyre,</w:t>
      </w:r>
      <w:r>
        <w:rPr>
          <w:lang w:val="sq-AL"/>
        </w:rPr>
        <w:t xml:space="preserve"> </w:t>
      </w:r>
      <w:r w:rsidRPr="00352260">
        <w:rPr>
          <w:lang w:val="sq-AL"/>
        </w:rPr>
        <w:t>sendet/materialet</w:t>
      </w:r>
      <w:r>
        <w:rPr>
          <w:lang w:val="sq-AL"/>
        </w:rPr>
        <w:t xml:space="preserve"> </w:t>
      </w:r>
      <w:r w:rsidRPr="00352260">
        <w:rPr>
          <w:lang w:val="sq-AL"/>
        </w:rPr>
        <w:t>e</w:t>
      </w:r>
      <w:r>
        <w:rPr>
          <w:lang w:val="sq-AL"/>
        </w:rPr>
        <w:t xml:space="preserve"> sipër</w:t>
      </w:r>
      <w:r w:rsidRPr="00352260">
        <w:rPr>
          <w:lang w:val="sq-AL"/>
        </w:rPr>
        <w:t>përmendura</w:t>
      </w:r>
      <w:r>
        <w:rPr>
          <w:lang w:val="sq-AL"/>
        </w:rPr>
        <w:t xml:space="preserve"> </w:t>
      </w:r>
      <w:r w:rsidRPr="00352260">
        <w:rPr>
          <w:lang w:val="sq-AL"/>
        </w:rPr>
        <w:t>duhet</w:t>
      </w:r>
      <w:r>
        <w:rPr>
          <w:lang w:val="sq-AL"/>
        </w:rPr>
        <w:t xml:space="preserve"> </w:t>
      </w:r>
      <w:r w:rsidRPr="00352260">
        <w:rPr>
          <w:lang w:val="sq-AL"/>
        </w:rPr>
        <w:t>të trajtohen me kujdes duke u vendosur nga punonjësit doganorë që i sekuestrojnë në një dosje ose kuti mbajtëse etj., në të cilën duhet të shënohen qartë:</w:t>
      </w:r>
    </w:p>
    <w:p w:rsidR="00700A0E" w:rsidRPr="00352260" w:rsidRDefault="00700A0E" w:rsidP="00700A0E">
      <w:pPr>
        <w:pStyle w:val="Paragrafi"/>
        <w:rPr>
          <w:lang w:val="sq-AL"/>
        </w:rPr>
      </w:pPr>
      <w:r w:rsidRPr="00352260">
        <w:rPr>
          <w:lang w:val="sq-AL"/>
        </w:rPr>
        <w:t>a) emri dhe mbiemri i punonjësve që kanë bërë sekuestrimin;</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data dhe vendi i saktë ku u sekuestrua sendi/materiali;</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përshkrimi i përgjithshëm i sendit/materialit të sekuestruar.</w:t>
      </w:r>
    </w:p>
    <w:p w:rsidR="00700A0E" w:rsidRPr="00352260" w:rsidRDefault="00700A0E" w:rsidP="00700A0E">
      <w:pPr>
        <w:pStyle w:val="Paragrafi"/>
        <w:rPr>
          <w:lang w:val="sq-AL"/>
        </w:rPr>
      </w:pPr>
      <w:r>
        <w:rPr>
          <w:lang w:val="sq-AL"/>
        </w:rPr>
        <w:t xml:space="preserve">5. </w:t>
      </w:r>
      <w:r w:rsidRPr="00352260">
        <w:rPr>
          <w:lang w:val="sq-AL"/>
        </w:rPr>
        <w:t>Dosjet ose kutitë mbajtëse duhet të dërgohen në zyrën doganore mbikëqyrëse, në të cilën punonjësi i autorizuar i inventarizon këto sende/materiale. Para se të transportohet dosja ose kutia, duhet të vuloset me shirita ngjitës ose të plumboset, për të shmangur heqjen e sendeve/materialeve të sekuestruara. Sendet/materialet e sekuestruara në vende të ndry</w:t>
      </w:r>
      <w:r>
        <w:rPr>
          <w:lang w:val="sq-AL"/>
        </w:rPr>
        <w:t>shme nuk duhet të vendosen në t</w:t>
      </w:r>
      <w:r w:rsidRPr="00352260">
        <w:rPr>
          <w:lang w:val="sq-AL"/>
        </w:rPr>
        <w:t>ë njëjtën qese ose kuti.</w:t>
      </w:r>
    </w:p>
    <w:p w:rsidR="00700A0E" w:rsidRPr="00352260" w:rsidRDefault="00700A0E" w:rsidP="00700A0E">
      <w:pPr>
        <w:pStyle w:val="Paragrafi"/>
        <w:rPr>
          <w:lang w:val="sq-AL"/>
        </w:rPr>
      </w:pPr>
      <w:r>
        <w:rPr>
          <w:lang w:val="sq-AL"/>
        </w:rPr>
        <w:t xml:space="preserve">6. </w:t>
      </w:r>
      <w:r w:rsidRPr="00352260">
        <w:rPr>
          <w:lang w:val="sq-AL"/>
        </w:rPr>
        <w:t>Kur transportohen dhe ruhen sendet/materialet e sekuestruara, duhet të tregohet kujdesi i duhur, sipas llojit të tyre, për të shmangur faktorët mjedisorë, si të nxehtin, të ftohtin dhe lagështirën, të cilat mund të kenë ndikim tek ato.</w:t>
      </w:r>
    </w:p>
    <w:p w:rsidR="00700A0E" w:rsidRPr="00352260" w:rsidRDefault="00700A0E" w:rsidP="00700A0E">
      <w:pPr>
        <w:pStyle w:val="Paragrafi"/>
        <w:rPr>
          <w:lang w:val="sq-AL"/>
        </w:rPr>
      </w:pPr>
      <w:r>
        <w:rPr>
          <w:lang w:val="sq-AL"/>
        </w:rPr>
        <w:t>7. Kompjutera</w:t>
      </w:r>
      <w:r w:rsidRPr="00352260">
        <w:rPr>
          <w:lang w:val="sq-AL"/>
        </w:rPr>
        <w:t>t ose pajisje të tjera elektronike mund të ndryshohen, të fshihen ose të shkatërrohen lehtësisht dhe për sekuestrimin dhe marrjen e tyre duhet të sigurohet që të mos ndryshojë gjendja e pajisjeve elektronike. Kjo do të thotë që nuk duhet të fiket një kompjuter që gjendet në punë dhe që nuk duhet të ndizet një kompjuter ose pajisje elektronike që gjendet e fikur.</w:t>
      </w:r>
    </w:p>
    <w:p w:rsidR="00700A0E" w:rsidRPr="00352260" w:rsidRDefault="00700A0E" w:rsidP="00700A0E">
      <w:pPr>
        <w:pStyle w:val="Paragrafi"/>
        <w:rPr>
          <w:lang w:val="sq-AL"/>
        </w:rPr>
      </w:pPr>
      <w:r>
        <w:rPr>
          <w:lang w:val="sq-AL"/>
        </w:rPr>
        <w:t xml:space="preserve">8. </w:t>
      </w:r>
      <w:r w:rsidRPr="00352260">
        <w:rPr>
          <w:lang w:val="sq-AL"/>
        </w:rPr>
        <w:t>Përveç mbledhjes së informacionit të përgjithshëm nga personat që janë në vendin që kontrollohet, punonjësit doganorë duhet të përpiqen të marrin edhe informacion specifik mbi sistemet kompjuterike, duke përfshirë:</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emrat e të gjithë përdoruesve të kompjuter</w:t>
      </w:r>
      <w:r>
        <w:rPr>
          <w:lang w:val="sq-AL"/>
        </w:rPr>
        <w:t>ë</w:t>
      </w:r>
      <w:r w:rsidRPr="00352260">
        <w:rPr>
          <w:lang w:val="sq-AL"/>
        </w:rPr>
        <w:t xml:space="preserve">ve dhe </w:t>
      </w:r>
      <w:r>
        <w:rPr>
          <w:lang w:val="sq-AL"/>
        </w:rPr>
        <w:t xml:space="preserve">të </w:t>
      </w:r>
      <w:r w:rsidRPr="00352260">
        <w:rPr>
          <w:lang w:val="sq-AL"/>
        </w:rPr>
        <w:t>pajisjeve;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 xml:space="preserve">emrat hyrës dhe fjalëkalimet për përdoruesit e kompjuterit dhe </w:t>
      </w:r>
      <w:r>
        <w:rPr>
          <w:lang w:val="sq-AL"/>
        </w:rPr>
        <w:t xml:space="preserve">të </w:t>
      </w:r>
      <w:r w:rsidRPr="00352260">
        <w:rPr>
          <w:lang w:val="sq-AL"/>
        </w:rPr>
        <w:t>internetit;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emrat hyrës dhe fjalëkalimet e postës elektronike dhe llogarive në internet;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qëllimin e përdorimit të kompjuter</w:t>
      </w:r>
      <w:r>
        <w:rPr>
          <w:lang w:val="sq-AL"/>
        </w:rPr>
        <w:t>ë</w:t>
      </w:r>
      <w:r w:rsidRPr="00352260">
        <w:rPr>
          <w:lang w:val="sq-AL"/>
        </w:rPr>
        <w:t xml:space="preserve">ve dhe </w:t>
      </w:r>
      <w:r>
        <w:rPr>
          <w:lang w:val="sq-AL"/>
        </w:rPr>
        <w:t xml:space="preserve">të </w:t>
      </w:r>
      <w:r w:rsidRPr="00352260">
        <w:rPr>
          <w:lang w:val="sq-AL"/>
        </w:rPr>
        <w:t>pajisjeve;</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ekzistencën e serverave ose serverave në distancë;</w:t>
      </w:r>
    </w:p>
    <w:p w:rsidR="00700A0E" w:rsidRPr="00352260" w:rsidRDefault="00700A0E" w:rsidP="00700A0E">
      <w:pPr>
        <w:pStyle w:val="Paragrafi"/>
        <w:rPr>
          <w:lang w:val="sq-AL"/>
        </w:rPr>
      </w:pPr>
      <w:r w:rsidRPr="00352260">
        <w:rPr>
          <w:lang w:val="sq-AL"/>
        </w:rPr>
        <w:t>dh)</w:t>
      </w:r>
      <w:r>
        <w:rPr>
          <w:lang w:val="sq-AL"/>
        </w:rPr>
        <w:t xml:space="preserve"> </w:t>
      </w:r>
      <w:r w:rsidRPr="00352260">
        <w:rPr>
          <w:lang w:val="sq-AL"/>
        </w:rPr>
        <w:t>të gjitha fjalëkalimet;</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aplikime automatike që janë në përdorim;</w:t>
      </w:r>
    </w:p>
    <w:p w:rsidR="00700A0E" w:rsidRPr="00352260" w:rsidRDefault="00700A0E" w:rsidP="00700A0E">
      <w:pPr>
        <w:pStyle w:val="Paragrafi"/>
        <w:rPr>
          <w:lang w:val="sq-AL"/>
        </w:rPr>
      </w:pPr>
      <w:r w:rsidRPr="00352260">
        <w:rPr>
          <w:lang w:val="sq-AL"/>
        </w:rPr>
        <w:t>ë)</w:t>
      </w:r>
      <w:r>
        <w:rPr>
          <w:lang w:val="sq-AL"/>
        </w:rPr>
        <w:t xml:space="preserve"> </w:t>
      </w:r>
      <w:r w:rsidRPr="00352260">
        <w:rPr>
          <w:lang w:val="sq-AL"/>
        </w:rPr>
        <w:t>llojet e aksesit në internet;</w:t>
      </w:r>
    </w:p>
    <w:p w:rsidR="00700A0E" w:rsidRPr="00352260" w:rsidRDefault="00700A0E" w:rsidP="00700A0E">
      <w:pPr>
        <w:pStyle w:val="Paragrafi"/>
        <w:rPr>
          <w:lang w:val="sq-AL"/>
        </w:rPr>
      </w:pPr>
      <w:r w:rsidRPr="00352260">
        <w:rPr>
          <w:lang w:val="sq-AL"/>
        </w:rPr>
        <w:t>f)</w:t>
      </w:r>
      <w:r>
        <w:rPr>
          <w:lang w:val="sq-AL"/>
        </w:rPr>
        <w:t xml:space="preserve"> </w:t>
      </w:r>
      <w:r w:rsidRPr="00352260">
        <w:rPr>
          <w:lang w:val="sq-AL"/>
        </w:rPr>
        <w:t>ofruesin e shërbimit të internetit;</w:t>
      </w:r>
    </w:p>
    <w:p w:rsidR="00700A0E" w:rsidRPr="00352260" w:rsidRDefault="00700A0E" w:rsidP="00700A0E">
      <w:pPr>
        <w:pStyle w:val="Paragrafi"/>
        <w:rPr>
          <w:lang w:val="sq-AL"/>
        </w:rPr>
      </w:pPr>
      <w:r w:rsidRPr="00352260">
        <w:rPr>
          <w:lang w:val="sq-AL"/>
        </w:rPr>
        <w:t>g)</w:t>
      </w:r>
      <w:r>
        <w:rPr>
          <w:lang w:val="sq-AL"/>
        </w:rPr>
        <w:t xml:space="preserve"> </w:t>
      </w:r>
      <w:r w:rsidRPr="00352260">
        <w:rPr>
          <w:lang w:val="sq-AL"/>
        </w:rPr>
        <w:t>mjetet e ruajtjes së informacionit elektronik që mund të ndodhen diku tjetër;</w:t>
      </w:r>
    </w:p>
    <w:p w:rsidR="00700A0E" w:rsidRPr="00352260" w:rsidRDefault="00700A0E" w:rsidP="00700A0E">
      <w:pPr>
        <w:pStyle w:val="Paragrafi"/>
        <w:rPr>
          <w:lang w:val="sq-AL"/>
        </w:rPr>
      </w:pPr>
      <w:r w:rsidRPr="00352260">
        <w:rPr>
          <w:lang w:val="sq-AL"/>
        </w:rPr>
        <w:t>gj) dokumentet e programeve kompjuterike të instaluara;</w:t>
      </w:r>
    </w:p>
    <w:p w:rsidR="00700A0E" w:rsidRPr="00352260" w:rsidRDefault="00700A0E" w:rsidP="00700A0E">
      <w:pPr>
        <w:pStyle w:val="Paragrafi"/>
        <w:rPr>
          <w:lang w:val="sq-AL"/>
        </w:rPr>
      </w:pPr>
      <w:r w:rsidRPr="00352260">
        <w:rPr>
          <w:lang w:val="sq-AL"/>
        </w:rPr>
        <w:t>h)</w:t>
      </w:r>
      <w:r>
        <w:rPr>
          <w:lang w:val="sq-AL"/>
        </w:rPr>
        <w:t xml:space="preserve"> </w:t>
      </w:r>
      <w:r w:rsidRPr="00352260">
        <w:rPr>
          <w:lang w:val="sq-AL"/>
        </w:rPr>
        <w:t>masat e sigurisë që zbatohen për pajisjet;</w:t>
      </w:r>
    </w:p>
    <w:p w:rsidR="00700A0E" w:rsidRPr="00352260" w:rsidRDefault="00700A0E" w:rsidP="00700A0E">
      <w:pPr>
        <w:pStyle w:val="Paragrafi"/>
        <w:rPr>
          <w:lang w:val="sq-AL"/>
        </w:rPr>
      </w:pPr>
      <w:r w:rsidRPr="00352260">
        <w:rPr>
          <w:lang w:val="sq-AL"/>
        </w:rPr>
        <w:t>i)</w:t>
      </w:r>
      <w:r>
        <w:rPr>
          <w:lang w:val="sq-AL"/>
        </w:rPr>
        <w:t xml:space="preserve"> </w:t>
      </w:r>
      <w:r w:rsidRPr="00352260">
        <w:rPr>
          <w:lang w:val="sq-AL"/>
        </w:rPr>
        <w:t>kufizimet për aksesin ndaj të dhënave;</w:t>
      </w:r>
    </w:p>
    <w:p w:rsidR="00700A0E" w:rsidRPr="00352260" w:rsidRDefault="00700A0E" w:rsidP="00700A0E">
      <w:pPr>
        <w:pStyle w:val="Paragrafi"/>
        <w:rPr>
          <w:lang w:val="sq-AL"/>
        </w:rPr>
      </w:pPr>
      <w:r w:rsidRPr="00352260">
        <w:rPr>
          <w:lang w:val="sq-AL"/>
        </w:rPr>
        <w:t>j)</w:t>
      </w:r>
      <w:r>
        <w:rPr>
          <w:lang w:val="sq-AL"/>
        </w:rPr>
        <w:t xml:space="preserve"> </w:t>
      </w:r>
      <w:r w:rsidRPr="00352260">
        <w:rPr>
          <w:lang w:val="sq-AL"/>
        </w:rPr>
        <w:t>të</w:t>
      </w:r>
      <w:r>
        <w:rPr>
          <w:lang w:val="sq-AL"/>
        </w:rPr>
        <w:t xml:space="preserve"> </w:t>
      </w:r>
      <w:r w:rsidRPr="00352260">
        <w:rPr>
          <w:lang w:val="sq-AL"/>
        </w:rPr>
        <w:t>gjitha</w:t>
      </w:r>
      <w:r>
        <w:rPr>
          <w:lang w:val="sq-AL"/>
        </w:rPr>
        <w:t xml:space="preserve"> </w:t>
      </w:r>
      <w:r w:rsidRPr="00352260">
        <w:rPr>
          <w:lang w:val="sq-AL"/>
        </w:rPr>
        <w:t>pajisjet</w:t>
      </w:r>
      <w:r>
        <w:rPr>
          <w:lang w:val="sq-AL"/>
        </w:rPr>
        <w:t xml:space="preserve"> </w:t>
      </w:r>
      <w:r w:rsidRPr="00352260">
        <w:rPr>
          <w:lang w:val="sq-AL"/>
        </w:rPr>
        <w:t>ose</w:t>
      </w:r>
      <w:r>
        <w:rPr>
          <w:lang w:val="sq-AL"/>
        </w:rPr>
        <w:t xml:space="preserve"> </w:t>
      </w:r>
      <w:r w:rsidRPr="00352260">
        <w:rPr>
          <w:lang w:val="sq-AL"/>
        </w:rPr>
        <w:t>programet</w:t>
      </w:r>
      <w:r>
        <w:rPr>
          <w:lang w:val="sq-AL"/>
        </w:rPr>
        <w:t xml:space="preserve"> </w:t>
      </w:r>
      <w:r w:rsidRPr="00352260">
        <w:rPr>
          <w:lang w:val="sq-AL"/>
        </w:rPr>
        <w:t>kompjuterike</w:t>
      </w:r>
      <w:r>
        <w:rPr>
          <w:lang w:val="sq-AL"/>
        </w:rPr>
        <w:t xml:space="preserve"> </w:t>
      </w:r>
      <w:r w:rsidRPr="00352260">
        <w:rPr>
          <w:lang w:val="sq-AL"/>
        </w:rPr>
        <w:t>të</w:t>
      </w:r>
      <w:r>
        <w:rPr>
          <w:lang w:val="sq-AL"/>
        </w:rPr>
        <w:t xml:space="preserve"> </w:t>
      </w:r>
      <w:r w:rsidRPr="00352260">
        <w:rPr>
          <w:lang w:val="sq-AL"/>
        </w:rPr>
        <w:t>instaluara</w:t>
      </w:r>
      <w:r>
        <w:rPr>
          <w:lang w:val="sq-AL"/>
        </w:rPr>
        <w:t xml:space="preserve"> </w:t>
      </w:r>
      <w:r w:rsidRPr="00352260">
        <w:rPr>
          <w:lang w:val="sq-AL"/>
        </w:rPr>
        <w:t>që</w:t>
      </w:r>
      <w:r>
        <w:rPr>
          <w:lang w:val="sq-AL"/>
        </w:rPr>
        <w:t xml:space="preserve"> </w:t>
      </w:r>
      <w:r w:rsidRPr="00352260">
        <w:rPr>
          <w:lang w:val="sq-AL"/>
        </w:rPr>
        <w:t>mund</w:t>
      </w:r>
      <w:r>
        <w:rPr>
          <w:lang w:val="sq-AL"/>
        </w:rPr>
        <w:t xml:space="preserve"> </w:t>
      </w:r>
      <w:r w:rsidRPr="00352260">
        <w:rPr>
          <w:lang w:val="sq-AL"/>
        </w:rPr>
        <w:t>të</w:t>
      </w:r>
      <w:r>
        <w:rPr>
          <w:lang w:val="sq-AL"/>
        </w:rPr>
        <w:t xml:space="preserve"> </w:t>
      </w:r>
      <w:r w:rsidRPr="00352260">
        <w:rPr>
          <w:lang w:val="sq-AL"/>
        </w:rPr>
        <w:t>shkatërrojnë informacionin.</w:t>
      </w:r>
    </w:p>
    <w:p w:rsidR="00700A0E" w:rsidRPr="00352260" w:rsidRDefault="00700A0E" w:rsidP="00700A0E">
      <w:pPr>
        <w:pStyle w:val="Paragrafi"/>
        <w:rPr>
          <w:lang w:val="sq-AL"/>
        </w:rPr>
      </w:pPr>
      <w:r>
        <w:rPr>
          <w:lang w:val="sq-AL"/>
        </w:rPr>
        <w:t xml:space="preserve">9. </w:t>
      </w:r>
      <w:r w:rsidRPr="00352260">
        <w:rPr>
          <w:lang w:val="sq-AL"/>
        </w:rPr>
        <w:t>Për të parandaluar ndryshimin që mund</w:t>
      </w:r>
      <w:r>
        <w:rPr>
          <w:lang w:val="sq-AL"/>
        </w:rPr>
        <w:t xml:space="preserve"> </w:t>
      </w:r>
      <w:r w:rsidRPr="00352260">
        <w:rPr>
          <w:lang w:val="sq-AL"/>
        </w:rPr>
        <w:t>t’u ndodhë dokumenteve digjitale gjatë marrjes së tyre, pu</w:t>
      </w:r>
      <w:r>
        <w:rPr>
          <w:lang w:val="sq-AL"/>
        </w:rPr>
        <w:t>nonjësi doganor, së pari duhet</w:t>
      </w:r>
      <w:r w:rsidRPr="00352260">
        <w:rPr>
          <w:lang w:val="sq-AL"/>
        </w:rPr>
        <w:t>:</w:t>
      </w:r>
    </w:p>
    <w:p w:rsidR="00700A0E" w:rsidRPr="00352260" w:rsidRDefault="00700A0E" w:rsidP="00700A0E">
      <w:pPr>
        <w:pStyle w:val="Paragrafi"/>
        <w:rPr>
          <w:lang w:val="sq-AL"/>
        </w:rPr>
      </w:pPr>
      <w:r w:rsidRPr="00352260">
        <w:rPr>
          <w:lang w:val="sq-AL"/>
        </w:rPr>
        <w:t>a) të dokumentojë çdo veprimtari në kompjuter, përbërësit e tij ose në pajisje;</w:t>
      </w:r>
    </w:p>
    <w:p w:rsidR="00700A0E" w:rsidRPr="00352260" w:rsidRDefault="00700A0E" w:rsidP="00700A0E">
      <w:pPr>
        <w:pStyle w:val="Paragrafi"/>
        <w:rPr>
          <w:lang w:val="sq-AL"/>
        </w:rPr>
      </w:pPr>
      <w:r w:rsidRPr="00352260">
        <w:rPr>
          <w:lang w:val="sq-AL"/>
        </w:rPr>
        <w:t>b) të konfirmojë nëse kompjuteri është i ndezur apo jo.</w:t>
      </w:r>
    </w:p>
    <w:p w:rsidR="00700A0E" w:rsidRPr="00352260" w:rsidRDefault="00700A0E" w:rsidP="00700A0E">
      <w:pPr>
        <w:pStyle w:val="Paragrafi"/>
        <w:rPr>
          <w:lang w:val="sq-AL"/>
        </w:rPr>
      </w:pPr>
      <w:r>
        <w:rPr>
          <w:lang w:val="sq-AL"/>
        </w:rPr>
        <w:t xml:space="preserve">10. </w:t>
      </w:r>
      <w:r w:rsidRPr="00352260">
        <w:rPr>
          <w:lang w:val="sq-AL"/>
        </w:rPr>
        <w:t>Rekomandohet heqja e menjëhershme e energjisë/burimit të ushqimit kur:</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informacioni në ekran tregon se po fshihen të dhëna ose se mbi të dhënat e vjetra po shkruhen të dhëna të tjera;</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ka arsye për të be</w:t>
      </w:r>
      <w:r>
        <w:rPr>
          <w:lang w:val="sq-AL"/>
        </w:rPr>
        <w:t>suar se në pajisjet e ruajtjes s</w:t>
      </w:r>
      <w:r w:rsidRPr="00352260">
        <w:rPr>
          <w:lang w:val="sq-AL"/>
        </w:rPr>
        <w:t>ë të dhënave të kompjuterit po kryhet një proces shkatërrues.</w:t>
      </w:r>
    </w:p>
    <w:p w:rsidR="00700A0E" w:rsidRPr="00352260" w:rsidRDefault="00700A0E" w:rsidP="00700A0E">
      <w:pPr>
        <w:pStyle w:val="Paragrafi"/>
        <w:rPr>
          <w:lang w:val="sq-AL"/>
        </w:rPr>
      </w:pPr>
      <w:r>
        <w:rPr>
          <w:lang w:val="sq-AL"/>
        </w:rPr>
        <w:t xml:space="preserve">11. </w:t>
      </w:r>
      <w:r w:rsidRPr="00352260">
        <w:rPr>
          <w:lang w:val="sq-AL"/>
        </w:rPr>
        <w:t>Heqja e kabll</w:t>
      </w:r>
      <w:r>
        <w:rPr>
          <w:lang w:val="sq-AL"/>
        </w:rPr>
        <w:t>os s</w:t>
      </w:r>
      <w:r w:rsidRPr="00352260">
        <w:rPr>
          <w:lang w:val="sq-AL"/>
        </w:rPr>
        <w:t>ë ushqimit nga kompjuteri do të ruajë informacionin e përdoruesit të fundit dhe kohën kur ai ka pasur akses, dokumentet e përdorura së fundi, si dhe informacione të tjera të vlefshme.</w:t>
      </w:r>
    </w:p>
    <w:p w:rsidR="00700A0E" w:rsidRPr="00352260" w:rsidRDefault="00700A0E" w:rsidP="00700A0E">
      <w:pPr>
        <w:pStyle w:val="Paragrafi"/>
        <w:rPr>
          <w:lang w:val="sq-AL"/>
        </w:rPr>
      </w:pPr>
      <w:r>
        <w:rPr>
          <w:lang w:val="sq-AL"/>
        </w:rPr>
        <w:t xml:space="preserve">12. </w:t>
      </w:r>
      <w:r w:rsidRPr="00352260">
        <w:rPr>
          <w:lang w:val="sq-AL"/>
        </w:rPr>
        <w:t>Në situatat e</w:t>
      </w:r>
      <w:r>
        <w:rPr>
          <w:lang w:val="sq-AL"/>
        </w:rPr>
        <w:t xml:space="preserve"> </w:t>
      </w:r>
      <w:r w:rsidRPr="00352260">
        <w:rPr>
          <w:lang w:val="sq-AL"/>
        </w:rPr>
        <w:t>mëposhtme, nuk rekomandohet heqja e menjëhershme e kabll</w:t>
      </w:r>
      <w:r>
        <w:rPr>
          <w:lang w:val="sq-AL"/>
        </w:rPr>
        <w:t>os</w:t>
      </w:r>
      <w:r w:rsidRPr="00352260">
        <w:rPr>
          <w:lang w:val="sq-AL"/>
        </w:rPr>
        <w:t xml:space="preserve"> </w:t>
      </w:r>
      <w:r>
        <w:rPr>
          <w:lang w:val="sq-AL"/>
        </w:rPr>
        <w:t>s</w:t>
      </w:r>
      <w:r w:rsidRPr="00352260">
        <w:rPr>
          <w:lang w:val="sq-AL"/>
        </w:rPr>
        <w:t>ë ushqimit:</w:t>
      </w:r>
    </w:p>
    <w:p w:rsidR="00700A0E" w:rsidRPr="00352260" w:rsidRDefault="00700A0E" w:rsidP="00700A0E">
      <w:pPr>
        <w:pStyle w:val="Paragrafi"/>
        <w:rPr>
          <w:lang w:val="sq-AL"/>
        </w:rPr>
      </w:pPr>
      <w:r>
        <w:rPr>
          <w:lang w:val="sq-AL"/>
        </w:rPr>
        <w:t xml:space="preserve"> </w:t>
      </w:r>
      <w:r w:rsidRPr="00352260">
        <w:rPr>
          <w:lang w:val="sq-AL"/>
        </w:rPr>
        <w:t>a) Në ekran janë shfaqur të dhëna që duket se kanë vlerë si dokumente;</w:t>
      </w:r>
    </w:p>
    <w:p w:rsidR="00700A0E" w:rsidRPr="00352260" w:rsidRDefault="00700A0E" w:rsidP="00700A0E">
      <w:pPr>
        <w:pStyle w:val="Paragrafi"/>
        <w:rPr>
          <w:lang w:val="sq-AL"/>
        </w:rPr>
      </w:pPr>
      <w:r>
        <w:rPr>
          <w:lang w:val="sq-AL"/>
        </w:rPr>
        <w:t xml:space="preserve"> </w:t>
      </w:r>
      <w:r w:rsidRPr="00352260">
        <w:rPr>
          <w:lang w:val="sq-AL"/>
        </w:rPr>
        <w:t>b) Ka të dhëna se janë aktive ose në përdorim:</w:t>
      </w:r>
    </w:p>
    <w:p w:rsidR="00700A0E" w:rsidRPr="00352260" w:rsidRDefault="00700A0E" w:rsidP="00700A0E">
      <w:pPr>
        <w:pStyle w:val="Paragrafi"/>
        <w:rPr>
          <w:lang w:val="sq-AL"/>
        </w:rPr>
      </w:pPr>
      <w:r>
        <w:rPr>
          <w:lang w:val="sq-AL"/>
        </w:rPr>
        <w:t xml:space="preserve">  </w:t>
      </w:r>
      <w:r w:rsidRPr="00352260">
        <w:rPr>
          <w:lang w:val="sq-AL"/>
        </w:rPr>
        <w:t>i</w:t>
      </w:r>
      <w:r>
        <w:rPr>
          <w:lang w:val="sq-AL"/>
        </w:rPr>
        <w:t>)</w:t>
      </w:r>
      <w:r w:rsidRPr="00352260">
        <w:rPr>
          <w:lang w:val="sq-AL"/>
        </w:rPr>
        <w:t xml:space="preserve"> dhoma </w:t>
      </w:r>
      <w:r w:rsidRPr="00F6219C">
        <w:rPr>
          <w:i/>
          <w:lang w:val="sq-AL"/>
        </w:rPr>
        <w:t>chat-room</w:t>
      </w:r>
      <w:r w:rsidRPr="00352260">
        <w:rPr>
          <w:lang w:val="sq-AL"/>
        </w:rPr>
        <w:t>;</w:t>
      </w:r>
    </w:p>
    <w:p w:rsidR="00700A0E" w:rsidRPr="00352260" w:rsidRDefault="00700A0E" w:rsidP="00700A0E">
      <w:pPr>
        <w:pStyle w:val="Paragrafi"/>
        <w:rPr>
          <w:lang w:val="sq-AL"/>
        </w:rPr>
      </w:pPr>
      <w:r>
        <w:rPr>
          <w:lang w:val="sq-AL"/>
        </w:rPr>
        <w:t xml:space="preserve"> </w:t>
      </w:r>
      <w:r w:rsidRPr="00352260">
        <w:rPr>
          <w:lang w:val="sq-AL"/>
        </w:rPr>
        <w:t>ii</w:t>
      </w:r>
      <w:r>
        <w:rPr>
          <w:lang w:val="sq-AL"/>
        </w:rPr>
        <w:t xml:space="preserve">) </w:t>
      </w:r>
      <w:r w:rsidRPr="00352260">
        <w:rPr>
          <w:lang w:val="sq-AL"/>
        </w:rPr>
        <w:t>dokumente të hapura;</w:t>
      </w:r>
    </w:p>
    <w:p w:rsidR="00700A0E" w:rsidRPr="00352260" w:rsidRDefault="00700A0E" w:rsidP="00700A0E">
      <w:pPr>
        <w:pStyle w:val="Paragrafi"/>
        <w:rPr>
          <w:lang w:val="sq-AL"/>
        </w:rPr>
      </w:pPr>
      <w:r w:rsidRPr="00352260">
        <w:rPr>
          <w:lang w:val="sq-AL"/>
        </w:rPr>
        <w:t>iii</w:t>
      </w:r>
      <w:r>
        <w:rPr>
          <w:lang w:val="sq-AL"/>
        </w:rPr>
        <w:t>)</w:t>
      </w:r>
      <w:r w:rsidRPr="00352260">
        <w:rPr>
          <w:lang w:val="sq-AL"/>
        </w:rPr>
        <w:t xml:space="preserve"> pa</w:t>
      </w:r>
      <w:r>
        <w:rPr>
          <w:lang w:val="sq-AL"/>
        </w:rPr>
        <w:t>jisje të lëvizshme të ruajtjes s</w:t>
      </w:r>
      <w:r w:rsidRPr="00352260">
        <w:rPr>
          <w:lang w:val="sq-AL"/>
        </w:rPr>
        <w:t>ë të dhënave;</w:t>
      </w:r>
    </w:p>
    <w:p w:rsidR="00700A0E" w:rsidRPr="00352260" w:rsidRDefault="00700A0E" w:rsidP="00700A0E">
      <w:pPr>
        <w:pStyle w:val="Paragrafi"/>
        <w:rPr>
          <w:lang w:val="sq-AL"/>
        </w:rPr>
      </w:pPr>
      <w:r w:rsidRPr="00352260">
        <w:rPr>
          <w:lang w:val="sq-AL"/>
        </w:rPr>
        <w:t>iv</w:t>
      </w:r>
      <w:r>
        <w:rPr>
          <w:lang w:val="sq-AL"/>
        </w:rPr>
        <w:t>)</w:t>
      </w:r>
      <w:r w:rsidRPr="00352260">
        <w:rPr>
          <w:lang w:val="sq-AL"/>
        </w:rPr>
        <w:t xml:space="preserve"> programe të mesazheve të çastit;</w:t>
      </w:r>
    </w:p>
    <w:p w:rsidR="00700A0E" w:rsidRPr="00352260" w:rsidRDefault="00700A0E" w:rsidP="00700A0E">
      <w:pPr>
        <w:pStyle w:val="Paragrafi"/>
        <w:rPr>
          <w:lang w:val="sq-AL"/>
        </w:rPr>
      </w:pPr>
      <w:r>
        <w:rPr>
          <w:lang w:val="sq-AL"/>
        </w:rPr>
        <w:t xml:space="preserve"> </w:t>
      </w:r>
      <w:r w:rsidRPr="00352260">
        <w:rPr>
          <w:lang w:val="sq-AL"/>
        </w:rPr>
        <w:t>v</w:t>
      </w:r>
      <w:r>
        <w:rPr>
          <w:lang w:val="sq-AL"/>
        </w:rPr>
        <w:t xml:space="preserve">) </w:t>
      </w:r>
      <w:r w:rsidRPr="00352260">
        <w:rPr>
          <w:lang w:val="sq-AL"/>
        </w:rPr>
        <w:t>dokumente financiare;</w:t>
      </w:r>
    </w:p>
    <w:p w:rsidR="00700A0E" w:rsidRPr="00352260" w:rsidRDefault="00700A0E" w:rsidP="00700A0E">
      <w:pPr>
        <w:pStyle w:val="Paragrafi"/>
        <w:rPr>
          <w:lang w:val="sq-AL"/>
        </w:rPr>
      </w:pPr>
      <w:r w:rsidRPr="00352260">
        <w:rPr>
          <w:lang w:val="sq-AL"/>
        </w:rPr>
        <w:t>vi</w:t>
      </w:r>
      <w:r>
        <w:rPr>
          <w:lang w:val="sq-AL"/>
        </w:rPr>
        <w:t xml:space="preserve">) </w:t>
      </w:r>
      <w:r w:rsidRPr="00352260">
        <w:rPr>
          <w:lang w:val="sq-AL"/>
        </w:rPr>
        <w:t>kodimi i të dhënave;</w:t>
      </w:r>
    </w:p>
    <w:p w:rsidR="00700A0E" w:rsidRPr="00352260" w:rsidRDefault="00700A0E" w:rsidP="00700A0E">
      <w:pPr>
        <w:pStyle w:val="Paragrafi"/>
        <w:rPr>
          <w:lang w:val="sq-AL"/>
        </w:rPr>
      </w:pPr>
      <w:r w:rsidRPr="00352260">
        <w:rPr>
          <w:lang w:val="sq-AL"/>
        </w:rPr>
        <w:t>vii</w:t>
      </w:r>
      <w:r>
        <w:rPr>
          <w:lang w:val="sq-AL"/>
        </w:rPr>
        <w:t xml:space="preserve">) </w:t>
      </w:r>
      <w:r w:rsidRPr="00352260">
        <w:rPr>
          <w:lang w:val="sq-AL"/>
        </w:rPr>
        <w:t>veprimtari haptazi të paligjshme.</w:t>
      </w:r>
    </w:p>
    <w:p w:rsidR="00700A0E" w:rsidRPr="00352260" w:rsidRDefault="00700A0E" w:rsidP="00700A0E">
      <w:pPr>
        <w:pStyle w:val="Paragrafi"/>
        <w:rPr>
          <w:lang w:val="sq-AL"/>
        </w:rPr>
      </w:pPr>
      <w:r w:rsidRPr="00352260">
        <w:rPr>
          <w:lang w:val="sq-AL"/>
        </w:rPr>
        <w:t>13. Nëse kompjuteri është i fikur: Për kompjuterë tavoli</w:t>
      </w:r>
      <w:r>
        <w:rPr>
          <w:lang w:val="sq-AL"/>
        </w:rPr>
        <w:t xml:space="preserve">ne, </w:t>
      </w:r>
      <w:r w:rsidRPr="00F6219C">
        <w:rPr>
          <w:i/>
          <w:lang w:val="sq-AL"/>
        </w:rPr>
        <w:t>tower</w:t>
      </w:r>
      <w:r>
        <w:rPr>
          <w:lang w:val="sq-AL"/>
        </w:rPr>
        <w:t xml:space="preserve"> dhe minikompjuterë</w:t>
      </w:r>
      <w:r w:rsidRPr="00352260">
        <w:rPr>
          <w:lang w:val="sq-AL"/>
        </w:rPr>
        <w:t xml:space="preserve"> duhet të ndiqen hapat e</w:t>
      </w:r>
      <w:r>
        <w:rPr>
          <w:lang w:val="sq-AL"/>
        </w:rPr>
        <w:t xml:space="preserve"> </w:t>
      </w:r>
      <w:r w:rsidRPr="00352260">
        <w:rPr>
          <w:lang w:val="sq-AL"/>
        </w:rPr>
        <w:t>mëposhtëm:</w:t>
      </w:r>
    </w:p>
    <w:p w:rsidR="00700A0E" w:rsidRDefault="00700A0E" w:rsidP="00700A0E">
      <w:pPr>
        <w:pStyle w:val="Paragrafi"/>
        <w:rPr>
          <w:lang w:val="sq-AL"/>
        </w:rPr>
      </w:pPr>
    </w:p>
    <w:p w:rsidR="00700A0E" w:rsidRPr="00352260" w:rsidRDefault="00700A0E" w:rsidP="00700A0E">
      <w:pPr>
        <w:pStyle w:val="Paragrafi"/>
        <w:rPr>
          <w:lang w:val="sq-AL"/>
        </w:rPr>
      </w:pPr>
      <w:r w:rsidRPr="00352260">
        <w:rPr>
          <w:lang w:val="sq-AL"/>
        </w:rPr>
        <w:t>a) Dokum</w:t>
      </w:r>
      <w:r>
        <w:rPr>
          <w:lang w:val="sq-AL"/>
        </w:rPr>
        <w:t>entohet dhe etiketohen të gjitha</w:t>
      </w:r>
      <w:r w:rsidRPr="00352260">
        <w:rPr>
          <w:lang w:val="sq-AL"/>
        </w:rPr>
        <w:t xml:space="preserve"> kabllot dhe pajisjet e tjera të lidhura në kompjuter, si dhe</w:t>
      </w:r>
      <w:r>
        <w:rPr>
          <w:lang w:val="sq-AL"/>
        </w:rPr>
        <w:t xml:space="preserve"> </w:t>
      </w:r>
      <w:r w:rsidRPr="00352260">
        <w:rPr>
          <w:lang w:val="sq-AL"/>
        </w:rPr>
        <w:t>hyrjen</w:t>
      </w:r>
      <w:r>
        <w:rPr>
          <w:lang w:val="sq-AL"/>
        </w:rPr>
        <w:t xml:space="preserve"> </w:t>
      </w:r>
      <w:r w:rsidRPr="00352260">
        <w:rPr>
          <w:lang w:val="sq-AL"/>
        </w:rPr>
        <w:t>përkatëse që zë në kompjuter secili kordon, kabll</w:t>
      </w:r>
      <w:r>
        <w:rPr>
          <w:lang w:val="sq-AL"/>
        </w:rPr>
        <w:t>o</w:t>
      </w:r>
      <w:r w:rsidRPr="00352260">
        <w:rPr>
          <w:lang w:val="sq-AL"/>
        </w:rPr>
        <w:t>, telat përcjellës apo USB-të;</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Hiqen dhe ruhen kordoni elektrik nga pas kompjuterit dhe nga ushqyesi në mur ose nga zgjatuesi apo bateria;</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Shkëputen dhe ruhen kabllot, telat përcjellës dhe USB-të nga kompjuteri dhe dokumentohet aparati apo pajisja e lidhur nëpërmjet tyre;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Mbyllet me shirit ngjitës vendi ku vendoset disketa, nëse ka një të tillë;</w:t>
      </w:r>
    </w:p>
    <w:p w:rsidR="00700A0E" w:rsidRPr="00352260" w:rsidRDefault="00700A0E" w:rsidP="00700A0E">
      <w:pPr>
        <w:pStyle w:val="Paragrafi"/>
        <w:rPr>
          <w:lang w:val="sq-AL"/>
        </w:rPr>
      </w:pPr>
      <w:r w:rsidRPr="00352260">
        <w:rPr>
          <w:lang w:val="sq-AL"/>
        </w:rPr>
        <w:t>d) Sigurohet që vendi i CD/DVD-së të jetë i mbyllur, kontrollohet nëse është bosh, ka disk apo nuk është kontrolluar dhe mbyllet me shirit ngjitës, në</w:t>
      </w:r>
      <w:r>
        <w:rPr>
          <w:lang w:val="sq-AL"/>
        </w:rPr>
        <w:t xml:space="preserve"> </w:t>
      </w:r>
      <w:r w:rsidRPr="00352260">
        <w:rPr>
          <w:lang w:val="sq-AL"/>
        </w:rPr>
        <w:t>mënyrë që të mos hapet;</w:t>
      </w:r>
    </w:p>
    <w:p w:rsidR="00700A0E" w:rsidRPr="00352260" w:rsidRDefault="00700A0E" w:rsidP="00700A0E">
      <w:pPr>
        <w:pStyle w:val="Paragrafi"/>
        <w:ind w:firstLine="0"/>
        <w:rPr>
          <w:lang w:val="sq-AL"/>
        </w:rPr>
      </w:pPr>
      <w:r>
        <w:rPr>
          <w:lang w:val="sq-AL"/>
        </w:rPr>
        <w:t xml:space="preserve">          </w:t>
      </w:r>
      <w:r w:rsidRPr="00352260">
        <w:rPr>
          <w:lang w:val="sq-AL"/>
        </w:rPr>
        <w:t>dh)</w:t>
      </w:r>
      <w:r>
        <w:rPr>
          <w:lang w:val="sq-AL"/>
        </w:rPr>
        <w:t xml:space="preserve"> </w:t>
      </w:r>
      <w:r w:rsidRPr="00352260">
        <w:rPr>
          <w:lang w:val="sq-AL"/>
        </w:rPr>
        <w:t>Sigurohet</w:t>
      </w:r>
      <w:r>
        <w:rPr>
          <w:lang w:val="sq-AL"/>
        </w:rPr>
        <w:t xml:space="preserve"> </w:t>
      </w:r>
      <w:r w:rsidRPr="00352260">
        <w:rPr>
          <w:lang w:val="sq-AL"/>
        </w:rPr>
        <w:t>me shirit ngjitës çelësi i ndezjes/fikjes;</w:t>
      </w:r>
    </w:p>
    <w:p w:rsidR="00700A0E" w:rsidRPr="00352260" w:rsidRDefault="00700A0E" w:rsidP="00700A0E">
      <w:pPr>
        <w:pStyle w:val="Paragrafi"/>
        <w:rPr>
          <w:lang w:val="sq-AL"/>
        </w:rPr>
      </w:pPr>
      <w:r w:rsidRPr="00352260">
        <w:rPr>
          <w:lang w:val="sq-AL"/>
        </w:rPr>
        <w:t>e)</w:t>
      </w:r>
      <w:r>
        <w:rPr>
          <w:lang w:val="sq-AL"/>
        </w:rPr>
        <w:t xml:space="preserve"> </w:t>
      </w:r>
      <w:r w:rsidRPr="00352260">
        <w:rPr>
          <w:lang w:val="sq-AL"/>
        </w:rPr>
        <w:t>Regjistrohen marka, modeli, numrat serialë dhe çdo shenjë apo identifikim të vendosur nga përdoruesi;</w:t>
      </w:r>
    </w:p>
    <w:p w:rsidR="00700A0E" w:rsidRPr="00352260" w:rsidRDefault="00700A0E" w:rsidP="00700A0E">
      <w:pPr>
        <w:pStyle w:val="Paragrafi"/>
        <w:rPr>
          <w:lang w:val="sq-AL"/>
        </w:rPr>
      </w:pPr>
      <w:r w:rsidRPr="00352260">
        <w:rPr>
          <w:lang w:val="sq-AL"/>
        </w:rPr>
        <w:t>ë)</w:t>
      </w:r>
      <w:r>
        <w:rPr>
          <w:lang w:val="sq-AL"/>
        </w:rPr>
        <w:t xml:space="preserve"> </w:t>
      </w:r>
      <w:r w:rsidRPr="00352260">
        <w:rPr>
          <w:lang w:val="sq-AL"/>
        </w:rPr>
        <w:t>Inventarizohen kompjuteri dhe të gjithë kordonët, kabllot, telat përcjellës dhe përbërësit.</w:t>
      </w:r>
    </w:p>
    <w:p w:rsidR="00700A0E" w:rsidRPr="00352260" w:rsidRDefault="00700A0E" w:rsidP="00700A0E">
      <w:pPr>
        <w:pStyle w:val="Paragrafi"/>
        <w:rPr>
          <w:lang w:val="sq-AL"/>
        </w:rPr>
      </w:pPr>
      <w:r>
        <w:rPr>
          <w:lang w:val="sq-AL"/>
        </w:rPr>
        <w:t xml:space="preserve">14. </w:t>
      </w:r>
      <w:r w:rsidRPr="00352260">
        <w:rPr>
          <w:lang w:val="sq-AL"/>
        </w:rPr>
        <w:t>Gjatë transportimit të provave digjitale punonjësi duhet:</w:t>
      </w:r>
    </w:p>
    <w:p w:rsidR="00700A0E" w:rsidRPr="00352260" w:rsidRDefault="00700A0E" w:rsidP="00700A0E">
      <w:pPr>
        <w:pStyle w:val="Paragrafi"/>
        <w:rPr>
          <w:lang w:val="sq-AL"/>
        </w:rPr>
      </w:pPr>
      <w:r w:rsidRPr="00352260">
        <w:rPr>
          <w:lang w:val="sq-AL"/>
        </w:rPr>
        <w:t>a) të mbajë provat digjitale larg fushave magnetike, si ato të prodhuara nga transmetuesit e radios, magnetet e altoparlantëve dhe dritat e emergjencës, të fiksuara me magnet. Rreziqe të tjera të mundshme që punonjësi duhet të ketë parasysh janë ngrohësit e sedileve dhe pajisje apo materiale të tjera që mund të prodhojnë elektricitet statik;</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të shmangë mbajtjen e provave digjitale në makinë për periudha të gjata kohe</w:t>
      </w:r>
      <w:r>
        <w:rPr>
          <w:lang w:val="sq-AL"/>
        </w:rPr>
        <w:t>,</w:t>
      </w:r>
      <w:r w:rsidRPr="00352260">
        <w:rPr>
          <w:lang w:val="sq-AL"/>
        </w:rPr>
        <w:t xml:space="preserve"> sepse të nxehtët, të ftohtët dhe lagështira mund të dëmtojnë ose të shkatërrojnë provat digjitale;</w:t>
      </w:r>
    </w:p>
    <w:p w:rsidR="00700A0E" w:rsidRPr="00352260" w:rsidRDefault="00700A0E" w:rsidP="00700A0E">
      <w:pPr>
        <w:pStyle w:val="Paragrafi"/>
        <w:rPr>
          <w:lang w:val="sq-AL"/>
        </w:rPr>
      </w:pPr>
      <w:r w:rsidRPr="00352260">
        <w:rPr>
          <w:lang w:val="sq-AL"/>
        </w:rPr>
        <w:t>c)</w:t>
      </w:r>
      <w:r>
        <w:rPr>
          <w:lang w:val="sq-AL"/>
        </w:rPr>
        <w:t xml:space="preserve"> të kujdeset që kompjutera</w:t>
      </w:r>
      <w:r w:rsidRPr="00352260">
        <w:rPr>
          <w:lang w:val="sq-AL"/>
        </w:rPr>
        <w:t>t dhe pajisjet digjitale të paketohen dhe të sigurohen gjatë transportimit për të parandaluar dëmtimin nga tronditjet dhe dridhjet;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të dokumentojë transportimin e prov</w:t>
      </w:r>
      <w:r>
        <w:rPr>
          <w:lang w:val="sq-AL"/>
        </w:rPr>
        <w:t>ave digjitale dhe të mos shkëpus</w:t>
      </w:r>
      <w:r w:rsidRPr="00352260">
        <w:rPr>
          <w:lang w:val="sq-AL"/>
        </w:rPr>
        <w:t>ë zinxhirin e ruajtjes së tyre.</w:t>
      </w:r>
    </w:p>
    <w:p w:rsidR="00700A0E" w:rsidRPr="00352260" w:rsidRDefault="00700A0E" w:rsidP="00700A0E">
      <w:pPr>
        <w:pStyle w:val="Paragrafi"/>
        <w:rPr>
          <w:lang w:val="sq-AL"/>
        </w:rPr>
      </w:pPr>
      <w:r>
        <w:rPr>
          <w:lang w:val="sq-AL"/>
        </w:rPr>
        <w:t xml:space="preserve">15. </w:t>
      </w:r>
      <w:r w:rsidRPr="00352260">
        <w:rPr>
          <w:lang w:val="sq-AL"/>
        </w:rPr>
        <w:t>Gjatë magazinimit të provave digjitale, punonjësit doganorë duhet:</w:t>
      </w:r>
    </w:p>
    <w:p w:rsidR="00700A0E" w:rsidRPr="00352260" w:rsidRDefault="00700A0E" w:rsidP="00700A0E">
      <w:pPr>
        <w:pStyle w:val="Paragrafi"/>
        <w:rPr>
          <w:lang w:val="sq-AL"/>
        </w:rPr>
      </w:pPr>
      <w:r w:rsidRPr="00352260">
        <w:rPr>
          <w:lang w:val="sq-AL"/>
        </w:rPr>
        <w:t>a) të sigurohen që provat inventarizohen, në përputhje me rregullat e administratës doganore;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të sigurohen që provat ruhen në një mjedis të sigurt, me kushte të kontrolluara dhe që nuk preket nga temperatura apo lagështia ekstreme;</w:t>
      </w:r>
    </w:p>
    <w:p w:rsidR="00700A0E" w:rsidRPr="00352260" w:rsidRDefault="00700A0E" w:rsidP="00700A0E">
      <w:pPr>
        <w:pStyle w:val="Paragrafi"/>
        <w:rPr>
          <w:lang w:val="sq-AL"/>
        </w:rPr>
      </w:pPr>
      <w:r w:rsidRPr="00352260">
        <w:rPr>
          <w:lang w:val="sq-AL"/>
        </w:rPr>
        <w:t xml:space="preserve"> c)</w:t>
      </w:r>
      <w:r>
        <w:rPr>
          <w:lang w:val="sq-AL"/>
        </w:rPr>
        <w:t xml:space="preserve"> </w:t>
      </w:r>
      <w:r w:rsidRPr="00352260">
        <w:rPr>
          <w:lang w:val="sq-AL"/>
        </w:rPr>
        <w:t>të sigurohen</w:t>
      </w:r>
      <w:r>
        <w:rPr>
          <w:lang w:val="sq-AL"/>
        </w:rPr>
        <w:t xml:space="preserve"> </w:t>
      </w:r>
      <w:r w:rsidRPr="00352260">
        <w:rPr>
          <w:lang w:val="sq-AL"/>
        </w:rPr>
        <w:t>se</w:t>
      </w:r>
      <w:r>
        <w:rPr>
          <w:lang w:val="sq-AL"/>
        </w:rPr>
        <w:t xml:space="preserve"> </w:t>
      </w:r>
      <w:r w:rsidRPr="00352260">
        <w:rPr>
          <w:lang w:val="sq-AL"/>
        </w:rPr>
        <w:t>provat</w:t>
      </w:r>
      <w:r>
        <w:rPr>
          <w:lang w:val="sq-AL"/>
        </w:rPr>
        <w:t xml:space="preserve"> </w:t>
      </w:r>
      <w:r w:rsidRPr="00352260">
        <w:rPr>
          <w:lang w:val="sq-AL"/>
        </w:rPr>
        <w:t>nuk</w:t>
      </w:r>
      <w:r>
        <w:rPr>
          <w:lang w:val="sq-AL"/>
        </w:rPr>
        <w:t xml:space="preserve"> </w:t>
      </w:r>
      <w:r w:rsidRPr="00352260">
        <w:rPr>
          <w:lang w:val="sq-AL"/>
        </w:rPr>
        <w:t>ekspozohen</w:t>
      </w:r>
      <w:r>
        <w:rPr>
          <w:lang w:val="sq-AL"/>
        </w:rPr>
        <w:t xml:space="preserve"> </w:t>
      </w:r>
      <w:r w:rsidRPr="00352260">
        <w:rPr>
          <w:lang w:val="sq-AL"/>
        </w:rPr>
        <w:t>ndaj</w:t>
      </w:r>
      <w:r>
        <w:rPr>
          <w:lang w:val="sq-AL"/>
        </w:rPr>
        <w:t xml:space="preserve"> </w:t>
      </w:r>
      <w:r w:rsidRPr="00352260">
        <w:rPr>
          <w:lang w:val="sq-AL"/>
        </w:rPr>
        <w:t>fushave</w:t>
      </w:r>
      <w:r>
        <w:rPr>
          <w:lang w:val="sq-AL"/>
        </w:rPr>
        <w:t xml:space="preserve"> </w:t>
      </w:r>
      <w:r w:rsidRPr="00352260">
        <w:rPr>
          <w:lang w:val="sq-AL"/>
        </w:rPr>
        <w:t>magnetike,</w:t>
      </w:r>
      <w:r>
        <w:rPr>
          <w:lang w:val="sq-AL"/>
        </w:rPr>
        <w:t xml:space="preserve"> </w:t>
      </w:r>
      <w:r w:rsidRPr="00352260">
        <w:rPr>
          <w:lang w:val="sq-AL"/>
        </w:rPr>
        <w:t>lagështirës,</w:t>
      </w:r>
      <w:r>
        <w:rPr>
          <w:lang w:val="sq-AL"/>
        </w:rPr>
        <w:t xml:space="preserve"> </w:t>
      </w:r>
      <w:r w:rsidRPr="00352260">
        <w:rPr>
          <w:lang w:val="sq-AL"/>
        </w:rPr>
        <w:t>pluhurit, dridhjeve ose ndonjë faktori që mund t’i dëmtojë ose t</w:t>
      </w:r>
      <w:r>
        <w:rPr>
          <w:lang w:val="sq-AL"/>
        </w:rPr>
        <w:t>’</w:t>
      </w:r>
      <w:r w:rsidRPr="00352260">
        <w:rPr>
          <w:lang w:val="sq-AL"/>
        </w:rPr>
        <w:t>i shkatërrojë.</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90</w:t>
      </w:r>
    </w:p>
    <w:p w:rsidR="00700A0E" w:rsidRPr="006D47D1" w:rsidRDefault="00700A0E" w:rsidP="00700A0E">
      <w:pPr>
        <w:pStyle w:val="Paragrafi"/>
        <w:ind w:firstLine="0"/>
        <w:jc w:val="center"/>
        <w:rPr>
          <w:b/>
          <w:lang w:val="sq-AL"/>
        </w:rPr>
      </w:pPr>
      <w:r w:rsidRPr="006D47D1">
        <w:rPr>
          <w:b/>
          <w:lang w:val="sq-AL"/>
        </w:rPr>
        <w:t>Kontrolli/analiza e dokumenteve të sekuestruara</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Pas sekuestrimit, çdo kontroll apo verifikim i dokumenteve duhet të kryhet në</w:t>
      </w:r>
      <w:r>
        <w:rPr>
          <w:lang w:val="sq-AL"/>
        </w:rPr>
        <w:t xml:space="preserve"> </w:t>
      </w:r>
      <w:r w:rsidRPr="00352260">
        <w:rPr>
          <w:lang w:val="sq-AL"/>
        </w:rPr>
        <w:t>mënyrë që të shmanget humbja ose përzierja e tyre me të tjera dokumente. Nëse është e nevojshme që të hiqet</w:t>
      </w:r>
      <w:r>
        <w:rPr>
          <w:lang w:val="sq-AL"/>
        </w:rPr>
        <w:t xml:space="preserve"> </w:t>
      </w:r>
      <w:r w:rsidRPr="00352260">
        <w:rPr>
          <w:lang w:val="sq-AL"/>
        </w:rPr>
        <w:t>shiriti</w:t>
      </w:r>
      <w:r>
        <w:rPr>
          <w:lang w:val="sq-AL"/>
        </w:rPr>
        <w:t xml:space="preserve"> </w:t>
      </w:r>
      <w:r w:rsidRPr="00352260">
        <w:rPr>
          <w:lang w:val="sq-AL"/>
        </w:rPr>
        <w:t>vulosës</w:t>
      </w:r>
      <w:r>
        <w:rPr>
          <w:lang w:val="sq-AL"/>
        </w:rPr>
        <w:t xml:space="preserve"> </w:t>
      </w:r>
      <w:r w:rsidRPr="00352260">
        <w:rPr>
          <w:lang w:val="sq-AL"/>
        </w:rPr>
        <w:t>për</w:t>
      </w:r>
      <w:r>
        <w:rPr>
          <w:lang w:val="sq-AL"/>
        </w:rPr>
        <w:t xml:space="preserve"> </w:t>
      </w:r>
      <w:r w:rsidRPr="00352260">
        <w:rPr>
          <w:lang w:val="sq-AL"/>
        </w:rPr>
        <w:t>të</w:t>
      </w:r>
      <w:r>
        <w:rPr>
          <w:lang w:val="sq-AL"/>
        </w:rPr>
        <w:t xml:space="preserve"> </w:t>
      </w:r>
      <w:r w:rsidRPr="00352260">
        <w:rPr>
          <w:lang w:val="sq-AL"/>
        </w:rPr>
        <w:t>lejuar</w:t>
      </w:r>
      <w:r>
        <w:rPr>
          <w:lang w:val="sq-AL"/>
        </w:rPr>
        <w:t xml:space="preserve"> </w:t>
      </w:r>
      <w:r w:rsidRPr="00352260">
        <w:rPr>
          <w:lang w:val="sq-AL"/>
        </w:rPr>
        <w:t>kontrollin,</w:t>
      </w:r>
      <w:r>
        <w:rPr>
          <w:lang w:val="sq-AL"/>
        </w:rPr>
        <w:t xml:space="preserve"> </w:t>
      </w:r>
      <w:r w:rsidRPr="00352260">
        <w:rPr>
          <w:lang w:val="sq-AL"/>
        </w:rPr>
        <w:t>duhet</w:t>
      </w:r>
      <w:r>
        <w:rPr>
          <w:lang w:val="sq-AL"/>
        </w:rPr>
        <w:t xml:space="preserve"> </w:t>
      </w:r>
      <w:r w:rsidRPr="00352260">
        <w:rPr>
          <w:lang w:val="sq-AL"/>
        </w:rPr>
        <w:t>që</w:t>
      </w:r>
      <w:r>
        <w:rPr>
          <w:lang w:val="sq-AL"/>
        </w:rPr>
        <w:t xml:space="preserve"> </w:t>
      </w:r>
      <w:r w:rsidRPr="00352260">
        <w:rPr>
          <w:lang w:val="sq-AL"/>
        </w:rPr>
        <w:t>qesja</w:t>
      </w:r>
      <w:r>
        <w:rPr>
          <w:lang w:val="sq-AL"/>
        </w:rPr>
        <w:t xml:space="preserve"> </w:t>
      </w:r>
      <w:r w:rsidRPr="00352260">
        <w:rPr>
          <w:lang w:val="sq-AL"/>
        </w:rPr>
        <w:t>ose</w:t>
      </w:r>
      <w:r>
        <w:rPr>
          <w:lang w:val="sq-AL"/>
        </w:rPr>
        <w:t xml:space="preserve"> </w:t>
      </w:r>
      <w:r w:rsidRPr="00352260">
        <w:rPr>
          <w:lang w:val="sq-AL"/>
        </w:rPr>
        <w:t>kutia</w:t>
      </w:r>
      <w:r>
        <w:rPr>
          <w:lang w:val="sq-AL"/>
        </w:rPr>
        <w:t xml:space="preserve"> </w:t>
      </w:r>
      <w:r w:rsidRPr="00352260">
        <w:rPr>
          <w:lang w:val="sq-AL"/>
        </w:rPr>
        <w:t>të</w:t>
      </w:r>
      <w:r>
        <w:rPr>
          <w:lang w:val="sq-AL"/>
        </w:rPr>
        <w:t xml:space="preserve"> </w:t>
      </w:r>
      <w:r w:rsidRPr="00352260">
        <w:rPr>
          <w:lang w:val="sq-AL"/>
        </w:rPr>
        <w:t>rivuloset</w:t>
      </w:r>
      <w:r>
        <w:rPr>
          <w:lang w:val="sq-AL"/>
        </w:rPr>
        <w:t xml:space="preserve"> </w:t>
      </w:r>
      <w:r w:rsidRPr="00352260">
        <w:rPr>
          <w:lang w:val="sq-AL"/>
        </w:rPr>
        <w:t>pas shqyrtimit, si dhe të dokumentohet se cili punonjës verifikoi apo kontrolloi dokumentet.</w:t>
      </w:r>
    </w:p>
    <w:p w:rsidR="00700A0E" w:rsidRPr="00352260" w:rsidRDefault="00700A0E" w:rsidP="00700A0E">
      <w:pPr>
        <w:pStyle w:val="Paragrafi"/>
        <w:rPr>
          <w:lang w:val="sq-AL"/>
        </w:rPr>
      </w:pPr>
      <w:r>
        <w:rPr>
          <w:lang w:val="sq-AL"/>
        </w:rPr>
        <w:t xml:space="preserve">2. </w:t>
      </w:r>
      <w:r w:rsidRPr="00352260">
        <w:rPr>
          <w:lang w:val="sq-AL"/>
        </w:rPr>
        <w:t>Dokumentet origjinale fotokopjohen ose skanohen dhe në të ardhmen punohet vetëm me kopjet.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91</w:t>
      </w:r>
    </w:p>
    <w:p w:rsidR="00700A0E" w:rsidRPr="000C7F0E" w:rsidRDefault="00700A0E" w:rsidP="00700A0E">
      <w:pPr>
        <w:pStyle w:val="Paragrafi"/>
        <w:ind w:firstLine="0"/>
        <w:jc w:val="center"/>
        <w:rPr>
          <w:b/>
          <w:lang w:val="sq-AL"/>
        </w:rPr>
      </w:pPr>
      <w:r w:rsidRPr="000C7F0E">
        <w:rPr>
          <w:b/>
          <w:lang w:val="sq-AL"/>
        </w:rPr>
        <w:t>Kontrolli dhe analiza e pajisjeve dhe dokumenteve elektronike/digjitale</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Pr>
          <w:lang w:val="sq-AL"/>
        </w:rPr>
        <w:t xml:space="preserve">1. </w:t>
      </w:r>
      <w:r w:rsidRPr="00352260">
        <w:rPr>
          <w:lang w:val="sq-AL"/>
        </w:rPr>
        <w:t>Pajisjet dhe dokumentet elektronike duhet të ruhen me kujdes për të shmangur pretendimet se ato janë manipuluar dhe, për këtë qëllim, ato duhet të analizohen vetëm nga persona të trajnuar në mënyrë të posaçme.</w:t>
      </w:r>
    </w:p>
    <w:p w:rsidR="00700A0E" w:rsidRPr="00352260" w:rsidRDefault="00700A0E" w:rsidP="00700A0E">
      <w:pPr>
        <w:pStyle w:val="Paragrafi"/>
        <w:rPr>
          <w:lang w:val="sq-AL"/>
        </w:rPr>
      </w:pPr>
      <w:r>
        <w:rPr>
          <w:lang w:val="sq-AL"/>
        </w:rPr>
        <w:t xml:space="preserve">2. </w:t>
      </w:r>
      <w:r w:rsidRPr="00352260">
        <w:rPr>
          <w:lang w:val="sq-AL"/>
        </w:rPr>
        <w:t>Punonjësit e përfshirë në analiza dhe kontroll duhet të tregohen të kujdesshëm pasi të dhënat kompjuterike dhe provat e tjera digjitale janë delikate, prandaj punonjësit e patrajnuar dhe pa aftësitë e nevojshme nuk duhet të këqyrin përmbajtjen e tyre ose të përpiqen të rekuperojnë informacion. I vetmi veprim që ata mund të kryejnë është të regjistrojnë atë çka është e dukshme në ekran.</w:t>
      </w:r>
    </w:p>
    <w:p w:rsidR="00700A0E"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 92</w:t>
      </w:r>
    </w:p>
    <w:p w:rsidR="00700A0E" w:rsidRPr="000C7F0E" w:rsidRDefault="00700A0E" w:rsidP="00700A0E">
      <w:pPr>
        <w:pStyle w:val="Paragrafi"/>
        <w:ind w:firstLine="0"/>
        <w:jc w:val="center"/>
        <w:rPr>
          <w:b/>
          <w:lang w:val="sq-AL"/>
        </w:rPr>
      </w:pPr>
      <w:r w:rsidRPr="000C7F0E">
        <w:rPr>
          <w:b/>
          <w:lang w:val="sq-AL"/>
        </w:rPr>
        <w:t>Kthimi i sendeve të sekuestruara dhe konfidencialiteti</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Autoritetet doganore, në përfundim të analizës/ekspertizës që i bëjnë dokumentacionit dhe ose pajisjeve, mjeteve të sekuestruara bazuar në pikën 4 të nenit 44 të ligjit, i përfshijnë rezultatet në raportin përfundimtar të kontrollit, në</w:t>
      </w:r>
      <w:r>
        <w:rPr>
          <w:lang w:val="sq-AL"/>
        </w:rPr>
        <w:t xml:space="preserve"> </w:t>
      </w:r>
      <w:r w:rsidRPr="00352260">
        <w:rPr>
          <w:lang w:val="sq-AL"/>
        </w:rPr>
        <w:t>funksion të të cilit u krye sekuestrimi, dhe sendet/materialet e sekuestruara i dorëzohen përfaqësuesit të operatorit ekonomik me procesverbal.</w:t>
      </w:r>
    </w:p>
    <w:p w:rsidR="00700A0E" w:rsidRPr="00352260" w:rsidRDefault="00700A0E" w:rsidP="00700A0E">
      <w:pPr>
        <w:pStyle w:val="Paragrafi"/>
        <w:rPr>
          <w:lang w:val="sq-AL"/>
        </w:rPr>
      </w:pPr>
      <w:r>
        <w:rPr>
          <w:lang w:val="sq-AL"/>
        </w:rPr>
        <w:t xml:space="preserve">2. </w:t>
      </w:r>
      <w:r w:rsidRPr="00352260">
        <w:rPr>
          <w:lang w:val="sq-AL"/>
        </w:rPr>
        <w:t>Të gjitha të dhënat e mbledhura nga autoritetet doganore si rezul</w:t>
      </w:r>
      <w:r>
        <w:rPr>
          <w:lang w:val="sq-AL"/>
        </w:rPr>
        <w:t>t</w:t>
      </w:r>
      <w:r w:rsidRPr="00352260">
        <w:rPr>
          <w:lang w:val="sq-AL"/>
        </w:rPr>
        <w:t>at i analizave të sipërpërmendura janë konfidenciale. Çdo punonjës i administratës doganore, që ka akses në këto të dhëna, që është njohur me këto të dhëna gjatë dhe për shkak të kryerjes së detyrave të tij funksionale apo për çfarëdo arsye tjetër, është i detyruar të ruajë konfidencialitetin e tyre përkundrejt çdo personi të tretë.</w:t>
      </w:r>
    </w:p>
    <w:p w:rsidR="00700A0E" w:rsidRPr="00352260" w:rsidRDefault="00700A0E" w:rsidP="00700A0E">
      <w:pPr>
        <w:pStyle w:val="Paragrafi"/>
        <w:rPr>
          <w:lang w:val="sq-AL"/>
        </w:rPr>
      </w:pPr>
      <w:r>
        <w:rPr>
          <w:lang w:val="sq-AL"/>
        </w:rPr>
        <w:t xml:space="preserve">3. </w:t>
      </w:r>
      <w:r w:rsidRPr="00352260">
        <w:rPr>
          <w:lang w:val="sq-AL"/>
        </w:rPr>
        <w:t>Nëse dokumentacioni dhe/ose pajisjet, mjetet e sekuestruara (sende/materiale) lidhen me një vepër penale dhe mundet të shërbejnë si prova, ato, së bashku me dosjen përkatëse, u dërgohen autoriteteve kompetente gjyqësore.</w:t>
      </w:r>
    </w:p>
    <w:p w:rsidR="00700A0E" w:rsidRPr="00352260"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SEKSIONI 11</w:t>
      </w:r>
    </w:p>
    <w:p w:rsidR="00700A0E" w:rsidRPr="00352260" w:rsidRDefault="00700A0E" w:rsidP="00700A0E">
      <w:pPr>
        <w:pStyle w:val="Paragrafi"/>
        <w:ind w:firstLine="0"/>
        <w:jc w:val="center"/>
        <w:rPr>
          <w:lang w:val="sq-AL"/>
        </w:rPr>
      </w:pPr>
      <w:r w:rsidRPr="00352260">
        <w:rPr>
          <w:lang w:val="sq-AL"/>
        </w:rPr>
        <w:t>KOORDINIMI, SHKËMBIMI I INFORMACIONIT, TARIFAT PËR KONTROLLE</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 93</w:t>
      </w:r>
    </w:p>
    <w:p w:rsidR="00700A0E" w:rsidRPr="000C7F0E" w:rsidRDefault="00700A0E" w:rsidP="00700A0E">
      <w:pPr>
        <w:pStyle w:val="Paragrafi"/>
        <w:ind w:firstLine="0"/>
        <w:jc w:val="center"/>
        <w:rPr>
          <w:b/>
          <w:lang w:val="sq-AL"/>
        </w:rPr>
      </w:pPr>
      <w:r w:rsidRPr="000C7F0E">
        <w:rPr>
          <w:b/>
          <w:lang w:val="sq-AL"/>
        </w:rPr>
        <w:t>Koordinimi i procedurave të kontrollit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1 të nenit 46 të ligjit, për të siguruar respektimin e dispozitave të përcaktuara në ligj dhe akteve të tjera, ligjore dhe nënligjore, zbatimi i të cilave u është ngarkuar autoriteteve të tjera kompetente, punonjësit e administratës doganore, në bashkëpunim me këto autoritete, kryejnë kontrolle të përbashkëta periodike duke ndërmarrë masat e nevojshme administrative dhe organizative.</w:t>
      </w:r>
    </w:p>
    <w:p w:rsidR="00700A0E" w:rsidRPr="00352260" w:rsidRDefault="00700A0E" w:rsidP="00700A0E">
      <w:pPr>
        <w:pStyle w:val="Paragrafi"/>
        <w:rPr>
          <w:lang w:val="sq-AL"/>
        </w:rPr>
      </w:pPr>
      <w:r>
        <w:rPr>
          <w:lang w:val="sq-AL"/>
        </w:rPr>
        <w:t xml:space="preserve">2. </w:t>
      </w:r>
      <w:r w:rsidRPr="00352260">
        <w:rPr>
          <w:lang w:val="sq-AL"/>
        </w:rPr>
        <w:t>Rregullat e bashkëpunimit për zbatimin korrekt të dispozitave në lidhje me kontrollin e pajisjeve,</w:t>
      </w:r>
      <w:r>
        <w:rPr>
          <w:lang w:val="sq-AL"/>
        </w:rPr>
        <w:t xml:space="preserve"> </w:t>
      </w:r>
      <w:r w:rsidRPr="00352260">
        <w:rPr>
          <w:lang w:val="sq-AL"/>
        </w:rPr>
        <w:t>mjeteve</w:t>
      </w:r>
      <w:r>
        <w:rPr>
          <w:lang w:val="sq-AL"/>
        </w:rPr>
        <w:t xml:space="preserve"> </w:t>
      </w:r>
      <w:r w:rsidRPr="00352260">
        <w:rPr>
          <w:lang w:val="sq-AL"/>
        </w:rPr>
        <w:t>dhe instrumenteve</w:t>
      </w:r>
      <w:r>
        <w:rPr>
          <w:lang w:val="sq-AL"/>
        </w:rPr>
        <w:t xml:space="preserve"> </w:t>
      </w:r>
      <w:r w:rsidRPr="00352260">
        <w:rPr>
          <w:lang w:val="sq-AL"/>
        </w:rPr>
        <w:t>matëse,</w:t>
      </w:r>
      <w:r>
        <w:rPr>
          <w:lang w:val="sq-AL"/>
        </w:rPr>
        <w:t xml:space="preserve"> </w:t>
      </w:r>
      <w:r w:rsidRPr="00352260">
        <w:rPr>
          <w:lang w:val="sq-AL"/>
        </w:rPr>
        <w:t>mallrave</w:t>
      </w:r>
      <w:r>
        <w:rPr>
          <w:lang w:val="sq-AL"/>
        </w:rPr>
        <w:t xml:space="preserve"> </w:t>
      </w:r>
      <w:r w:rsidRPr="00352260">
        <w:rPr>
          <w:lang w:val="sq-AL"/>
        </w:rPr>
        <w:t>të akcizës, lëvizjen, monitorimin e produkteve të akcizës dhe mbledhjen e detyrimeve të akcizës do të përcaktohen në bazë të marrëveshjeve të përbashkëta ndërinstitucionale.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94</w:t>
      </w:r>
    </w:p>
    <w:p w:rsidR="00700A0E" w:rsidRPr="000C7F0E" w:rsidRDefault="00700A0E" w:rsidP="00700A0E">
      <w:pPr>
        <w:pStyle w:val="Paragrafi"/>
        <w:ind w:firstLine="0"/>
        <w:jc w:val="center"/>
        <w:rPr>
          <w:b/>
          <w:lang w:val="sq-AL"/>
        </w:rPr>
      </w:pPr>
      <w:r w:rsidRPr="000C7F0E">
        <w:rPr>
          <w:b/>
          <w:lang w:val="sq-AL"/>
        </w:rPr>
        <w:t>Shkëmbimi i informacionit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2 të nenit 46 të ligjit, autoritetet dhe institucionet shtetërore, për qëllim të menaxhimit të riskut, mund</w:t>
      </w:r>
      <w:r>
        <w:rPr>
          <w:lang w:val="sq-AL"/>
        </w:rPr>
        <w:t xml:space="preserve"> të shkëmbejnë periodikisht ose</w:t>
      </w:r>
      <w:r w:rsidRPr="00352260">
        <w:rPr>
          <w:lang w:val="sq-AL"/>
        </w:rPr>
        <w:t xml:space="preserve"> rast pas rasti, të dhënat që ato zotërojnë.</w:t>
      </w:r>
    </w:p>
    <w:p w:rsidR="00700A0E" w:rsidRPr="00352260" w:rsidRDefault="00700A0E" w:rsidP="00700A0E">
      <w:pPr>
        <w:pStyle w:val="Paragrafi"/>
        <w:rPr>
          <w:lang w:val="sq-AL"/>
        </w:rPr>
      </w:pPr>
      <w:r>
        <w:rPr>
          <w:lang w:val="sq-AL"/>
        </w:rPr>
        <w:t xml:space="preserve">2. </w:t>
      </w:r>
      <w:r w:rsidRPr="00352260">
        <w:rPr>
          <w:lang w:val="sq-AL"/>
        </w:rPr>
        <w:t>Shkëmbimi i të dhënave të përmendura në pikën 1 të këtij neni, mund të kryhet, vetëm nëse ky proces është i nevojshëm për plotësimin e detyrimeve të tyre ligjore në lidhje me hyrjen, daljen, magazinimin, lëvizjen etj.</w:t>
      </w:r>
      <w:r>
        <w:rPr>
          <w:lang w:val="sq-AL"/>
        </w:rPr>
        <w:t>,</w:t>
      </w:r>
      <w:r w:rsidRPr="00352260">
        <w:rPr>
          <w:lang w:val="sq-AL"/>
        </w:rPr>
        <w:t xml:space="preserve"> të mallrave që u nënshtrohen detyrimeve të akcizës.</w:t>
      </w:r>
    </w:p>
    <w:p w:rsidR="00700A0E" w:rsidRPr="00352260" w:rsidRDefault="00700A0E" w:rsidP="00700A0E">
      <w:pPr>
        <w:pStyle w:val="Paragrafi"/>
        <w:rPr>
          <w:lang w:val="sq-AL"/>
        </w:rPr>
      </w:pPr>
      <w:r>
        <w:rPr>
          <w:lang w:val="sq-AL"/>
        </w:rPr>
        <w:t xml:space="preserve">3. </w:t>
      </w:r>
      <w:r w:rsidRPr="00352260">
        <w:rPr>
          <w:lang w:val="sq-AL"/>
        </w:rPr>
        <w:t>Kategoritë e informacionit që do të shkëmbehet, frekuenca e këtij shkëmbimi dhe modalitetet përkatëse përcaktohen në marrëveshjet e bashkëpunimit, të lidhura për këtë qëllim.</w:t>
      </w:r>
    </w:p>
    <w:p w:rsidR="00700A0E" w:rsidRPr="00352260" w:rsidRDefault="00700A0E" w:rsidP="00700A0E">
      <w:pPr>
        <w:pStyle w:val="Paragrafi"/>
        <w:jc w:val="center"/>
        <w:rPr>
          <w:lang w:val="sq-AL"/>
        </w:rPr>
      </w:pPr>
      <w:r w:rsidRPr="00352260">
        <w:rPr>
          <w:lang w:val="sq-AL"/>
        </w:rPr>
        <w:t>Neni 95</w:t>
      </w:r>
    </w:p>
    <w:p w:rsidR="00700A0E" w:rsidRPr="006D47D1" w:rsidRDefault="00700A0E" w:rsidP="00700A0E">
      <w:pPr>
        <w:pStyle w:val="Paragrafi"/>
        <w:jc w:val="center"/>
        <w:rPr>
          <w:b/>
          <w:lang w:val="sq-AL"/>
        </w:rPr>
      </w:pPr>
      <w:r w:rsidRPr="006D47D1">
        <w:rPr>
          <w:b/>
          <w:lang w:val="sq-AL"/>
        </w:rPr>
        <w:t>Tarifat apo shpenzimet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pikës 2 të nenit 49</w:t>
      </w:r>
      <w:r>
        <w:rPr>
          <w:lang w:val="sq-AL"/>
        </w:rPr>
        <w:t xml:space="preserve"> </w:t>
      </w:r>
      <w:r w:rsidRPr="00352260">
        <w:rPr>
          <w:lang w:val="sq-AL"/>
        </w:rPr>
        <w:t>të ligjit, në rastet kur me kërkesë të depozituesit të miratuar ose pritësit a dërguesit të regjistruar autoriteteve doganore, për nevoja të tregtisë dhe me qëllim që të sigurohet zbatimi i ligjit, u kërkohet prania e tyre në vende dhe orare jashtë orarit zyrtar ose pranë objekteve të tjera nga ato doganore, shpenzimet i ngarkohen kërkuesit të këtij shërbimi.</w:t>
      </w:r>
    </w:p>
    <w:p w:rsidR="00700A0E" w:rsidRPr="00352260" w:rsidRDefault="00700A0E" w:rsidP="00700A0E">
      <w:pPr>
        <w:pStyle w:val="Paragrafi"/>
        <w:rPr>
          <w:lang w:val="sq-AL"/>
        </w:rPr>
      </w:pPr>
      <w:r>
        <w:rPr>
          <w:lang w:val="sq-AL"/>
        </w:rPr>
        <w:t xml:space="preserve">2. </w:t>
      </w:r>
      <w:r w:rsidRPr="00352260">
        <w:rPr>
          <w:lang w:val="sq-AL"/>
        </w:rPr>
        <w:t>Tarifa apo shpenzimet e kryera, duke llogaritur shpenzimet e transportit, kohën e punës së harxhuar</w:t>
      </w:r>
      <w:r>
        <w:rPr>
          <w:lang w:val="sq-AL"/>
        </w:rPr>
        <w:t xml:space="preserve"> </w:t>
      </w:r>
      <w:r w:rsidRPr="00352260">
        <w:rPr>
          <w:lang w:val="sq-AL"/>
        </w:rPr>
        <w:t>jashtë</w:t>
      </w:r>
      <w:r>
        <w:rPr>
          <w:lang w:val="sq-AL"/>
        </w:rPr>
        <w:t xml:space="preserve"> </w:t>
      </w:r>
      <w:r w:rsidRPr="00352260">
        <w:rPr>
          <w:lang w:val="sq-AL"/>
        </w:rPr>
        <w:t>orarit</w:t>
      </w:r>
      <w:r>
        <w:rPr>
          <w:lang w:val="sq-AL"/>
        </w:rPr>
        <w:t xml:space="preserve"> </w:t>
      </w:r>
      <w:r w:rsidRPr="00352260">
        <w:rPr>
          <w:lang w:val="sq-AL"/>
        </w:rPr>
        <w:t>dhe</w:t>
      </w:r>
      <w:r>
        <w:rPr>
          <w:lang w:val="sq-AL"/>
        </w:rPr>
        <w:t xml:space="preserve"> </w:t>
      </w:r>
      <w:r w:rsidRPr="00352260">
        <w:rPr>
          <w:lang w:val="sq-AL"/>
        </w:rPr>
        <w:t>vështirësinë</w:t>
      </w:r>
      <w:r>
        <w:rPr>
          <w:lang w:val="sq-AL"/>
        </w:rPr>
        <w:t xml:space="preserve"> </w:t>
      </w:r>
      <w:r w:rsidRPr="00352260">
        <w:rPr>
          <w:lang w:val="sq-AL"/>
        </w:rPr>
        <w:t>e</w:t>
      </w:r>
      <w:r>
        <w:rPr>
          <w:lang w:val="sq-AL"/>
        </w:rPr>
        <w:t xml:space="preserve"> </w:t>
      </w:r>
      <w:r w:rsidRPr="00352260">
        <w:rPr>
          <w:lang w:val="sq-AL"/>
        </w:rPr>
        <w:t>shërbimit</w:t>
      </w:r>
      <w:r>
        <w:rPr>
          <w:lang w:val="sq-AL"/>
        </w:rPr>
        <w:t xml:space="preserve"> </w:t>
      </w:r>
      <w:r w:rsidRPr="00352260">
        <w:rPr>
          <w:lang w:val="sq-AL"/>
        </w:rPr>
        <w:t>të</w:t>
      </w:r>
      <w:r>
        <w:rPr>
          <w:lang w:val="sq-AL"/>
        </w:rPr>
        <w:t xml:space="preserve"> </w:t>
      </w:r>
      <w:r w:rsidRPr="00352260">
        <w:rPr>
          <w:lang w:val="sq-AL"/>
        </w:rPr>
        <w:t xml:space="preserve">kryer përcaktohen me udhëzim të </w:t>
      </w:r>
      <w:r>
        <w:rPr>
          <w:lang w:val="sq-AL"/>
        </w:rPr>
        <w:t>M</w:t>
      </w:r>
      <w:r w:rsidRPr="00352260">
        <w:rPr>
          <w:lang w:val="sq-AL"/>
        </w:rPr>
        <w:t>inistrit të Financave.</w:t>
      </w:r>
    </w:p>
    <w:p w:rsidR="00700A0E" w:rsidRPr="00352260" w:rsidRDefault="00700A0E" w:rsidP="00700A0E">
      <w:pPr>
        <w:pStyle w:val="Paragrafi"/>
        <w:rPr>
          <w:lang w:val="sq-AL"/>
        </w:rPr>
      </w:pPr>
      <w:r>
        <w:rPr>
          <w:lang w:val="sq-AL"/>
        </w:rPr>
        <w:t xml:space="preserve">3. </w:t>
      </w:r>
      <w:r w:rsidRPr="00352260">
        <w:rPr>
          <w:lang w:val="sq-AL"/>
        </w:rPr>
        <w:t>Në rastet kur me kërkesë të personit të interesuar kërkohet ekzaminimi ose marrja e mostrave për qëllime verifikimi ose shkatërrimi, ku përfshihen shpenzime të tjera nga ato që kryhen nga stafi doganor, të gjitha këto shpenzime do të mbulohen nga personi interesuar.</w:t>
      </w:r>
      <w:r w:rsidRPr="00352260" w:rsidDel="007968CF">
        <w:rPr>
          <w:lang w:val="sq-AL"/>
        </w:rPr>
        <w:t xml:space="preserve"> </w:t>
      </w:r>
    </w:p>
    <w:p w:rsidR="00700A0E" w:rsidRPr="00352260" w:rsidRDefault="00700A0E" w:rsidP="00700A0E">
      <w:pPr>
        <w:pStyle w:val="Paragrafi"/>
        <w:rPr>
          <w:lang w:val="sq-AL"/>
        </w:rPr>
      </w:pPr>
      <w:r>
        <w:rPr>
          <w:lang w:val="sq-AL"/>
        </w:rPr>
        <w:t xml:space="preserve">4. </w:t>
      </w:r>
      <w:r w:rsidRPr="00352260">
        <w:rPr>
          <w:lang w:val="sq-AL"/>
        </w:rPr>
        <w:t>Kur nga personi i interesuar, nisur nga natyra e mallrave dhe rreziku i mundshëm, kërkohen shërbime specifike dhe që autoritetet doganore të marrin masa të jashtëzakonshme për kontroll, të gjitha shpenzimet do të mbulohen nga personi i interesuar.</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KREU VI</w:t>
      </w:r>
    </w:p>
    <w:p w:rsidR="00700A0E" w:rsidRPr="00352260" w:rsidRDefault="00700A0E" w:rsidP="00700A0E">
      <w:pPr>
        <w:pStyle w:val="Paragrafi"/>
        <w:ind w:firstLine="0"/>
        <w:jc w:val="center"/>
        <w:rPr>
          <w:lang w:val="sq-AL"/>
        </w:rPr>
      </w:pPr>
      <w:r w:rsidRPr="00352260">
        <w:rPr>
          <w:lang w:val="sq-AL"/>
        </w:rPr>
        <w:t>DISPOZITA PËR PRODUKTE SPECIFIKE</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SEKSIONI 12</w:t>
      </w:r>
    </w:p>
    <w:p w:rsidR="00700A0E" w:rsidRPr="00352260" w:rsidRDefault="00700A0E" w:rsidP="00700A0E">
      <w:pPr>
        <w:pStyle w:val="Paragrafi"/>
        <w:ind w:firstLine="0"/>
        <w:jc w:val="center"/>
        <w:rPr>
          <w:lang w:val="sq-AL"/>
        </w:rPr>
      </w:pPr>
      <w:r w:rsidRPr="00352260">
        <w:rPr>
          <w:lang w:val="sq-AL"/>
        </w:rPr>
        <w:t>PRODUKTET ENERGJETIKE</w:t>
      </w:r>
    </w:p>
    <w:p w:rsidR="00700A0E" w:rsidRPr="00352260" w:rsidRDefault="00700A0E" w:rsidP="00700A0E">
      <w:pPr>
        <w:pStyle w:val="Paragrafi"/>
        <w:ind w:firstLine="0"/>
        <w:rPr>
          <w:lang w:val="sq-AL"/>
        </w:rPr>
      </w:pPr>
    </w:p>
    <w:p w:rsidR="00700A0E" w:rsidRPr="00352260" w:rsidRDefault="00700A0E" w:rsidP="00700A0E">
      <w:pPr>
        <w:pStyle w:val="Paragrafi"/>
        <w:ind w:firstLine="0"/>
        <w:jc w:val="center"/>
        <w:rPr>
          <w:lang w:val="sq-AL"/>
        </w:rPr>
      </w:pPr>
      <w:r w:rsidRPr="00352260">
        <w:rPr>
          <w:lang w:val="sq-AL"/>
        </w:rPr>
        <w:t>Neni 96</w:t>
      </w:r>
    </w:p>
    <w:p w:rsidR="00700A0E" w:rsidRPr="00C45289" w:rsidRDefault="00700A0E" w:rsidP="00700A0E">
      <w:pPr>
        <w:pStyle w:val="Paragrafi"/>
        <w:ind w:firstLine="0"/>
        <w:jc w:val="center"/>
        <w:rPr>
          <w:b/>
          <w:lang w:val="sq-AL"/>
        </w:rPr>
      </w:pPr>
      <w:r w:rsidRPr="00C45289">
        <w:rPr>
          <w:b/>
          <w:lang w:val="sq-AL"/>
        </w:rPr>
        <w:t>Përkufizime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nenit 53 të ligjit, termat e mëposhtëm kanë këto kuptime:</w:t>
      </w:r>
    </w:p>
    <w:p w:rsidR="00700A0E" w:rsidRPr="00352260" w:rsidRDefault="00700A0E" w:rsidP="00700A0E">
      <w:pPr>
        <w:pStyle w:val="Paragrafi"/>
        <w:rPr>
          <w:lang w:val="sq-AL"/>
        </w:rPr>
      </w:pPr>
      <w:r>
        <w:rPr>
          <w:lang w:val="sq-AL"/>
        </w:rPr>
        <w:t xml:space="preserve">1. </w:t>
      </w:r>
      <w:r w:rsidRPr="00352260">
        <w:rPr>
          <w:lang w:val="sq-AL"/>
        </w:rPr>
        <w:t>“Matja e kapacitetit”, tërësia e operacioneve të kryera nga specialistët e Drejtorisë së Përgjithshme të Metrologjisë me qëllim përcaktimin e kapacitetit të rezervuarëve e depozitave deri në një apo disa nivele të mbushjes. Matja e kapacitetit çon në lëshimin e certifikatës së kalibrimit dhe të kapacitetit mbajtës.</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“Enëmatës”, term i përdorur nga Drejtoria e Përgjithshme e Metrologjisë për të treguar një depozitë (rezervuar) të pajisur me shkallën e kapacitetit mbajtës.</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Matje statike</w:t>
      </w:r>
      <w:r>
        <w:rPr>
          <w:lang w:val="sq-AL"/>
        </w:rPr>
        <w:t>”</w:t>
      </w:r>
      <w:r w:rsidRPr="00352260">
        <w:rPr>
          <w:lang w:val="sq-AL"/>
        </w:rPr>
        <w:t>, operacioni që ka të bëjë me llogaritjen e vëllimit të produktit</w:t>
      </w:r>
      <w:r>
        <w:rPr>
          <w:lang w:val="sq-AL"/>
        </w:rPr>
        <w:t xml:space="preserve"> </w:t>
      </w:r>
      <w:r w:rsidRPr="00352260">
        <w:rPr>
          <w:lang w:val="sq-AL"/>
        </w:rPr>
        <w:t>të palëvizshëm në një enë.</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“Matje</w:t>
      </w:r>
      <w:r>
        <w:rPr>
          <w:lang w:val="sq-AL"/>
        </w:rPr>
        <w:t xml:space="preserve"> </w:t>
      </w:r>
      <w:r w:rsidRPr="00352260">
        <w:rPr>
          <w:lang w:val="sq-AL"/>
        </w:rPr>
        <w:t>dinamike”,</w:t>
      </w:r>
      <w:r>
        <w:rPr>
          <w:lang w:val="sq-AL"/>
        </w:rPr>
        <w:t xml:space="preserve"> </w:t>
      </w:r>
      <w:r w:rsidRPr="00352260">
        <w:rPr>
          <w:lang w:val="sq-AL"/>
        </w:rPr>
        <w:t>operacioni</w:t>
      </w:r>
      <w:r>
        <w:rPr>
          <w:lang w:val="sq-AL"/>
        </w:rPr>
        <w:t xml:space="preserve"> </w:t>
      </w:r>
      <w:r w:rsidRPr="00352260">
        <w:rPr>
          <w:lang w:val="sq-AL"/>
        </w:rPr>
        <w:t>që</w:t>
      </w:r>
      <w:r>
        <w:rPr>
          <w:lang w:val="sq-AL"/>
        </w:rPr>
        <w:t xml:space="preserve"> </w:t>
      </w:r>
      <w:r w:rsidRPr="00352260">
        <w:rPr>
          <w:lang w:val="sq-AL"/>
        </w:rPr>
        <w:t>ka të bëjë me llogaritjen</w:t>
      </w:r>
      <w:r>
        <w:rPr>
          <w:lang w:val="sq-AL"/>
        </w:rPr>
        <w:t xml:space="preserve"> </w:t>
      </w:r>
      <w:r w:rsidRPr="00352260">
        <w:rPr>
          <w:lang w:val="sq-AL"/>
        </w:rPr>
        <w:t>e</w:t>
      </w:r>
      <w:r>
        <w:rPr>
          <w:lang w:val="sq-AL"/>
        </w:rPr>
        <w:t xml:space="preserve"> </w:t>
      </w:r>
      <w:r w:rsidRPr="00352260">
        <w:rPr>
          <w:lang w:val="sq-AL"/>
        </w:rPr>
        <w:t>një</w:t>
      </w:r>
      <w:r>
        <w:rPr>
          <w:lang w:val="sq-AL"/>
        </w:rPr>
        <w:t xml:space="preserve"> </w:t>
      </w:r>
      <w:r w:rsidRPr="00352260">
        <w:rPr>
          <w:lang w:val="sq-AL"/>
        </w:rPr>
        <w:t>vëllimi</w:t>
      </w:r>
      <w:r>
        <w:rPr>
          <w:lang w:val="sq-AL"/>
        </w:rPr>
        <w:t xml:space="preserve"> </w:t>
      </w:r>
      <w:r w:rsidRPr="00352260">
        <w:rPr>
          <w:lang w:val="sq-AL"/>
        </w:rPr>
        <w:t>me</w:t>
      </w:r>
      <w:r>
        <w:rPr>
          <w:lang w:val="sq-AL"/>
        </w:rPr>
        <w:t xml:space="preserve"> </w:t>
      </w:r>
      <w:r w:rsidRPr="00352260">
        <w:rPr>
          <w:lang w:val="sq-AL"/>
        </w:rPr>
        <w:t>anë të njehsorëve (kontatorëve, numëruesve, si p.sh. kalimatësit vëllimetrikë apo me turbinë etj</w:t>
      </w:r>
      <w:r>
        <w:rPr>
          <w:lang w:val="sq-AL"/>
        </w:rPr>
        <w:t>.</w:t>
      </w:r>
      <w:r w:rsidRPr="00352260">
        <w:rPr>
          <w:lang w:val="sq-AL"/>
        </w:rPr>
        <w:t>).</w:t>
      </w:r>
    </w:p>
    <w:p w:rsidR="00700A0E" w:rsidRPr="00352260" w:rsidRDefault="00700A0E" w:rsidP="00700A0E">
      <w:pPr>
        <w:pStyle w:val="Paragrafi"/>
        <w:rPr>
          <w:lang w:val="sq-AL"/>
        </w:rPr>
      </w:pPr>
      <w:r w:rsidRPr="00352260">
        <w:rPr>
          <w:lang w:val="sq-AL"/>
        </w:rPr>
        <w:t>5.</w:t>
      </w:r>
      <w:r>
        <w:rPr>
          <w:lang w:val="sq-AL"/>
        </w:rPr>
        <w:t xml:space="preserve"> </w:t>
      </w:r>
      <w:r w:rsidRPr="00352260">
        <w:rPr>
          <w:lang w:val="sq-AL"/>
        </w:rPr>
        <w:t>“Metrologji”, shkenca e matjes.</w:t>
      </w:r>
    </w:p>
    <w:p w:rsidR="00700A0E" w:rsidRPr="00352260" w:rsidRDefault="00700A0E" w:rsidP="00700A0E">
      <w:pPr>
        <w:pStyle w:val="Paragrafi"/>
        <w:rPr>
          <w:lang w:val="sq-AL"/>
        </w:rPr>
      </w:pPr>
      <w:r w:rsidRPr="00352260">
        <w:rPr>
          <w:lang w:val="sq-AL"/>
        </w:rPr>
        <w:t>6. “Tabela ASTM”, manuale me tabela të konvertimit të vëllimeve dhe masave vëllimore të vajrave minerale. Për produktet e rafinuara tabelat e përdo</w:t>
      </w:r>
      <w:r>
        <w:rPr>
          <w:lang w:val="sq-AL"/>
        </w:rPr>
        <w:t>rura janë 53B (konvertimi në 15</w:t>
      </w:r>
      <w:r w:rsidRPr="00352260">
        <w:rPr>
          <w:lang w:val="sq-AL"/>
        </w:rPr>
        <w:t>°C i masës vëllimore) dhe 54B (faktori i k</w:t>
      </w:r>
      <w:r>
        <w:rPr>
          <w:lang w:val="sq-AL"/>
        </w:rPr>
        <w:t>orrigjimit të vëllimeve në 15</w:t>
      </w:r>
      <w:r w:rsidRPr="00352260">
        <w:rPr>
          <w:lang w:val="sq-AL"/>
        </w:rPr>
        <w:t>°C). Shembulli i përdorimit të tabelave 53B dhe 54B jepet në aneksin 17/1 të këtij vendimi.</w:t>
      </w:r>
    </w:p>
    <w:p w:rsidR="00700A0E" w:rsidRPr="00352260" w:rsidRDefault="00700A0E" w:rsidP="00700A0E">
      <w:pPr>
        <w:pStyle w:val="Paragrafi"/>
        <w:rPr>
          <w:lang w:val="sq-AL"/>
        </w:rPr>
      </w:pPr>
      <w:r w:rsidRPr="00352260">
        <w:rPr>
          <w:lang w:val="sq-AL"/>
        </w:rPr>
        <w:t>7.</w:t>
      </w:r>
      <w:r>
        <w:rPr>
          <w:lang w:val="sq-AL"/>
        </w:rPr>
        <w:t xml:space="preserve"> </w:t>
      </w:r>
      <w:r w:rsidRPr="00352260">
        <w:rPr>
          <w:lang w:val="sq-AL"/>
        </w:rPr>
        <w:t>“Pajisje matëse” ka këto kuptime:</w:t>
      </w:r>
    </w:p>
    <w:p w:rsidR="00700A0E" w:rsidRPr="00352260" w:rsidRDefault="00700A0E" w:rsidP="00700A0E">
      <w:pPr>
        <w:pStyle w:val="Paragrafi"/>
        <w:rPr>
          <w:lang w:val="sq-AL"/>
        </w:rPr>
      </w:pPr>
      <w:r>
        <w:rPr>
          <w:lang w:val="sq-AL"/>
        </w:rPr>
        <w:t xml:space="preserve">a) </w:t>
      </w:r>
      <w:r w:rsidRPr="00352260">
        <w:rPr>
          <w:lang w:val="sq-AL"/>
        </w:rPr>
        <w:t>sahatet dhe matësit automatikë;</w:t>
      </w:r>
    </w:p>
    <w:p w:rsidR="00700A0E" w:rsidRPr="00352260" w:rsidRDefault="00700A0E" w:rsidP="00700A0E">
      <w:pPr>
        <w:pStyle w:val="Paragrafi"/>
        <w:rPr>
          <w:lang w:val="sq-AL"/>
        </w:rPr>
      </w:pPr>
      <w:r>
        <w:rPr>
          <w:lang w:val="sq-AL"/>
        </w:rPr>
        <w:t xml:space="preserve">b) </w:t>
      </w:r>
      <w:r w:rsidRPr="00352260">
        <w:rPr>
          <w:lang w:val="sq-AL"/>
        </w:rPr>
        <w:t>një metër shirit i shkallëzuar, i përshtatur për matjen e lartësisë së depozitës;</w:t>
      </w:r>
    </w:p>
    <w:p w:rsidR="00700A0E" w:rsidRPr="00352260" w:rsidRDefault="00700A0E" w:rsidP="00700A0E">
      <w:pPr>
        <w:pStyle w:val="Paragrafi"/>
        <w:rPr>
          <w:lang w:val="sq-AL"/>
        </w:rPr>
      </w:pPr>
      <w:r>
        <w:rPr>
          <w:lang w:val="sq-AL"/>
        </w:rPr>
        <w:t xml:space="preserve">c) </w:t>
      </w:r>
      <w:r w:rsidRPr="00352260">
        <w:rPr>
          <w:lang w:val="sq-AL"/>
        </w:rPr>
        <w:t>një sondë elektronike portative për matjen e temperaturës së vajrave minerale të pranishme në rezervuarë (depozita),</w:t>
      </w:r>
      <w:r>
        <w:rPr>
          <w:lang w:val="sq-AL"/>
        </w:rPr>
        <w:t xml:space="preserve"> </w:t>
      </w:r>
      <w:r w:rsidRPr="00352260">
        <w:rPr>
          <w:lang w:val="sq-AL"/>
        </w:rPr>
        <w:t>modeli i së cilës autorizohet nga autoritetet doganore. Në mungesë të sondës elektronike përdoret një termometër me bymim lëngu.</w:t>
      </w:r>
    </w:p>
    <w:p w:rsidR="00700A0E" w:rsidRPr="00352260" w:rsidRDefault="00700A0E" w:rsidP="00700A0E">
      <w:pPr>
        <w:pStyle w:val="Paragrafi"/>
        <w:rPr>
          <w:lang w:val="sq-AL"/>
        </w:rPr>
      </w:pPr>
      <w:r w:rsidRPr="00352260">
        <w:rPr>
          <w:lang w:val="sq-AL"/>
        </w:rPr>
        <w:t xml:space="preserve"> ç)</w:t>
      </w:r>
      <w:r>
        <w:rPr>
          <w:lang w:val="sq-AL"/>
        </w:rPr>
        <w:t xml:space="preserve"> </w:t>
      </w:r>
      <w:r w:rsidRPr="00352260">
        <w:rPr>
          <w:lang w:val="sq-AL"/>
        </w:rPr>
        <w:t>aerometra (densimetra), termometër me bymim lëngu dhe enë transparente (cilindër qelqi me volum 500 ml) të domosdoshëm për përcaktimin e masës volumore (densitetit) të vajrave minerale.</w:t>
      </w:r>
    </w:p>
    <w:p w:rsidR="00700A0E"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97</w:t>
      </w:r>
    </w:p>
    <w:p w:rsidR="00700A0E" w:rsidRPr="009408F2" w:rsidRDefault="00700A0E" w:rsidP="00700A0E">
      <w:pPr>
        <w:pStyle w:val="Paragrafi"/>
        <w:ind w:firstLine="0"/>
        <w:jc w:val="center"/>
        <w:rPr>
          <w:b/>
          <w:lang w:val="sq-AL"/>
        </w:rPr>
      </w:pPr>
      <w:r w:rsidRPr="009408F2">
        <w:rPr>
          <w:b/>
          <w:lang w:val="sq-AL"/>
        </w:rPr>
        <w:t>Matja e kapacitetit të rezervuarëve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nenit 53</w:t>
      </w:r>
      <w:r>
        <w:rPr>
          <w:lang w:val="sq-AL"/>
        </w:rPr>
        <w:t xml:space="preserve"> </w:t>
      </w:r>
      <w:r w:rsidRPr="00352260">
        <w:rPr>
          <w:lang w:val="sq-AL"/>
        </w:rPr>
        <w:t>të ligjit, operacioni i matjes së kapacitetit kërkon lëshimin e dokumenteve të</w:t>
      </w:r>
      <w:r>
        <w:rPr>
          <w:lang w:val="sq-AL"/>
        </w:rPr>
        <w:t xml:space="preserve"> </w:t>
      </w:r>
      <w:r w:rsidRPr="00352260">
        <w:rPr>
          <w:lang w:val="sq-AL"/>
        </w:rPr>
        <w:t>mëposhtme:</w:t>
      </w:r>
    </w:p>
    <w:p w:rsidR="00700A0E" w:rsidRPr="00352260" w:rsidRDefault="00700A0E" w:rsidP="00700A0E">
      <w:pPr>
        <w:pStyle w:val="Paragrafi"/>
        <w:rPr>
          <w:lang w:val="sq-AL"/>
        </w:rPr>
      </w:pPr>
      <w:r>
        <w:rPr>
          <w:lang w:val="sq-AL"/>
        </w:rPr>
        <w:t xml:space="preserve"> a) </w:t>
      </w:r>
      <w:r w:rsidRPr="00352260">
        <w:rPr>
          <w:lang w:val="sq-AL"/>
        </w:rPr>
        <w:t>Një certifikate të kapacitetit në të cilën shënohen informacionet e mëposhtme:</w:t>
      </w:r>
    </w:p>
    <w:p w:rsidR="00700A0E" w:rsidRPr="00352260" w:rsidRDefault="00700A0E" w:rsidP="00700A0E">
      <w:pPr>
        <w:pStyle w:val="Paragrafi"/>
        <w:rPr>
          <w:lang w:val="sq-AL"/>
        </w:rPr>
      </w:pPr>
      <w:r>
        <w:rPr>
          <w:lang w:val="sq-AL"/>
        </w:rPr>
        <w:t xml:space="preserve">  i) </w:t>
      </w:r>
      <w:r w:rsidRPr="00352260">
        <w:rPr>
          <w:lang w:val="sq-AL"/>
        </w:rPr>
        <w:t>identifikimi i organizmit të miratuar të matjes së kapacitetit;</w:t>
      </w:r>
    </w:p>
    <w:p w:rsidR="00700A0E" w:rsidRPr="00352260" w:rsidRDefault="00700A0E" w:rsidP="00700A0E">
      <w:pPr>
        <w:pStyle w:val="Paragrafi"/>
        <w:rPr>
          <w:lang w:val="sq-AL"/>
        </w:rPr>
      </w:pPr>
      <w:r>
        <w:rPr>
          <w:lang w:val="sq-AL"/>
        </w:rPr>
        <w:t xml:space="preserve"> ii) </w:t>
      </w:r>
      <w:r w:rsidRPr="00352260">
        <w:rPr>
          <w:lang w:val="sq-AL"/>
        </w:rPr>
        <w:t>numri i certifikatës;</w:t>
      </w:r>
    </w:p>
    <w:p w:rsidR="00700A0E" w:rsidRPr="00352260" w:rsidRDefault="00700A0E" w:rsidP="00700A0E">
      <w:pPr>
        <w:pStyle w:val="Paragrafi"/>
        <w:rPr>
          <w:lang w:val="sq-AL"/>
        </w:rPr>
      </w:pPr>
      <w:r>
        <w:rPr>
          <w:lang w:val="sq-AL"/>
        </w:rPr>
        <w:t xml:space="preserve">iii) </w:t>
      </w:r>
      <w:r w:rsidRPr="00352260">
        <w:rPr>
          <w:lang w:val="sq-AL"/>
        </w:rPr>
        <w:t xml:space="preserve">kufiri i vlefshmërisë (10 vjet); </w:t>
      </w:r>
    </w:p>
    <w:p w:rsidR="00700A0E" w:rsidRPr="00352260" w:rsidRDefault="00700A0E" w:rsidP="00700A0E">
      <w:pPr>
        <w:pStyle w:val="Paragrafi"/>
        <w:rPr>
          <w:lang w:val="sq-AL"/>
        </w:rPr>
      </w:pPr>
      <w:r>
        <w:rPr>
          <w:lang w:val="sq-AL"/>
        </w:rPr>
        <w:t xml:space="preserve">iv) </w:t>
      </w:r>
      <w:r w:rsidRPr="00352260">
        <w:rPr>
          <w:lang w:val="sq-AL"/>
        </w:rPr>
        <w:t xml:space="preserve">numri i rezervuarit (depozitës); </w:t>
      </w:r>
    </w:p>
    <w:p w:rsidR="00700A0E" w:rsidRPr="00352260" w:rsidRDefault="00700A0E" w:rsidP="00700A0E">
      <w:pPr>
        <w:pStyle w:val="Paragrafi"/>
        <w:rPr>
          <w:lang w:val="sq-AL"/>
        </w:rPr>
      </w:pPr>
      <w:r>
        <w:rPr>
          <w:lang w:val="sq-AL"/>
        </w:rPr>
        <w:t xml:space="preserve"> v) </w:t>
      </w:r>
      <w:r w:rsidRPr="00352260">
        <w:rPr>
          <w:lang w:val="sq-AL"/>
        </w:rPr>
        <w:t>HTT (lartësia totale e gjetur);</w:t>
      </w:r>
    </w:p>
    <w:p w:rsidR="00700A0E" w:rsidRPr="00352260" w:rsidRDefault="00700A0E" w:rsidP="00700A0E">
      <w:pPr>
        <w:pStyle w:val="Paragrafi"/>
        <w:rPr>
          <w:lang w:val="sq-AL"/>
        </w:rPr>
      </w:pPr>
      <w:r>
        <w:rPr>
          <w:lang w:val="sq-AL"/>
        </w:rPr>
        <w:t xml:space="preserve">vi) </w:t>
      </w:r>
      <w:r w:rsidRPr="00352260">
        <w:rPr>
          <w:lang w:val="sq-AL"/>
        </w:rPr>
        <w:t>karakteristikat kryesore të rezervuarit (depozitës);</w:t>
      </w:r>
    </w:p>
    <w:p w:rsidR="00700A0E" w:rsidRPr="00352260" w:rsidRDefault="00700A0E" w:rsidP="00700A0E">
      <w:pPr>
        <w:pStyle w:val="Paragrafi"/>
        <w:rPr>
          <w:lang w:val="sq-AL"/>
        </w:rPr>
      </w:pPr>
      <w:r>
        <w:rPr>
          <w:lang w:val="sq-AL"/>
        </w:rPr>
        <w:t xml:space="preserve"> b) Një tabelë</w:t>
      </w:r>
      <w:r w:rsidRPr="00352260">
        <w:rPr>
          <w:lang w:val="sq-AL"/>
        </w:rPr>
        <w:t xml:space="preserve"> të vëllimeve (lidhj</w:t>
      </w:r>
      <w:r>
        <w:rPr>
          <w:lang w:val="sq-AL"/>
        </w:rPr>
        <w:t>a lartësi/vëllim) dhe një tabelë</w:t>
      </w:r>
      <w:r w:rsidRPr="00352260">
        <w:rPr>
          <w:lang w:val="sq-AL"/>
        </w:rPr>
        <w:t xml:space="preserve"> interpolimi milimetrike ose decimetrike;</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Për rezervuar</w:t>
      </w:r>
      <w:r>
        <w:rPr>
          <w:lang w:val="sq-AL"/>
        </w:rPr>
        <w:t>ët me tavan pluskues, një tabelë</w:t>
      </w:r>
      <w:r w:rsidRPr="00352260">
        <w:rPr>
          <w:lang w:val="sq-AL"/>
        </w:rPr>
        <w:t xml:space="preserve"> korrigjimi të tavanit pluskues, në funksion të masës vëllimore të produktit, në temperaturën faktike në momentin e matjes nën tavanin pluskues;</w:t>
      </w:r>
    </w:p>
    <w:p w:rsidR="00700A0E" w:rsidRPr="00352260" w:rsidRDefault="00700A0E" w:rsidP="00700A0E">
      <w:pPr>
        <w:pStyle w:val="Paragrafi"/>
        <w:rPr>
          <w:lang w:val="sq-AL"/>
        </w:rPr>
      </w:pPr>
      <w:r>
        <w:rPr>
          <w:lang w:val="sq-AL"/>
        </w:rPr>
        <w:t>ç) Një tabelë</w:t>
      </w:r>
      <w:r w:rsidRPr="00352260">
        <w:rPr>
          <w:lang w:val="sq-AL"/>
        </w:rPr>
        <w:t xml:space="preserve"> të fundit (tabanit) të rezervuarit (depozitës) me qëllim korrektimin e volumit të produktit sipas formës së fundit të enës.</w:t>
      </w:r>
    </w:p>
    <w:p w:rsidR="00700A0E" w:rsidRPr="00352260"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 98</w:t>
      </w:r>
    </w:p>
    <w:p w:rsidR="00700A0E" w:rsidRPr="007220EE" w:rsidRDefault="00700A0E" w:rsidP="00700A0E">
      <w:pPr>
        <w:pStyle w:val="Paragrafi"/>
        <w:ind w:firstLine="0"/>
        <w:jc w:val="center"/>
        <w:rPr>
          <w:b/>
          <w:lang w:val="sq-AL"/>
        </w:rPr>
      </w:pPr>
      <w:r w:rsidRPr="007220EE">
        <w:rPr>
          <w:b/>
          <w:lang w:val="sq-AL"/>
        </w:rPr>
        <w:t>Detyrimet e depozituesit të miratuar lidhur me matjet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neneve 20 dhe 53 p</w:t>
      </w:r>
      <w:r>
        <w:rPr>
          <w:lang w:val="sq-AL"/>
        </w:rPr>
        <w:t>ika 1 të ligjit, do të veprohet</w:t>
      </w:r>
      <w:r w:rsidRPr="00352260">
        <w:rPr>
          <w:lang w:val="sq-AL"/>
        </w:rPr>
        <w:t xml:space="preserve"> si më poshtë vijon:</w:t>
      </w:r>
    </w:p>
    <w:p w:rsidR="00700A0E" w:rsidRPr="00352260" w:rsidRDefault="00700A0E" w:rsidP="00700A0E">
      <w:pPr>
        <w:pStyle w:val="Paragrafi"/>
        <w:rPr>
          <w:lang w:val="sq-AL"/>
        </w:rPr>
      </w:pPr>
      <w:r>
        <w:rPr>
          <w:lang w:val="sq-AL"/>
        </w:rPr>
        <w:t xml:space="preserve">1. </w:t>
      </w:r>
      <w:r w:rsidRPr="00352260">
        <w:rPr>
          <w:lang w:val="sq-AL"/>
        </w:rPr>
        <w:t>Depozituesi</w:t>
      </w:r>
      <w:r>
        <w:rPr>
          <w:lang w:val="sq-AL"/>
        </w:rPr>
        <w:t xml:space="preserve"> </w:t>
      </w:r>
      <w:r w:rsidRPr="00352260">
        <w:rPr>
          <w:lang w:val="sq-AL"/>
        </w:rPr>
        <w:t>i</w:t>
      </w:r>
      <w:r>
        <w:rPr>
          <w:lang w:val="sq-AL"/>
        </w:rPr>
        <w:t xml:space="preserve"> </w:t>
      </w:r>
      <w:r w:rsidRPr="00352260">
        <w:rPr>
          <w:lang w:val="sq-AL"/>
        </w:rPr>
        <w:t>miratuar</w:t>
      </w:r>
      <w:r>
        <w:rPr>
          <w:lang w:val="sq-AL"/>
        </w:rPr>
        <w:t xml:space="preserve"> </w:t>
      </w:r>
      <w:r w:rsidRPr="00352260">
        <w:rPr>
          <w:lang w:val="sq-AL"/>
        </w:rPr>
        <w:t>duhet të vërë në dispozicion</w:t>
      </w:r>
      <w:r>
        <w:rPr>
          <w:lang w:val="sq-AL"/>
        </w:rPr>
        <w:t xml:space="preserve"> </w:t>
      </w:r>
      <w:r w:rsidRPr="00352260">
        <w:rPr>
          <w:lang w:val="sq-AL"/>
        </w:rPr>
        <w:t>të autoriteteve</w:t>
      </w:r>
      <w:r>
        <w:rPr>
          <w:lang w:val="sq-AL"/>
        </w:rPr>
        <w:t xml:space="preserve"> </w:t>
      </w:r>
      <w:r w:rsidRPr="00352260">
        <w:rPr>
          <w:lang w:val="sq-AL"/>
        </w:rPr>
        <w:t>doganore</w:t>
      </w:r>
      <w:r>
        <w:rPr>
          <w:lang w:val="sq-AL"/>
        </w:rPr>
        <w:t xml:space="preserve"> </w:t>
      </w:r>
      <w:r w:rsidRPr="00352260">
        <w:rPr>
          <w:lang w:val="sq-AL"/>
        </w:rPr>
        <w:t>një</w:t>
      </w:r>
      <w:r>
        <w:rPr>
          <w:lang w:val="sq-AL"/>
        </w:rPr>
        <w:t xml:space="preserve"> </w:t>
      </w:r>
      <w:r w:rsidRPr="00352260">
        <w:rPr>
          <w:lang w:val="sq-AL"/>
        </w:rPr>
        <w:t>skicë</w:t>
      </w:r>
      <w:r>
        <w:rPr>
          <w:lang w:val="sq-AL"/>
        </w:rPr>
        <w:t xml:space="preserve"> </w:t>
      </w:r>
      <w:r w:rsidRPr="00352260">
        <w:rPr>
          <w:lang w:val="sq-AL"/>
        </w:rPr>
        <w:t>të hollësishme</w:t>
      </w:r>
      <w:r>
        <w:rPr>
          <w:lang w:val="sq-AL"/>
        </w:rPr>
        <w:t xml:space="preserve"> </w:t>
      </w:r>
      <w:r w:rsidRPr="00352260">
        <w:rPr>
          <w:lang w:val="sq-AL"/>
        </w:rPr>
        <w:t>të</w:t>
      </w:r>
      <w:r>
        <w:rPr>
          <w:lang w:val="sq-AL"/>
        </w:rPr>
        <w:t xml:space="preserve"> </w:t>
      </w:r>
      <w:r w:rsidRPr="00352260">
        <w:rPr>
          <w:lang w:val="sq-AL"/>
        </w:rPr>
        <w:t>të</w:t>
      </w:r>
      <w:r>
        <w:rPr>
          <w:lang w:val="sq-AL"/>
        </w:rPr>
        <w:t xml:space="preserve"> </w:t>
      </w:r>
      <w:r w:rsidRPr="00352260">
        <w:rPr>
          <w:lang w:val="sq-AL"/>
        </w:rPr>
        <w:t>gjitha</w:t>
      </w:r>
      <w:r>
        <w:rPr>
          <w:lang w:val="sq-AL"/>
        </w:rPr>
        <w:t xml:space="preserve"> </w:t>
      </w:r>
      <w:r w:rsidRPr="00352260">
        <w:rPr>
          <w:lang w:val="sq-AL"/>
        </w:rPr>
        <w:t>tubacioneve</w:t>
      </w:r>
      <w:r>
        <w:rPr>
          <w:lang w:val="sq-AL"/>
        </w:rPr>
        <w:t xml:space="preserve"> </w:t>
      </w:r>
      <w:r w:rsidRPr="00352260">
        <w:rPr>
          <w:lang w:val="sq-AL"/>
        </w:rPr>
        <w:t>(mbi</w:t>
      </w:r>
      <w:r>
        <w:rPr>
          <w:lang w:val="sq-AL"/>
        </w:rPr>
        <w:t xml:space="preserve"> </w:t>
      </w:r>
      <w:r w:rsidRPr="00352260">
        <w:rPr>
          <w:lang w:val="sq-AL"/>
        </w:rPr>
        <w:t>dhe</w:t>
      </w:r>
      <w:r>
        <w:rPr>
          <w:lang w:val="sq-AL"/>
        </w:rPr>
        <w:t xml:space="preserve"> </w:t>
      </w:r>
      <w:r w:rsidRPr="00352260">
        <w:rPr>
          <w:lang w:val="sq-AL"/>
        </w:rPr>
        <w:t>nëntokësore)</w:t>
      </w:r>
      <w:r>
        <w:rPr>
          <w:lang w:val="sq-AL"/>
        </w:rPr>
        <w:t xml:space="preserve"> </w:t>
      </w:r>
      <w:r w:rsidRPr="00352260">
        <w:rPr>
          <w:lang w:val="sq-AL"/>
        </w:rPr>
        <w:t>që</w:t>
      </w:r>
      <w:r>
        <w:rPr>
          <w:lang w:val="sq-AL"/>
        </w:rPr>
        <w:t xml:space="preserve"> </w:t>
      </w:r>
      <w:r w:rsidRPr="00352260">
        <w:rPr>
          <w:lang w:val="sq-AL"/>
        </w:rPr>
        <w:t>kanë lidhje me rezervuarët (depozitat) e stokimit apo të prodhimit të produkteve energjetike (vajrave minerale).</w:t>
      </w:r>
    </w:p>
    <w:p w:rsidR="00700A0E" w:rsidRPr="00352260" w:rsidRDefault="00700A0E" w:rsidP="00700A0E">
      <w:pPr>
        <w:pStyle w:val="Paragrafi"/>
        <w:rPr>
          <w:lang w:val="sq-AL"/>
        </w:rPr>
      </w:pPr>
      <w:r>
        <w:rPr>
          <w:lang w:val="sq-AL"/>
        </w:rPr>
        <w:t xml:space="preserve">2. </w:t>
      </w:r>
      <w:r w:rsidRPr="00352260">
        <w:rPr>
          <w:lang w:val="sq-AL"/>
        </w:rPr>
        <w:t>Në rastin kur akciza për produktet energjetike llogaritet duke iu referuar volumit të tyre, të gjithë rezervuarët (depozitat) e prodhimit dhe të magazinimit, të cilët shërbejnë si enëmatës në ambientet e magazinës fiskale, të miratuar nga autoritetet doganore, duhet të maten dhe të kalibrohen (të</w:t>
      </w:r>
      <w:r>
        <w:rPr>
          <w:lang w:val="sq-AL"/>
        </w:rPr>
        <w:t xml:space="preserve"> </w:t>
      </w:r>
      <w:r w:rsidRPr="00352260">
        <w:rPr>
          <w:lang w:val="sq-AL"/>
        </w:rPr>
        <w:t>pajisen me certifikatën e kapacitetit dhe të kalibrimit) nga Drejtoria e Përgjithshme e Metrologjisë, sipas kërkesës së administratës doganore.</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Vetëm rezervuarët që shërbejnë si enëmatës në magazinat fiskale të prodhimit ose të stokimit përfshihen në detyrimin e kontrollit metrologjik që përfshin matjen e kapacitetit të tyre. Drejtoria e Përgjith</w:t>
      </w:r>
      <w:r>
        <w:rPr>
          <w:lang w:val="sq-AL"/>
        </w:rPr>
        <w:t>shme e Metrologjisë duhet të mas</w:t>
      </w:r>
      <w:r w:rsidRPr="00352260">
        <w:rPr>
          <w:lang w:val="sq-AL"/>
        </w:rPr>
        <w:t>ë kapacitetin e rezervuarëve (depozitave), të cilët duhet të jenë të pajisur me një tabelë kapaciteti që është ende e vlefshme. Një verifikim periodik (rikapacitim) është i detyrueshëm çdo dhjetë vjet për rezervuarët (depozitat) e produkteve të gatshme dhe gjysmë të gatshme.</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Kapaciteti i një depozite (rezervuari) të miratuar, të matur dhe të kalibruar duhet të</w:t>
      </w:r>
      <w:r>
        <w:rPr>
          <w:lang w:val="sq-AL"/>
        </w:rPr>
        <w:t xml:space="preserve"> </w:t>
      </w:r>
      <w:r w:rsidRPr="00352260">
        <w:rPr>
          <w:lang w:val="sq-AL"/>
        </w:rPr>
        <w:t>shënohet në njërën anë të saj dhe sasia (volumi) e produkteve energjetike brenda depozitës duhet të matet duke përdorur pajisjet matëse përkatëse.</w:t>
      </w:r>
    </w:p>
    <w:p w:rsidR="00700A0E" w:rsidRPr="00352260" w:rsidRDefault="00700A0E" w:rsidP="00700A0E">
      <w:pPr>
        <w:pStyle w:val="Paragrafi"/>
        <w:rPr>
          <w:lang w:val="sq-AL"/>
        </w:rPr>
      </w:pPr>
      <w:r w:rsidRPr="00352260">
        <w:rPr>
          <w:lang w:val="sq-AL"/>
        </w:rPr>
        <w:t>5.</w:t>
      </w:r>
      <w:r>
        <w:rPr>
          <w:lang w:val="sq-AL"/>
        </w:rPr>
        <w:t xml:space="preserve"> </w:t>
      </w:r>
      <w:r w:rsidRPr="00352260">
        <w:rPr>
          <w:lang w:val="sq-AL"/>
        </w:rPr>
        <w:t>Të gjitha instrumentet dhe pajisjet matëse duhet të specifikohen në miratimin e magazinës fiskale të depozitimit e të prodhimit dhe të vulosen, shënjohen apo të identifikohen sipas depozitës (rezervuarit), me të cilën ka lidhje instrumenti apo pajisja matëse.</w:t>
      </w:r>
    </w:p>
    <w:p w:rsidR="00700A0E" w:rsidRPr="00352260" w:rsidRDefault="00700A0E" w:rsidP="00700A0E">
      <w:pPr>
        <w:pStyle w:val="Paragrafi"/>
        <w:rPr>
          <w:lang w:val="sq-AL"/>
        </w:rPr>
      </w:pPr>
      <w:r w:rsidRPr="00352260">
        <w:rPr>
          <w:lang w:val="sq-AL"/>
        </w:rPr>
        <w:t>6. Të gjitha pajisjet matëse të përshkruara më sipër duhet të maten dhe të kalibrohen (të pajisen me certifikatën e kalibrimit) nga Drejtoria e Përgjithshme</w:t>
      </w:r>
      <w:r>
        <w:rPr>
          <w:lang w:val="sq-AL"/>
        </w:rPr>
        <w:t xml:space="preserve"> e</w:t>
      </w:r>
      <w:r w:rsidRPr="00352260">
        <w:rPr>
          <w:lang w:val="sq-AL"/>
        </w:rPr>
        <w:t xml:space="preserve"> Metrologjisë, e cila vendos një vulë kontrolli. Këto pajisje matëse u nënshtrohen verifikimeve periodike 6-mujore ose vjetore, sipas legjislacionit për metrologjinë në Republikën e Shqipërisë.</w:t>
      </w:r>
    </w:p>
    <w:p w:rsidR="00700A0E" w:rsidRPr="00352260" w:rsidRDefault="00700A0E" w:rsidP="00700A0E">
      <w:pPr>
        <w:pStyle w:val="Paragrafi"/>
        <w:rPr>
          <w:lang w:val="sq-AL"/>
        </w:rPr>
      </w:pPr>
      <w:r w:rsidRPr="00352260">
        <w:rPr>
          <w:lang w:val="sq-AL"/>
        </w:rPr>
        <w:t>7. Lista e hollësishme e instrumenteve matëse që depozituesit e miratuar kanë detyrim të mbajnë brenda</w:t>
      </w:r>
      <w:r>
        <w:rPr>
          <w:lang w:val="sq-AL"/>
        </w:rPr>
        <w:t xml:space="preserve"> </w:t>
      </w:r>
      <w:r w:rsidRPr="00352260">
        <w:rPr>
          <w:lang w:val="sq-AL"/>
        </w:rPr>
        <w:t>magazinave</w:t>
      </w:r>
      <w:r>
        <w:rPr>
          <w:lang w:val="sq-AL"/>
        </w:rPr>
        <w:t xml:space="preserve"> </w:t>
      </w:r>
      <w:r w:rsidRPr="00352260">
        <w:rPr>
          <w:lang w:val="sq-AL"/>
        </w:rPr>
        <w:t>fiskale</w:t>
      </w:r>
      <w:r>
        <w:rPr>
          <w:lang w:val="sq-AL"/>
        </w:rPr>
        <w:t xml:space="preserve"> </w:t>
      </w:r>
      <w:r w:rsidRPr="00352260">
        <w:rPr>
          <w:lang w:val="sq-AL"/>
        </w:rPr>
        <w:t>të</w:t>
      </w:r>
      <w:r>
        <w:rPr>
          <w:lang w:val="sq-AL"/>
        </w:rPr>
        <w:t xml:space="preserve"> </w:t>
      </w:r>
      <w:r w:rsidRPr="00352260">
        <w:rPr>
          <w:lang w:val="sq-AL"/>
        </w:rPr>
        <w:t>prodhimit</w:t>
      </w:r>
      <w:r>
        <w:rPr>
          <w:lang w:val="sq-AL"/>
        </w:rPr>
        <w:t xml:space="preserve"> </w:t>
      </w:r>
      <w:r w:rsidRPr="00352260">
        <w:rPr>
          <w:lang w:val="sq-AL"/>
        </w:rPr>
        <w:t>ose të</w:t>
      </w:r>
      <w:r>
        <w:rPr>
          <w:lang w:val="sq-AL"/>
        </w:rPr>
        <w:t xml:space="preserve"> </w:t>
      </w:r>
      <w:r w:rsidRPr="00352260">
        <w:rPr>
          <w:lang w:val="sq-AL"/>
        </w:rPr>
        <w:t>stokimit,</w:t>
      </w:r>
      <w:r>
        <w:rPr>
          <w:lang w:val="sq-AL"/>
        </w:rPr>
        <w:t xml:space="preserve"> </w:t>
      </w:r>
      <w:r w:rsidRPr="00352260">
        <w:rPr>
          <w:lang w:val="sq-AL"/>
        </w:rPr>
        <w:t>me</w:t>
      </w:r>
      <w:r>
        <w:rPr>
          <w:lang w:val="sq-AL"/>
        </w:rPr>
        <w:t xml:space="preserve"> </w:t>
      </w:r>
      <w:r w:rsidRPr="00352260">
        <w:rPr>
          <w:lang w:val="sq-AL"/>
        </w:rPr>
        <w:t>qëllim</w:t>
      </w:r>
      <w:r>
        <w:rPr>
          <w:lang w:val="sq-AL"/>
        </w:rPr>
        <w:t xml:space="preserve"> </w:t>
      </w:r>
      <w:r w:rsidRPr="00352260">
        <w:rPr>
          <w:lang w:val="sq-AL"/>
        </w:rPr>
        <w:t>që</w:t>
      </w:r>
      <w:r>
        <w:rPr>
          <w:lang w:val="sq-AL"/>
        </w:rPr>
        <w:t xml:space="preserve"> </w:t>
      </w:r>
      <w:r w:rsidRPr="00352260">
        <w:rPr>
          <w:lang w:val="sq-AL"/>
        </w:rPr>
        <w:t>t’u</w:t>
      </w:r>
      <w:r>
        <w:rPr>
          <w:lang w:val="sq-AL"/>
        </w:rPr>
        <w:t xml:space="preserve"> </w:t>
      </w:r>
      <w:r w:rsidRPr="00352260">
        <w:rPr>
          <w:lang w:val="sq-AL"/>
        </w:rPr>
        <w:t>mundësohet autoriteteve doganore të përcaktojnë sasitë e vajrave minerale të pranishme nëpër depozita/rezervuarë, jepet në aneksin 17/2 të këtij vendimi.</w:t>
      </w:r>
    </w:p>
    <w:p w:rsidR="00700A0E" w:rsidRPr="00352260" w:rsidRDefault="00700A0E" w:rsidP="00700A0E">
      <w:pPr>
        <w:pStyle w:val="Paragrafi"/>
        <w:rPr>
          <w:lang w:val="sq-AL"/>
        </w:rPr>
      </w:pPr>
      <w:r w:rsidRPr="00352260">
        <w:rPr>
          <w:lang w:val="sq-AL"/>
        </w:rPr>
        <w:t>8.</w:t>
      </w:r>
      <w:r>
        <w:rPr>
          <w:lang w:val="sq-AL"/>
        </w:rPr>
        <w:t xml:space="preserve"> </w:t>
      </w:r>
      <w:r w:rsidRPr="00352260">
        <w:rPr>
          <w:lang w:val="sq-AL"/>
        </w:rPr>
        <w:t>Instrumentet që bëjnë të mundur marrjen e kampioneve përfaqësuese të produktit nga tërësia e rezervuarit (depozitës), si dhe mjetet për marrjen e kampioneve (sonda, epruveta etj.), vihen në dispozicion të autoritetit doganor nga depozituesi i miratuar.</w:t>
      </w:r>
    </w:p>
    <w:p w:rsidR="00700A0E" w:rsidRPr="00352260" w:rsidRDefault="00700A0E" w:rsidP="00700A0E">
      <w:pPr>
        <w:pStyle w:val="Paragrafi"/>
        <w:rPr>
          <w:lang w:val="sq-AL"/>
        </w:rPr>
      </w:pPr>
      <w:r w:rsidRPr="00352260">
        <w:rPr>
          <w:lang w:val="sq-AL"/>
        </w:rPr>
        <w:t>9.</w:t>
      </w:r>
      <w:r>
        <w:rPr>
          <w:lang w:val="sq-AL"/>
        </w:rPr>
        <w:t xml:space="preserve"> </w:t>
      </w:r>
      <w:r w:rsidRPr="00352260">
        <w:rPr>
          <w:lang w:val="sq-AL"/>
        </w:rPr>
        <w:t>Depozituesi i miratuar, i cili është përgjegjës për matjen e produkteve</w:t>
      </w:r>
      <w:r>
        <w:rPr>
          <w:lang w:val="sq-AL"/>
        </w:rPr>
        <w:t xml:space="preserve"> </w:t>
      </w:r>
      <w:r w:rsidRPr="00352260">
        <w:rPr>
          <w:lang w:val="sq-AL"/>
        </w:rPr>
        <w:t>energjetike në magazinën e tij fiskale, duhet të marrë masa që pajisja matëse të jetë e sigurt, të mos manipulohet dhe të mos falsifikohet.</w:t>
      </w:r>
    </w:p>
    <w:p w:rsidR="00700A0E" w:rsidRPr="00352260" w:rsidRDefault="00700A0E" w:rsidP="00700A0E">
      <w:pPr>
        <w:pStyle w:val="Paragrafi"/>
        <w:rPr>
          <w:lang w:val="sq-AL"/>
        </w:rPr>
      </w:pPr>
      <w:r>
        <w:rPr>
          <w:lang w:val="sq-AL"/>
        </w:rPr>
        <w:t xml:space="preserve">10. </w:t>
      </w:r>
      <w:r w:rsidRPr="00352260">
        <w:rPr>
          <w:lang w:val="sq-AL"/>
        </w:rPr>
        <w:t>Depozituesi</w:t>
      </w:r>
      <w:r>
        <w:rPr>
          <w:lang w:val="sq-AL"/>
        </w:rPr>
        <w:t xml:space="preserve"> </w:t>
      </w:r>
      <w:r w:rsidRPr="00352260">
        <w:rPr>
          <w:lang w:val="sq-AL"/>
        </w:rPr>
        <w:t>i</w:t>
      </w:r>
      <w:r>
        <w:rPr>
          <w:lang w:val="sq-AL"/>
        </w:rPr>
        <w:t xml:space="preserve"> </w:t>
      </w:r>
      <w:r w:rsidRPr="00352260">
        <w:rPr>
          <w:lang w:val="sq-AL"/>
        </w:rPr>
        <w:t>miratuar</w:t>
      </w:r>
      <w:r>
        <w:rPr>
          <w:lang w:val="sq-AL"/>
        </w:rPr>
        <w:t xml:space="preserve"> </w:t>
      </w:r>
      <w:r w:rsidRPr="00352260">
        <w:rPr>
          <w:lang w:val="sq-AL"/>
        </w:rPr>
        <w:t>është</w:t>
      </w:r>
      <w:r>
        <w:rPr>
          <w:lang w:val="sq-AL"/>
        </w:rPr>
        <w:t xml:space="preserve"> </w:t>
      </w:r>
      <w:r w:rsidRPr="00352260">
        <w:rPr>
          <w:lang w:val="sq-AL"/>
        </w:rPr>
        <w:t>përgjegjës</w:t>
      </w:r>
      <w:r>
        <w:rPr>
          <w:lang w:val="sq-AL"/>
        </w:rPr>
        <w:t xml:space="preserve"> </w:t>
      </w:r>
      <w:r w:rsidRPr="00352260">
        <w:rPr>
          <w:lang w:val="sq-AL"/>
        </w:rPr>
        <w:t>për</w:t>
      </w:r>
      <w:r>
        <w:rPr>
          <w:lang w:val="sq-AL"/>
        </w:rPr>
        <w:t xml:space="preserve"> </w:t>
      </w:r>
      <w:r w:rsidRPr="00352260">
        <w:rPr>
          <w:lang w:val="sq-AL"/>
        </w:rPr>
        <w:t>matjen</w:t>
      </w:r>
      <w:r>
        <w:rPr>
          <w:lang w:val="sq-AL"/>
        </w:rPr>
        <w:t xml:space="preserve"> </w:t>
      </w:r>
      <w:r w:rsidRPr="00352260">
        <w:rPr>
          <w:lang w:val="sq-AL"/>
        </w:rPr>
        <w:t>dhe regjistrimin</w:t>
      </w:r>
      <w:r>
        <w:rPr>
          <w:lang w:val="sq-AL"/>
        </w:rPr>
        <w:t xml:space="preserve"> </w:t>
      </w:r>
      <w:r w:rsidRPr="00352260">
        <w:rPr>
          <w:lang w:val="sq-AL"/>
        </w:rPr>
        <w:t>e</w:t>
      </w:r>
      <w:r>
        <w:rPr>
          <w:lang w:val="sq-AL"/>
        </w:rPr>
        <w:t xml:space="preserve"> </w:t>
      </w:r>
      <w:r w:rsidRPr="00352260">
        <w:rPr>
          <w:lang w:val="sq-AL"/>
        </w:rPr>
        <w:t>saktë,</w:t>
      </w:r>
      <w:r>
        <w:rPr>
          <w:lang w:val="sq-AL"/>
        </w:rPr>
        <w:t xml:space="preserve"> </w:t>
      </w:r>
      <w:r w:rsidRPr="00352260">
        <w:rPr>
          <w:lang w:val="sq-AL"/>
        </w:rPr>
        <w:t>në</w:t>
      </w:r>
      <w:r>
        <w:rPr>
          <w:lang w:val="sq-AL"/>
        </w:rPr>
        <w:t xml:space="preserve"> </w:t>
      </w:r>
      <w:r w:rsidRPr="00352260">
        <w:rPr>
          <w:lang w:val="sq-AL"/>
        </w:rPr>
        <w:t>regjistrat përkatës, të produkteve energjetike të depozituara, të dala apo të prodhuara në magazinën fiskale.</w:t>
      </w:r>
    </w:p>
    <w:p w:rsidR="00700A0E" w:rsidRPr="00352260" w:rsidRDefault="00700A0E" w:rsidP="00700A0E">
      <w:pPr>
        <w:pStyle w:val="Paragrafi"/>
        <w:rPr>
          <w:lang w:val="sq-AL"/>
        </w:rPr>
      </w:pPr>
      <w:r>
        <w:rPr>
          <w:lang w:val="sq-AL"/>
        </w:rPr>
        <w:t xml:space="preserve">11. </w:t>
      </w:r>
      <w:r w:rsidRPr="00352260">
        <w:rPr>
          <w:lang w:val="sq-AL"/>
        </w:rPr>
        <w:t>Depozituesi i miratuar duhet të përshkruajë metodën e matjes së vajrave minerale të ruajtura në rezervuarë cilindrikë vertikalë, ashtu siç kërkohet nga autoritetet doganore gjatë kontrolleve të saj.</w:t>
      </w:r>
    </w:p>
    <w:p w:rsidR="00700A0E" w:rsidRPr="00352260" w:rsidRDefault="00700A0E" w:rsidP="00700A0E">
      <w:pPr>
        <w:pStyle w:val="Paragrafi"/>
        <w:rPr>
          <w:lang w:val="sq-AL"/>
        </w:rPr>
      </w:pPr>
      <w:r>
        <w:rPr>
          <w:lang w:val="sq-AL"/>
        </w:rPr>
        <w:t xml:space="preserve">12. </w:t>
      </w:r>
      <w:r w:rsidRPr="00352260">
        <w:rPr>
          <w:lang w:val="sq-AL"/>
        </w:rPr>
        <w:t>Këto dispozita, gjithsesi, nuk përbëjnë pengesë</w:t>
      </w:r>
      <w:r>
        <w:rPr>
          <w:lang w:val="sq-AL"/>
        </w:rPr>
        <w:t>, që</w:t>
      </w:r>
      <w:r w:rsidRPr="00352260">
        <w:rPr>
          <w:lang w:val="sq-AL"/>
        </w:rPr>
        <w:t xml:space="preserve"> gjatë menaxhimit të përditshëm të magazinës së tyre fiskale, depozituesi i miratuar të përdorë metoda të tjera matjeje, sidomos me anë të mjeteve elektronike, pa cenuar detyrimet që rrjedhin nga legjislacioni për metrologjinë në Republikën e Shqipërisë.</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99</w:t>
      </w:r>
    </w:p>
    <w:p w:rsidR="00700A0E" w:rsidRPr="00C13C3A" w:rsidRDefault="00700A0E" w:rsidP="00700A0E">
      <w:pPr>
        <w:pStyle w:val="Paragrafi"/>
        <w:ind w:firstLine="0"/>
        <w:jc w:val="center"/>
        <w:rPr>
          <w:b/>
          <w:lang w:val="sq-AL"/>
        </w:rPr>
      </w:pPr>
      <w:r w:rsidRPr="00C13C3A">
        <w:rPr>
          <w:b/>
          <w:lang w:val="sq-AL"/>
        </w:rPr>
        <w:t>Metodologjia e matjes</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 Për qëllime të pikës 1 të nenit 53 të ligjit, operacionet e matjes (leximi i temperaturës, i lartësisë, i masës vëllimore etj.</w:t>
      </w:r>
      <w:r>
        <w:rPr>
          <w:lang w:val="sq-AL"/>
        </w:rPr>
        <w:t>,</w:t>
      </w:r>
      <w:r w:rsidRPr="00352260">
        <w:rPr>
          <w:lang w:val="sq-AL"/>
        </w:rPr>
        <w:t>) që duhen bërë në kuadrin e kontrolleve ose inventarëve doganorë të magazinës fiskale të depozitimit ose të prodhimit, kryhen në prani të të gjitha palëve (në prani të autoriteteve doganore, depozituesit të miratuar ose përfaqësuesit të tij).</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Gjatë kontrolleve dhe kryerjes së inventarëve doganorë bëhet bllokimi i pikave të hyrjes dhe të daljes të produkteve energjetike.</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Metodologjia e matjes</w:t>
      </w:r>
      <w:r>
        <w:rPr>
          <w:lang w:val="sq-AL"/>
        </w:rPr>
        <w:t xml:space="preserve"> </w:t>
      </w:r>
      <w:r w:rsidRPr="00352260">
        <w:rPr>
          <w:lang w:val="sq-AL"/>
        </w:rPr>
        <w:t>është përshkruar në mënyrë të hollësishme në aneksin 17/3</w:t>
      </w:r>
      <w:r>
        <w:rPr>
          <w:lang w:val="sq-AL"/>
        </w:rPr>
        <w:t xml:space="preserve"> </w:t>
      </w:r>
      <w:r w:rsidRPr="00352260">
        <w:rPr>
          <w:lang w:val="sq-AL"/>
        </w:rPr>
        <w:t>të</w:t>
      </w:r>
      <w:r>
        <w:rPr>
          <w:lang w:val="sq-AL"/>
        </w:rPr>
        <w:t xml:space="preserve"> </w:t>
      </w:r>
      <w:r w:rsidRPr="00352260">
        <w:rPr>
          <w:lang w:val="sq-AL"/>
        </w:rPr>
        <w:t>këtij vendimi.</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 xml:space="preserve">Përshkrimi i rezervuarëve, skicat e </w:t>
      </w:r>
      <w:r>
        <w:rPr>
          <w:lang w:val="sq-AL"/>
        </w:rPr>
        <w:t>tipa</w:t>
      </w:r>
      <w:r w:rsidRPr="00352260">
        <w:rPr>
          <w:lang w:val="sq-AL"/>
        </w:rPr>
        <w:t>ve të tyre dhe të pajisjeve të matjes, si dhe tabela përmbledhëse e matjes në boshllëk</w:t>
      </w:r>
      <w:r>
        <w:rPr>
          <w:lang w:val="sq-AL"/>
        </w:rPr>
        <w:t xml:space="preserve"> </w:t>
      </w:r>
      <w:r w:rsidRPr="00352260">
        <w:rPr>
          <w:lang w:val="sq-AL"/>
        </w:rPr>
        <w:t>janë</w:t>
      </w:r>
      <w:r>
        <w:rPr>
          <w:lang w:val="sq-AL"/>
        </w:rPr>
        <w:t xml:space="preserve"> </w:t>
      </w:r>
      <w:r w:rsidRPr="00352260">
        <w:rPr>
          <w:lang w:val="sq-AL"/>
        </w:rPr>
        <w:t>përshkruar</w:t>
      </w:r>
      <w:r>
        <w:rPr>
          <w:lang w:val="sq-AL"/>
        </w:rPr>
        <w:t xml:space="preserve"> </w:t>
      </w:r>
      <w:r w:rsidRPr="00352260">
        <w:rPr>
          <w:lang w:val="sq-AL"/>
        </w:rPr>
        <w:t>në anekset 17/4</w:t>
      </w:r>
      <w:r>
        <w:rPr>
          <w:lang w:val="sq-AL"/>
        </w:rPr>
        <w:t xml:space="preserve"> </w:t>
      </w:r>
      <w:r w:rsidRPr="00352260">
        <w:rPr>
          <w:lang w:val="sq-AL"/>
        </w:rPr>
        <w:t>deri</w:t>
      </w:r>
      <w:r>
        <w:rPr>
          <w:lang w:val="sq-AL"/>
        </w:rPr>
        <w:t xml:space="preserve"> </w:t>
      </w:r>
      <w:r w:rsidRPr="00352260">
        <w:rPr>
          <w:lang w:val="sq-AL"/>
        </w:rPr>
        <w:t>17/12 të</w:t>
      </w:r>
      <w:r>
        <w:rPr>
          <w:lang w:val="sq-AL"/>
        </w:rPr>
        <w:t xml:space="preserve"> </w:t>
      </w:r>
      <w:r w:rsidRPr="00352260">
        <w:rPr>
          <w:lang w:val="sq-AL"/>
        </w:rPr>
        <w:t>këtij vendimi.</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100</w:t>
      </w:r>
    </w:p>
    <w:p w:rsidR="00700A0E" w:rsidRPr="00C45289" w:rsidRDefault="00700A0E" w:rsidP="00700A0E">
      <w:pPr>
        <w:pStyle w:val="Paragrafi"/>
        <w:ind w:firstLine="0"/>
        <w:jc w:val="center"/>
        <w:rPr>
          <w:b/>
          <w:lang w:val="sq-AL"/>
        </w:rPr>
      </w:pPr>
      <w:r w:rsidRPr="00C45289">
        <w:rPr>
          <w:b/>
          <w:lang w:val="sq-AL"/>
        </w:rPr>
        <w:t>Detyrimet e autoriteteve doganore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w:t>
      </w:r>
      <w:r>
        <w:rPr>
          <w:lang w:val="sq-AL"/>
        </w:rPr>
        <w:t xml:space="preserve"> </w:t>
      </w:r>
      <w:r w:rsidRPr="00352260">
        <w:rPr>
          <w:lang w:val="sq-AL"/>
        </w:rPr>
        <w:t>qëllime</w:t>
      </w:r>
      <w:r>
        <w:rPr>
          <w:lang w:val="sq-AL"/>
        </w:rPr>
        <w:t xml:space="preserve"> </w:t>
      </w:r>
      <w:r w:rsidRPr="00352260">
        <w:rPr>
          <w:lang w:val="sq-AL"/>
        </w:rPr>
        <w:t>të</w:t>
      </w:r>
      <w:r>
        <w:rPr>
          <w:lang w:val="sq-AL"/>
        </w:rPr>
        <w:t xml:space="preserve"> </w:t>
      </w:r>
      <w:r w:rsidRPr="00352260">
        <w:rPr>
          <w:lang w:val="sq-AL"/>
        </w:rPr>
        <w:t>pikës</w:t>
      </w:r>
      <w:r>
        <w:rPr>
          <w:lang w:val="sq-AL"/>
        </w:rPr>
        <w:t xml:space="preserve"> </w:t>
      </w:r>
      <w:r w:rsidRPr="00352260">
        <w:rPr>
          <w:lang w:val="sq-AL"/>
        </w:rPr>
        <w:t>2</w:t>
      </w:r>
      <w:r>
        <w:rPr>
          <w:lang w:val="sq-AL"/>
        </w:rPr>
        <w:t xml:space="preserve"> </w:t>
      </w:r>
      <w:r w:rsidRPr="00352260">
        <w:rPr>
          <w:lang w:val="sq-AL"/>
        </w:rPr>
        <w:t>të nenit</w:t>
      </w:r>
      <w:r>
        <w:rPr>
          <w:lang w:val="sq-AL"/>
        </w:rPr>
        <w:t xml:space="preserve"> </w:t>
      </w:r>
      <w:r w:rsidRPr="00352260">
        <w:rPr>
          <w:lang w:val="sq-AL"/>
        </w:rPr>
        <w:t>53 të ligjit, autoritetet doganore</w:t>
      </w:r>
      <w:r>
        <w:rPr>
          <w:lang w:val="sq-AL"/>
        </w:rPr>
        <w:t xml:space="preserve"> </w:t>
      </w:r>
      <w:r w:rsidRPr="00352260">
        <w:rPr>
          <w:lang w:val="sq-AL"/>
        </w:rPr>
        <w:t>të ngarkuara</w:t>
      </w:r>
      <w:r>
        <w:rPr>
          <w:lang w:val="sq-AL"/>
        </w:rPr>
        <w:t xml:space="preserve"> </w:t>
      </w:r>
      <w:r w:rsidRPr="00352260">
        <w:rPr>
          <w:lang w:val="sq-AL"/>
        </w:rPr>
        <w:t>me</w:t>
      </w:r>
      <w:r>
        <w:rPr>
          <w:lang w:val="sq-AL"/>
        </w:rPr>
        <w:t xml:space="preserve"> </w:t>
      </w:r>
      <w:r w:rsidRPr="00352260">
        <w:rPr>
          <w:lang w:val="sq-AL"/>
        </w:rPr>
        <w:t>kontrollin</w:t>
      </w:r>
      <w:r>
        <w:rPr>
          <w:lang w:val="sq-AL"/>
        </w:rPr>
        <w:t xml:space="preserve"> </w:t>
      </w:r>
      <w:r w:rsidRPr="00352260">
        <w:rPr>
          <w:lang w:val="sq-AL"/>
        </w:rPr>
        <w:t>dhe mbikëqyrjen e magazinave fiskale të vajrave minerale duhet:</w:t>
      </w:r>
    </w:p>
    <w:p w:rsidR="00700A0E" w:rsidRPr="00352260" w:rsidRDefault="00700A0E" w:rsidP="00700A0E">
      <w:pPr>
        <w:pStyle w:val="Paragrafi"/>
        <w:rPr>
          <w:lang w:val="sq-AL"/>
        </w:rPr>
      </w:pPr>
      <w:r>
        <w:rPr>
          <w:lang w:val="sq-AL"/>
        </w:rPr>
        <w:t xml:space="preserve">a) </w:t>
      </w:r>
      <w:r w:rsidRPr="00352260">
        <w:rPr>
          <w:lang w:val="sq-AL"/>
        </w:rPr>
        <w:t>të asistojnë në matjen e sasisë (volumit, peshës) së vajrave minerale, të pranishme në rezervuarët e depozitimit, në rastet e:</w:t>
      </w:r>
    </w:p>
    <w:p w:rsidR="00700A0E" w:rsidRPr="00352260" w:rsidRDefault="00700A0E" w:rsidP="00700A0E">
      <w:pPr>
        <w:pStyle w:val="Paragrafi"/>
        <w:rPr>
          <w:lang w:val="sq-AL"/>
        </w:rPr>
      </w:pPr>
      <w:r>
        <w:rPr>
          <w:lang w:val="sq-AL"/>
        </w:rPr>
        <w:t xml:space="preserve">i) </w:t>
      </w:r>
      <w:r w:rsidRPr="00352260">
        <w:rPr>
          <w:lang w:val="sq-AL"/>
        </w:rPr>
        <w:t>inventarizimeve apo kontrolleve;</w:t>
      </w:r>
    </w:p>
    <w:p w:rsidR="00700A0E" w:rsidRPr="00352260" w:rsidRDefault="00700A0E" w:rsidP="00700A0E">
      <w:pPr>
        <w:pStyle w:val="Paragrafi"/>
        <w:rPr>
          <w:lang w:val="sq-AL"/>
        </w:rPr>
      </w:pPr>
      <w:r>
        <w:rPr>
          <w:lang w:val="sq-AL"/>
        </w:rPr>
        <w:t xml:space="preserve">ii) </w:t>
      </w:r>
      <w:r w:rsidRPr="00352260">
        <w:rPr>
          <w:lang w:val="sq-AL"/>
        </w:rPr>
        <w:t>marrjes në dorëzim të produkteve të importuara;</w:t>
      </w:r>
    </w:p>
    <w:p w:rsidR="00700A0E" w:rsidRPr="00352260" w:rsidRDefault="00700A0E" w:rsidP="00700A0E">
      <w:pPr>
        <w:pStyle w:val="Paragrafi"/>
        <w:rPr>
          <w:lang w:val="sq-AL"/>
        </w:rPr>
      </w:pPr>
      <w:r>
        <w:rPr>
          <w:lang w:val="sq-AL"/>
        </w:rPr>
        <w:t xml:space="preserve">iii) </w:t>
      </w:r>
      <w:r w:rsidRPr="00352260">
        <w:rPr>
          <w:lang w:val="sq-AL"/>
        </w:rPr>
        <w:t>ndotjeve nga përzierjet aksidentale;</w:t>
      </w:r>
    </w:p>
    <w:p w:rsidR="00700A0E" w:rsidRPr="00352260" w:rsidRDefault="00700A0E" w:rsidP="00700A0E">
      <w:pPr>
        <w:pStyle w:val="Paragrafi"/>
        <w:rPr>
          <w:lang w:val="sq-AL"/>
        </w:rPr>
      </w:pPr>
      <w:r>
        <w:rPr>
          <w:lang w:val="sq-AL"/>
        </w:rPr>
        <w:t xml:space="preserve">iv) </w:t>
      </w:r>
      <w:r w:rsidRPr="00352260">
        <w:rPr>
          <w:lang w:val="sq-AL"/>
        </w:rPr>
        <w:t>proceseve të denatyrimeve fiskale me anë të ngjyruesve dhe shenjuesve fiskalë;</w:t>
      </w:r>
    </w:p>
    <w:p w:rsidR="00700A0E" w:rsidRPr="00352260" w:rsidRDefault="00700A0E" w:rsidP="00700A0E">
      <w:pPr>
        <w:pStyle w:val="Paragrafi"/>
        <w:rPr>
          <w:lang w:val="sq-AL"/>
        </w:rPr>
      </w:pPr>
      <w:r>
        <w:rPr>
          <w:lang w:val="sq-AL"/>
        </w:rPr>
        <w:t xml:space="preserve">v) </w:t>
      </w:r>
      <w:r w:rsidRPr="00352260">
        <w:rPr>
          <w:lang w:val="sq-AL"/>
        </w:rPr>
        <w:t>pastrimit</w:t>
      </w:r>
      <w:r>
        <w:rPr>
          <w:lang w:val="sq-AL"/>
        </w:rPr>
        <w:t xml:space="preserve"> </w:t>
      </w:r>
      <w:r w:rsidRPr="00352260">
        <w:rPr>
          <w:lang w:val="sq-AL"/>
        </w:rPr>
        <w:t>të</w:t>
      </w:r>
      <w:r>
        <w:rPr>
          <w:lang w:val="sq-AL"/>
        </w:rPr>
        <w:t xml:space="preserve"> </w:t>
      </w:r>
      <w:r w:rsidRPr="00352260">
        <w:rPr>
          <w:lang w:val="sq-AL"/>
        </w:rPr>
        <w:t>ndryshkut,</w:t>
      </w:r>
      <w:r>
        <w:rPr>
          <w:lang w:val="sq-AL"/>
        </w:rPr>
        <w:t xml:space="preserve"> </w:t>
      </w:r>
      <w:r w:rsidRPr="00352260">
        <w:rPr>
          <w:lang w:val="sq-AL"/>
        </w:rPr>
        <w:t>mbetjeve,</w:t>
      </w:r>
      <w:r>
        <w:rPr>
          <w:lang w:val="sq-AL"/>
        </w:rPr>
        <w:t xml:space="preserve"> </w:t>
      </w:r>
      <w:r w:rsidRPr="00352260">
        <w:rPr>
          <w:lang w:val="sq-AL"/>
        </w:rPr>
        <w:t>heqjes</w:t>
      </w:r>
      <w:r>
        <w:rPr>
          <w:lang w:val="sq-AL"/>
        </w:rPr>
        <w:t xml:space="preserve"> </w:t>
      </w:r>
      <w:r w:rsidRPr="00352260">
        <w:rPr>
          <w:lang w:val="sq-AL"/>
        </w:rPr>
        <w:t>së</w:t>
      </w:r>
      <w:r>
        <w:rPr>
          <w:lang w:val="sq-AL"/>
        </w:rPr>
        <w:t xml:space="preserve"> </w:t>
      </w:r>
      <w:r w:rsidRPr="00352260">
        <w:rPr>
          <w:lang w:val="sq-AL"/>
        </w:rPr>
        <w:t>llumrave</w:t>
      </w:r>
      <w:r>
        <w:rPr>
          <w:lang w:val="sq-AL"/>
        </w:rPr>
        <w:t xml:space="preserve"> </w:t>
      </w:r>
      <w:r w:rsidRPr="00352260">
        <w:rPr>
          <w:lang w:val="sq-AL"/>
        </w:rPr>
        <w:t>dhe</w:t>
      </w:r>
      <w:r>
        <w:rPr>
          <w:lang w:val="sq-AL"/>
        </w:rPr>
        <w:t xml:space="preserve"> </w:t>
      </w:r>
      <w:r w:rsidRPr="00352260">
        <w:rPr>
          <w:lang w:val="sq-AL"/>
        </w:rPr>
        <w:t>fundërrive</w:t>
      </w:r>
      <w:r>
        <w:rPr>
          <w:lang w:val="sq-AL"/>
        </w:rPr>
        <w:t xml:space="preserve"> </w:t>
      </w:r>
      <w:r w:rsidRPr="00352260">
        <w:rPr>
          <w:lang w:val="sq-AL"/>
        </w:rPr>
        <w:t>nga</w:t>
      </w:r>
      <w:r>
        <w:rPr>
          <w:lang w:val="sq-AL"/>
        </w:rPr>
        <w:t xml:space="preserve"> </w:t>
      </w:r>
      <w:r w:rsidRPr="00352260">
        <w:rPr>
          <w:lang w:val="sq-AL"/>
        </w:rPr>
        <w:t>fundi</w:t>
      </w:r>
      <w:r>
        <w:rPr>
          <w:lang w:val="sq-AL"/>
        </w:rPr>
        <w:t xml:space="preserve"> </w:t>
      </w:r>
      <w:r w:rsidRPr="00352260">
        <w:rPr>
          <w:lang w:val="sq-AL"/>
        </w:rPr>
        <w:t>i depozitave apo rezervuarëve;</w:t>
      </w:r>
    </w:p>
    <w:p w:rsidR="00700A0E" w:rsidRPr="00352260" w:rsidRDefault="00700A0E" w:rsidP="00700A0E">
      <w:pPr>
        <w:pStyle w:val="Paragrafi"/>
        <w:rPr>
          <w:lang w:val="sq-AL"/>
        </w:rPr>
      </w:pPr>
      <w:r>
        <w:rPr>
          <w:lang w:val="sq-AL"/>
        </w:rPr>
        <w:t xml:space="preserve">vi) </w:t>
      </w:r>
      <w:r w:rsidRPr="00352260">
        <w:rPr>
          <w:lang w:val="sq-AL"/>
        </w:rPr>
        <w:t>e tjera të parashikuara në ligj.</w:t>
      </w:r>
    </w:p>
    <w:p w:rsidR="00700A0E" w:rsidRPr="00352260" w:rsidRDefault="00700A0E" w:rsidP="00700A0E">
      <w:pPr>
        <w:pStyle w:val="Paragrafi"/>
        <w:rPr>
          <w:lang w:val="sq-AL"/>
        </w:rPr>
      </w:pPr>
      <w:r>
        <w:rPr>
          <w:lang w:val="sq-AL"/>
        </w:rPr>
        <w:t xml:space="preserve">b) </w:t>
      </w:r>
      <w:r w:rsidRPr="00352260">
        <w:rPr>
          <w:lang w:val="sq-AL"/>
        </w:rPr>
        <w:t>të verifikojnë nëse janë zbatuar detyrimet e depozituesit të miratuar për menaxhimin e instalimeve dhe mbajtjen e instrumenteve matëse të</w:t>
      </w:r>
      <w:r>
        <w:rPr>
          <w:lang w:val="sq-AL"/>
        </w:rPr>
        <w:t xml:space="preserve"> </w:t>
      </w:r>
      <w:r w:rsidRPr="00352260">
        <w:rPr>
          <w:lang w:val="sq-AL"/>
        </w:rPr>
        <w:t>domosdoshme për të mundësuar ushtrimin e kontrolleve;</w:t>
      </w:r>
    </w:p>
    <w:p w:rsidR="00700A0E" w:rsidRPr="00352260" w:rsidRDefault="00700A0E" w:rsidP="00700A0E">
      <w:pPr>
        <w:pStyle w:val="Paragrafi"/>
        <w:rPr>
          <w:lang w:val="sq-AL"/>
        </w:rPr>
      </w:pPr>
      <w:r>
        <w:rPr>
          <w:lang w:val="sq-AL"/>
        </w:rPr>
        <w:t xml:space="preserve">c) </w:t>
      </w:r>
      <w:r w:rsidRPr="00352260">
        <w:rPr>
          <w:lang w:val="sq-AL"/>
        </w:rPr>
        <w:t>të sigurojnë me plumbosje të gjitha tubacionet, saraçineskat dhe të gjitha pajisjet e tjera që shërbejnë për matjen e hyrje-daljeve të produkteve energjetike</w:t>
      </w:r>
      <w:r>
        <w:rPr>
          <w:lang w:val="sq-AL"/>
        </w:rPr>
        <w:t xml:space="preserve"> </w:t>
      </w:r>
      <w:r w:rsidRPr="00352260">
        <w:rPr>
          <w:lang w:val="sq-AL"/>
        </w:rPr>
        <w:t>(vajrave minerale) në rezervuarët (depozitat) e magazinave fiskale.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101</w:t>
      </w:r>
    </w:p>
    <w:p w:rsidR="00700A0E" w:rsidRPr="00C45289" w:rsidRDefault="00700A0E" w:rsidP="00700A0E">
      <w:pPr>
        <w:pStyle w:val="Paragrafi"/>
        <w:ind w:firstLine="0"/>
        <w:jc w:val="center"/>
        <w:rPr>
          <w:b/>
          <w:lang w:val="sq-AL"/>
        </w:rPr>
      </w:pPr>
      <w:r w:rsidRPr="00C45289">
        <w:rPr>
          <w:b/>
          <w:lang w:val="sq-AL"/>
        </w:rPr>
        <w:t>Punimet dhe ndërhyrjet për riparime në depozita</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pikës 3 të nenit 53 të ligjit, depozituesi i miratuar nuk duhet të ndërhyjë për të bërë riparime, zëvendësime dhe punime të tjera në rezervuarët (depozitat) e magazinës fiskale, të cilat kërkojnë heqjen e plumbçeve të vëna nga autoritetet doganore. Punimet e mësipërme bëhen pasi janë njoftuar, me shkrim, autoritetet doganore, pasi janë miratuar prej tyre dhe në prani të autoriteteve doganore.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Depozituesi i miratuar nuk duhet të bëjë ndërhyrje për të ndryshuar formën apo kapacitetin e depozitave të magazinës fiskale, pa njoftuar me shkrim autoritetet doganore dhe më pas ta pajisë rezervuarin (depozitën), ku ka ndërhyrë, me një</w:t>
      </w:r>
      <w:r>
        <w:rPr>
          <w:lang w:val="sq-AL"/>
        </w:rPr>
        <w:t xml:space="preserve"> </w:t>
      </w:r>
      <w:r w:rsidRPr="00352260">
        <w:rPr>
          <w:lang w:val="sq-AL"/>
        </w:rPr>
        <w:t>certifikatë rikapacitimi, të lëshuar nga Drejtoria e Përgjithshme e Metrologjisë.</w:t>
      </w:r>
    </w:p>
    <w:p w:rsidR="00700A0E" w:rsidRPr="00352260" w:rsidRDefault="00700A0E" w:rsidP="00700A0E">
      <w:pPr>
        <w:pStyle w:val="Paragrafi"/>
        <w:rPr>
          <w:lang w:val="sq-AL"/>
        </w:rPr>
      </w:pPr>
      <w:r>
        <w:rPr>
          <w:lang w:val="sq-AL"/>
        </w:rPr>
        <w:t xml:space="preserve">3. </w:t>
      </w:r>
      <w:r w:rsidRPr="00352260">
        <w:rPr>
          <w:lang w:val="sq-AL"/>
        </w:rPr>
        <w:t>Nëse rezervuari (depozita) ka pësuar një aksident ose është dëmtuar, pas riparimit apo modifikimit të tij, duhet t’i bëhet një verifikim paraprak për t’u pajisur me një certifikatë rikapacitimi nga Drejtoria e Përgjithshme e Metrologjisë.</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102</w:t>
      </w:r>
    </w:p>
    <w:p w:rsidR="00700A0E" w:rsidRPr="00C45289" w:rsidRDefault="00700A0E" w:rsidP="00700A0E">
      <w:pPr>
        <w:pStyle w:val="Paragrafi"/>
        <w:ind w:firstLine="0"/>
        <w:jc w:val="center"/>
        <w:rPr>
          <w:b/>
          <w:lang w:val="sq-AL"/>
        </w:rPr>
      </w:pPr>
      <w:r w:rsidRPr="00C45289">
        <w:rPr>
          <w:b/>
          <w:lang w:val="sq-AL"/>
        </w:rPr>
        <w:t>Ngjyrosja e vajrave të naftës</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Për qëllime të nenit 54</w:t>
      </w:r>
      <w:r>
        <w:rPr>
          <w:lang w:val="sq-AL"/>
        </w:rPr>
        <w:t xml:space="preserve"> të ligjit</w:t>
      </w:r>
      <w:r w:rsidRPr="00352260">
        <w:rPr>
          <w:lang w:val="sq-AL"/>
        </w:rPr>
        <w:t>, me termat e mëposhtëm nënkuptohen:</w:t>
      </w: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“Ngjyrues”, një substancë e cila i jep produktit energjetik, të cilit i shtohet një ngjyrë e paracaktuar për të treguar në</w:t>
      </w:r>
      <w:r>
        <w:rPr>
          <w:lang w:val="sq-AL"/>
        </w:rPr>
        <w:t xml:space="preserve"> </w:t>
      </w:r>
      <w:r w:rsidRPr="00352260">
        <w:rPr>
          <w:lang w:val="sq-AL"/>
        </w:rPr>
        <w:t>mënyrë vizive përdorimin, për të cilin ajo është destinuar dhe karakteristikat e saj merceologjike.</w:t>
      </w:r>
    </w:p>
    <w:p w:rsidR="00700A0E" w:rsidRPr="00352260" w:rsidRDefault="00700A0E" w:rsidP="00700A0E">
      <w:pPr>
        <w:pStyle w:val="Paragrafi"/>
        <w:rPr>
          <w:lang w:val="sq-AL"/>
        </w:rPr>
      </w:pPr>
      <w:r>
        <w:rPr>
          <w:lang w:val="sq-AL"/>
        </w:rPr>
        <w:t xml:space="preserve">2. </w:t>
      </w:r>
      <w:r w:rsidRPr="00352260">
        <w:rPr>
          <w:lang w:val="sq-AL"/>
        </w:rPr>
        <w:t>“Shënjues/markues”, një substancë, prezenca e së cilës, në përgjithësi, nuk është e dukshme, por zbulohet me anë të reaksionit kimik.</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“Denatyrues”, një ose</w:t>
      </w:r>
      <w:r>
        <w:rPr>
          <w:lang w:val="sq-AL"/>
        </w:rPr>
        <w:t xml:space="preserve"> </w:t>
      </w:r>
      <w:r w:rsidRPr="00352260">
        <w:rPr>
          <w:lang w:val="sq-AL"/>
        </w:rPr>
        <w:t>më shumë substanca që kanë funksionin e ngjyruesit dhe shënjuesit.</w:t>
      </w:r>
    </w:p>
    <w:p w:rsidR="00700A0E" w:rsidRPr="00352260" w:rsidRDefault="00700A0E" w:rsidP="00700A0E">
      <w:pPr>
        <w:pStyle w:val="Paragrafi"/>
        <w:rPr>
          <w:lang w:val="sq-AL"/>
        </w:rPr>
      </w:pPr>
      <w:r>
        <w:rPr>
          <w:lang w:val="sq-AL"/>
        </w:rPr>
        <w:t xml:space="preserve">4. </w:t>
      </w:r>
      <w:r w:rsidRPr="00352260">
        <w:rPr>
          <w:lang w:val="sq-AL"/>
        </w:rPr>
        <w:t>“Denatyrim”, operacioni i shtimit të një ose më shumë substancave denatyruese vajrave minerale.</w:t>
      </w:r>
    </w:p>
    <w:p w:rsidR="00700A0E" w:rsidRPr="00352260" w:rsidRDefault="00700A0E" w:rsidP="00700A0E">
      <w:pPr>
        <w:pStyle w:val="Paragrafi"/>
        <w:rPr>
          <w:lang w:val="sq-AL"/>
        </w:rPr>
      </w:pPr>
      <w:r>
        <w:rPr>
          <w:lang w:val="sq-AL"/>
        </w:rPr>
        <w:t xml:space="preserve">5.  </w:t>
      </w:r>
      <w:r w:rsidRPr="00352260">
        <w:rPr>
          <w:lang w:val="sq-AL"/>
        </w:rPr>
        <w:t>“Formulim tipik”, formulimi tipik i denatyrimit të vendosur për çdo produkt më vete, nga dispozitat rregulluese ose nga ato të ndryshuara.</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“Denatyrim tipik”, denatyrim i kryer</w:t>
      </w:r>
      <w:r>
        <w:rPr>
          <w:lang w:val="sq-AL"/>
        </w:rPr>
        <w:t xml:space="preserve"> </w:t>
      </w:r>
      <w:r w:rsidRPr="00352260">
        <w:rPr>
          <w:lang w:val="sq-AL"/>
        </w:rPr>
        <w:t>në bazë të një formulimi tipik.</w:t>
      </w:r>
    </w:p>
    <w:p w:rsidR="00700A0E" w:rsidRPr="00352260" w:rsidRDefault="00700A0E" w:rsidP="00700A0E">
      <w:pPr>
        <w:pStyle w:val="Paragrafi"/>
        <w:rPr>
          <w:lang w:val="sq-AL"/>
        </w:rPr>
      </w:pPr>
      <w:r w:rsidRPr="00352260">
        <w:rPr>
          <w:lang w:val="sq-AL"/>
        </w:rPr>
        <w:t>7.</w:t>
      </w:r>
      <w:r>
        <w:rPr>
          <w:lang w:val="sq-AL"/>
        </w:rPr>
        <w:t xml:space="preserve"> </w:t>
      </w:r>
      <w:r w:rsidRPr="00352260">
        <w:rPr>
          <w:lang w:val="sq-AL"/>
        </w:rPr>
        <w:t>“Formulim</w:t>
      </w:r>
      <w:r>
        <w:rPr>
          <w:lang w:val="sq-AL"/>
        </w:rPr>
        <w:t xml:space="preserve"> </w:t>
      </w:r>
      <w:r w:rsidRPr="00352260">
        <w:rPr>
          <w:lang w:val="sq-AL"/>
        </w:rPr>
        <w:t>atipik”, formulimi i denatyrimit, i ndryshëm nga ai tipik, i njohur si i përshtatshëm, për një produkt të specifikuar, nga</w:t>
      </w:r>
      <w:r>
        <w:rPr>
          <w:lang w:val="sq-AL"/>
        </w:rPr>
        <w:t xml:space="preserve"> </w:t>
      </w:r>
      <w:r w:rsidRPr="00352260">
        <w:rPr>
          <w:lang w:val="sq-AL"/>
        </w:rPr>
        <w:t>autoriteti</w:t>
      </w:r>
      <w:r>
        <w:rPr>
          <w:lang w:val="sq-AL"/>
        </w:rPr>
        <w:t xml:space="preserve"> </w:t>
      </w:r>
      <w:r w:rsidRPr="00352260">
        <w:rPr>
          <w:lang w:val="sq-AL"/>
        </w:rPr>
        <w:t>doganor në funksion</w:t>
      </w:r>
      <w:r>
        <w:rPr>
          <w:lang w:val="sq-AL"/>
        </w:rPr>
        <w:t xml:space="preserve"> </w:t>
      </w:r>
      <w:r w:rsidRPr="00352260">
        <w:rPr>
          <w:lang w:val="sq-AL"/>
        </w:rPr>
        <w:t>të përdorimit të veçantë për të cilin ai vetë është destinuar.</w:t>
      </w:r>
    </w:p>
    <w:p w:rsidR="00700A0E" w:rsidRPr="00352260" w:rsidRDefault="00700A0E" w:rsidP="00700A0E">
      <w:pPr>
        <w:pStyle w:val="Paragrafi"/>
        <w:rPr>
          <w:lang w:val="sq-AL"/>
        </w:rPr>
      </w:pPr>
      <w:r w:rsidRPr="00352260">
        <w:rPr>
          <w:lang w:val="sq-AL"/>
        </w:rPr>
        <w:t>8.</w:t>
      </w:r>
      <w:r>
        <w:rPr>
          <w:lang w:val="sq-AL"/>
        </w:rPr>
        <w:t xml:space="preserve"> </w:t>
      </w:r>
      <w:r w:rsidRPr="00352260">
        <w:rPr>
          <w:lang w:val="sq-AL"/>
        </w:rPr>
        <w:t>“Denatyrimi atipik”, denatyrimi i kryer në bazë të një formulimi të denatyrimit atipik.</w:t>
      </w:r>
    </w:p>
    <w:p w:rsidR="00700A0E" w:rsidRPr="00352260" w:rsidRDefault="00700A0E" w:rsidP="00700A0E">
      <w:pPr>
        <w:pStyle w:val="Paragrafi"/>
        <w:rPr>
          <w:lang w:val="sq-AL"/>
        </w:rPr>
      </w:pPr>
    </w:p>
    <w:p w:rsidR="00700A0E" w:rsidRDefault="00700A0E" w:rsidP="00700A0E">
      <w:pPr>
        <w:pStyle w:val="Paragrafi"/>
        <w:jc w:val="center"/>
        <w:rPr>
          <w:lang w:val="sq-AL"/>
        </w:rPr>
      </w:pPr>
    </w:p>
    <w:p w:rsidR="00700A0E" w:rsidRDefault="00700A0E" w:rsidP="00700A0E">
      <w:pPr>
        <w:pStyle w:val="Paragrafi"/>
        <w:jc w:val="center"/>
        <w:rPr>
          <w:lang w:val="sq-AL"/>
        </w:rPr>
      </w:pPr>
    </w:p>
    <w:p w:rsidR="00700A0E"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 103</w:t>
      </w:r>
    </w:p>
    <w:p w:rsidR="00700A0E" w:rsidRPr="00C45289" w:rsidRDefault="00700A0E" w:rsidP="00700A0E">
      <w:pPr>
        <w:pStyle w:val="Paragrafi"/>
        <w:ind w:firstLine="0"/>
        <w:jc w:val="center"/>
        <w:rPr>
          <w:b/>
          <w:lang w:val="sq-AL"/>
        </w:rPr>
      </w:pPr>
      <w:r w:rsidRPr="00C45289">
        <w:rPr>
          <w:b/>
          <w:lang w:val="sq-AL"/>
        </w:rPr>
        <w:t>Shënjuesit, ngjyruesit e produkteve energjetike</w:t>
      </w:r>
    </w:p>
    <w:p w:rsidR="00700A0E" w:rsidRPr="00C45289" w:rsidRDefault="00700A0E" w:rsidP="00700A0E">
      <w:pPr>
        <w:pStyle w:val="Paragrafi"/>
        <w:rPr>
          <w:b/>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pikës 5</w:t>
      </w:r>
      <w:r>
        <w:rPr>
          <w:lang w:val="sq-AL"/>
        </w:rPr>
        <w:t xml:space="preserve"> të nenit </w:t>
      </w:r>
      <w:r w:rsidRPr="00352260">
        <w:rPr>
          <w:lang w:val="sq-AL"/>
        </w:rPr>
        <w:t>54</w:t>
      </w:r>
      <w:r>
        <w:rPr>
          <w:lang w:val="sq-AL"/>
        </w:rPr>
        <w:t xml:space="preserve"> të ligjit</w:t>
      </w:r>
      <w:r w:rsidRPr="00352260">
        <w:rPr>
          <w:lang w:val="sq-AL"/>
        </w:rPr>
        <w:t>, substancat që përdoren si denatyrues, duhet të njihen si të përshtatshme nga Ministria e Financave, përpara përdorimit të tyre për herë të parë në territorin kombëtar.</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Në funksion të përshtatshmërisë, referuar pikës 1</w:t>
      </w:r>
      <w:r>
        <w:rPr>
          <w:lang w:val="sq-AL"/>
        </w:rPr>
        <w:t xml:space="preserve"> të këtij</w:t>
      </w:r>
      <w:r w:rsidRPr="00352260">
        <w:rPr>
          <w:lang w:val="sq-AL"/>
        </w:rPr>
        <w:t xml:space="preserve"> neni, substancat sipas subjekteve që i prodhojnë, tregtojnë ose që kanë qëllim t’i përdorin, u nënshtrohen</w:t>
      </w:r>
      <w:r>
        <w:rPr>
          <w:lang w:val="sq-AL"/>
        </w:rPr>
        <w:t xml:space="preserve"> </w:t>
      </w:r>
      <w:r w:rsidRPr="00352260">
        <w:rPr>
          <w:lang w:val="sq-AL"/>
        </w:rPr>
        <w:t>analizave kimike në laboratorin doganor, i cili vërteton, brenda 60 (gjashtëdhjetë) ditëve, konformitetin e formulës tipike të parashikuar për përdorimin, për të cilin ato janë destinuar.</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Përshtatshmëria, referuar në pikën 1</w:t>
      </w:r>
      <w:r>
        <w:rPr>
          <w:lang w:val="sq-AL"/>
        </w:rPr>
        <w:t xml:space="preserve"> të këtij</w:t>
      </w:r>
      <w:r w:rsidRPr="00352260">
        <w:rPr>
          <w:lang w:val="sq-AL"/>
        </w:rPr>
        <w:t xml:space="preserve"> neni, i përket një produkti specifik tregtar.</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Depozituesi i miratuar duhet të sigurojë pajisjet dhe instalimet sipas kërkesave të autorite</w:t>
      </w:r>
      <w:r>
        <w:rPr>
          <w:lang w:val="sq-AL"/>
        </w:rPr>
        <w:t>te</w:t>
      </w:r>
      <w:r w:rsidRPr="00352260">
        <w:rPr>
          <w:lang w:val="sq-AL"/>
        </w:rPr>
        <w:t>ve doganore për ngjyrimin/markimin/shënjimin.</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104</w:t>
      </w:r>
    </w:p>
    <w:p w:rsidR="00700A0E" w:rsidRPr="00C45289" w:rsidRDefault="00700A0E" w:rsidP="00700A0E">
      <w:pPr>
        <w:pStyle w:val="Paragrafi"/>
        <w:ind w:firstLine="0"/>
        <w:jc w:val="center"/>
        <w:rPr>
          <w:b/>
          <w:lang w:val="sq-AL"/>
        </w:rPr>
      </w:pPr>
      <w:r w:rsidRPr="00C45289">
        <w:rPr>
          <w:b/>
          <w:lang w:val="sq-AL"/>
        </w:rPr>
        <w:t>Autorizimi i operacioneve të denatyrimit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w:t>
      </w:r>
      <w:r>
        <w:rPr>
          <w:lang w:val="sq-AL"/>
        </w:rPr>
        <w:t xml:space="preserve"> </w:t>
      </w:r>
      <w:r w:rsidRPr="00352260">
        <w:rPr>
          <w:lang w:val="sq-AL"/>
        </w:rPr>
        <w:t>pikës 5 të nenit 54 të ligjit, denatyrimi tipik dhe atipik kryhen vetëm pranë impianteve të autorizuara paraprakisht nga autoritetet doganore.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Për qëllim të lëshimit të autorizimit për denatyrimin, të cilit i referohet pika 1 e këtij neni, depozituesi i miratuar për denatyrimet atipike të kryera pranë</w:t>
      </w:r>
      <w:r>
        <w:rPr>
          <w:lang w:val="sq-AL"/>
        </w:rPr>
        <w:t xml:space="preserve"> </w:t>
      </w:r>
      <w:r w:rsidRPr="00352260">
        <w:rPr>
          <w:lang w:val="sq-AL"/>
        </w:rPr>
        <w:t>magazinave fiskale, paraqet një kërkesë pranë autoriteteve doganore, e cila duhet të përmbajë informacionet e</w:t>
      </w:r>
      <w:r>
        <w:rPr>
          <w:lang w:val="sq-AL"/>
        </w:rPr>
        <w:t xml:space="preserve"> </w:t>
      </w:r>
      <w:r w:rsidRPr="00352260">
        <w:rPr>
          <w:lang w:val="sq-AL"/>
        </w:rPr>
        <w:t>mëposhtme:</w:t>
      </w:r>
    </w:p>
    <w:p w:rsidR="00700A0E" w:rsidRPr="00352260" w:rsidRDefault="00700A0E" w:rsidP="00700A0E">
      <w:pPr>
        <w:pStyle w:val="Paragrafi"/>
        <w:rPr>
          <w:lang w:val="sq-AL"/>
        </w:rPr>
      </w:pPr>
      <w:r>
        <w:rPr>
          <w:lang w:val="sq-AL"/>
        </w:rPr>
        <w:t xml:space="preserve">a) </w:t>
      </w:r>
      <w:r w:rsidRPr="00352260">
        <w:rPr>
          <w:lang w:val="sq-AL"/>
        </w:rPr>
        <w:t>të dhëna identifikuese të depozituesit të miratuar ose përfaqësuesit të tij;</w:t>
      </w:r>
    </w:p>
    <w:p w:rsidR="00700A0E" w:rsidRPr="00352260" w:rsidRDefault="00700A0E" w:rsidP="00700A0E">
      <w:pPr>
        <w:pStyle w:val="Paragrafi"/>
        <w:rPr>
          <w:lang w:val="sq-AL"/>
        </w:rPr>
      </w:pPr>
      <w:r>
        <w:rPr>
          <w:lang w:val="sq-AL"/>
        </w:rPr>
        <w:t xml:space="preserve">b) </w:t>
      </w:r>
      <w:r w:rsidRPr="00352260">
        <w:rPr>
          <w:lang w:val="sq-AL"/>
        </w:rPr>
        <w:t>vendndodhjen e impiantit brenda magazinës fiskale, ku do të ruhen denatyruesit;</w:t>
      </w:r>
    </w:p>
    <w:p w:rsidR="00700A0E" w:rsidRPr="00352260" w:rsidRDefault="00700A0E" w:rsidP="00700A0E">
      <w:pPr>
        <w:pStyle w:val="Paragrafi"/>
        <w:rPr>
          <w:lang w:val="sq-AL"/>
        </w:rPr>
      </w:pPr>
      <w:r>
        <w:rPr>
          <w:lang w:val="sq-AL"/>
        </w:rPr>
        <w:t xml:space="preserve">c) </w:t>
      </w:r>
      <w:r w:rsidRPr="00352260">
        <w:rPr>
          <w:lang w:val="sq-AL"/>
        </w:rPr>
        <w:t>llojin e denatyruesit/ve që do të përdoren dhe kufijtë respektivë të</w:t>
      </w:r>
      <w:r>
        <w:rPr>
          <w:lang w:val="sq-AL"/>
        </w:rPr>
        <w:t xml:space="preserve"> </w:t>
      </w:r>
      <w:r w:rsidRPr="00352260">
        <w:rPr>
          <w:lang w:val="sq-AL"/>
        </w:rPr>
        <w:t>tolerancës;</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numrin identifikues, kapacitetin e tankeve të denatyrimit me tabelat përkatëse të kalibrimit, të lëshuar Drejtoria e Përgjithshme e Metrologjisë;</w:t>
      </w:r>
    </w:p>
    <w:p w:rsidR="00700A0E" w:rsidRPr="00352260" w:rsidRDefault="00700A0E" w:rsidP="00700A0E">
      <w:pPr>
        <w:pStyle w:val="Paragrafi"/>
        <w:rPr>
          <w:lang w:val="sq-AL"/>
        </w:rPr>
      </w:pPr>
      <w:r w:rsidRPr="00352260">
        <w:rPr>
          <w:lang w:val="sq-AL"/>
        </w:rPr>
        <w:t>d) skemën dhe modalitetet e funksionimit të pajisjeve të përdorura për operacionet denatyruese.</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Autoritetet doganore bëjnë verifikimin e aparaturave dhe të denatyruesve që do të përdoren në operacionet e denatyrimit dhe, nëse e vlerësojnë të drejtë, lëshojnë autorizimin ose e refuzojnë atë, duke dhënë arsyet e refuzimit.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105</w:t>
      </w:r>
    </w:p>
    <w:p w:rsidR="00700A0E" w:rsidRPr="00C13C3A" w:rsidRDefault="00700A0E" w:rsidP="00700A0E">
      <w:pPr>
        <w:pStyle w:val="Paragrafi"/>
        <w:ind w:firstLine="0"/>
        <w:jc w:val="center"/>
        <w:rPr>
          <w:b/>
          <w:lang w:val="sq-AL"/>
        </w:rPr>
      </w:pPr>
      <w:r w:rsidRPr="00C13C3A">
        <w:rPr>
          <w:b/>
          <w:lang w:val="sq-AL"/>
        </w:rPr>
        <w:t>Kontrolli dhe mbikëqyrja e procesit të denatyrimit të produkteve energjetike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Autoritetet doganore kanë të drejtë të ndërhyjnë gjatë operacioneve të denatyrimit,</w:t>
      </w:r>
      <w:r>
        <w:rPr>
          <w:lang w:val="sq-AL"/>
        </w:rPr>
        <w:t xml:space="preserve"> </w:t>
      </w:r>
      <w:r w:rsidRPr="00352260">
        <w:rPr>
          <w:lang w:val="sq-AL"/>
        </w:rPr>
        <w:t>duke përgatitur një procesverbal, për të verifikuar rregullsinë dhe për të përcaktuar sasinë e denatyruesve të përdorur edhe me anë të marrjes së kampioneve, si të produktit të denatyruar ashtu edhe të denatyruesve të përdorur. Analizat e kampioneve kryhen pranë laboratorit doganor.</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Çdo operacion i denatyrimit i komunikohet zyrës doganore mbikëqyrëse, të paktën 2 (dy) ditë pune para fillimit të operacionit. Çdo ndryshim i datave të komunikuara duhet t’u bëhet i ditur menjëherë autoriteteve doganore, të paktën tre orë para fillimit të operacionit të planifikuar.</w:t>
      </w:r>
    </w:p>
    <w:p w:rsidR="00700A0E" w:rsidRPr="00352260" w:rsidRDefault="00700A0E" w:rsidP="00700A0E">
      <w:pPr>
        <w:pStyle w:val="Paragrafi"/>
        <w:rPr>
          <w:lang w:val="sq-AL"/>
        </w:rPr>
      </w:pPr>
      <w:r>
        <w:rPr>
          <w:lang w:val="sq-AL"/>
        </w:rPr>
        <w:t xml:space="preserve">3. </w:t>
      </w:r>
      <w:r w:rsidRPr="00352260">
        <w:rPr>
          <w:lang w:val="sq-AL"/>
        </w:rPr>
        <w:t>Modalitetet e kontrollit të produkteve energjetike të denatyruara duhet të</w:t>
      </w:r>
      <w:r>
        <w:rPr>
          <w:lang w:val="sq-AL"/>
        </w:rPr>
        <w:t xml:space="preserve"> </w:t>
      </w:r>
      <w:r w:rsidRPr="00352260">
        <w:rPr>
          <w:lang w:val="sq-AL"/>
        </w:rPr>
        <w:t>zbatohen</w:t>
      </w:r>
      <w:r>
        <w:rPr>
          <w:lang w:val="sq-AL"/>
        </w:rPr>
        <w:t xml:space="preserve"> </w:t>
      </w:r>
      <w:r w:rsidRPr="00352260">
        <w:rPr>
          <w:lang w:val="sq-AL"/>
        </w:rPr>
        <w:t>si në impiantet</w:t>
      </w:r>
      <w:r>
        <w:rPr>
          <w:lang w:val="sq-AL"/>
        </w:rPr>
        <w:t xml:space="preserve"> </w:t>
      </w:r>
      <w:r w:rsidRPr="00352260">
        <w:rPr>
          <w:lang w:val="sq-AL"/>
        </w:rPr>
        <w:t>që</w:t>
      </w:r>
      <w:r>
        <w:rPr>
          <w:lang w:val="sq-AL"/>
        </w:rPr>
        <w:t xml:space="preserve"> </w:t>
      </w:r>
      <w:r w:rsidRPr="00352260">
        <w:rPr>
          <w:lang w:val="sq-AL"/>
        </w:rPr>
        <w:t>kryejnë</w:t>
      </w:r>
      <w:r>
        <w:rPr>
          <w:lang w:val="sq-AL"/>
        </w:rPr>
        <w:t xml:space="preserve"> </w:t>
      </w:r>
      <w:r w:rsidRPr="00352260">
        <w:rPr>
          <w:lang w:val="sq-AL"/>
        </w:rPr>
        <w:t>denatyrimin,</w:t>
      </w:r>
      <w:r>
        <w:rPr>
          <w:lang w:val="sq-AL"/>
        </w:rPr>
        <w:t xml:space="preserve"> </w:t>
      </w:r>
      <w:r w:rsidRPr="00352260">
        <w:rPr>
          <w:lang w:val="sq-AL"/>
        </w:rPr>
        <w:t>ashtu</w:t>
      </w:r>
      <w:r>
        <w:rPr>
          <w:lang w:val="sq-AL"/>
        </w:rPr>
        <w:t xml:space="preserve"> </w:t>
      </w:r>
      <w:r w:rsidRPr="00352260">
        <w:rPr>
          <w:lang w:val="sq-AL"/>
        </w:rPr>
        <w:t>edhe</w:t>
      </w:r>
      <w:r>
        <w:rPr>
          <w:lang w:val="sq-AL"/>
        </w:rPr>
        <w:t xml:space="preserve"> </w:t>
      </w:r>
      <w:r w:rsidRPr="00352260">
        <w:rPr>
          <w:lang w:val="sq-AL"/>
        </w:rPr>
        <w:t>për</w:t>
      </w:r>
      <w:r>
        <w:rPr>
          <w:lang w:val="sq-AL"/>
        </w:rPr>
        <w:t xml:space="preserve"> </w:t>
      </w:r>
      <w:r w:rsidRPr="00352260">
        <w:rPr>
          <w:lang w:val="sq-AL"/>
        </w:rPr>
        <w:t>vlerësimet/kontrollet</w:t>
      </w:r>
      <w:r>
        <w:rPr>
          <w:lang w:val="sq-AL"/>
        </w:rPr>
        <w:t xml:space="preserve"> </w:t>
      </w:r>
      <w:r w:rsidRPr="00352260">
        <w:rPr>
          <w:lang w:val="sq-AL"/>
        </w:rPr>
        <w:t>që</w:t>
      </w:r>
      <w:r>
        <w:rPr>
          <w:lang w:val="sq-AL"/>
        </w:rPr>
        <w:t xml:space="preserve"> </w:t>
      </w:r>
      <w:r w:rsidRPr="00352260">
        <w:rPr>
          <w:lang w:val="sq-AL"/>
        </w:rPr>
        <w:t>kryhen jashtë impiantit (në autocisterna gjatë transportit të produkteve).</w:t>
      </w:r>
    </w:p>
    <w:p w:rsidR="00700A0E" w:rsidRDefault="00700A0E" w:rsidP="00700A0E">
      <w:pPr>
        <w:pStyle w:val="Paragrafi"/>
        <w:rPr>
          <w:lang w:val="sq-AL"/>
        </w:rPr>
      </w:pPr>
    </w:p>
    <w:p w:rsidR="00700A0E" w:rsidRDefault="00700A0E" w:rsidP="00700A0E">
      <w:pPr>
        <w:pStyle w:val="Paragrafi"/>
        <w:rPr>
          <w:lang w:val="sq-AL"/>
        </w:rPr>
      </w:pP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106</w:t>
      </w:r>
    </w:p>
    <w:p w:rsidR="00700A0E" w:rsidRPr="00C13C3A" w:rsidRDefault="00700A0E" w:rsidP="00700A0E">
      <w:pPr>
        <w:pStyle w:val="Paragrafi"/>
        <w:ind w:firstLine="0"/>
        <w:jc w:val="center"/>
        <w:rPr>
          <w:b/>
          <w:lang w:val="sq-AL"/>
        </w:rPr>
      </w:pPr>
      <w:r w:rsidRPr="00C13C3A">
        <w:rPr>
          <w:b/>
          <w:lang w:val="sq-AL"/>
        </w:rPr>
        <w:t>Menaxhimi dhe kontabilizimi i denatyruesve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Denatyruesit (shënjuesit ose ngjyruesit) ruhen në magazinën fiskale nën kujdesin dhe përgjegjësinë e depozituesit të miratuar, i cili është i detyruar të mbajë një</w:t>
      </w:r>
      <w:r>
        <w:rPr>
          <w:lang w:val="sq-AL"/>
        </w:rPr>
        <w:t xml:space="preserve"> </w:t>
      </w:r>
      <w:r w:rsidRPr="00352260">
        <w:rPr>
          <w:lang w:val="sq-AL"/>
        </w:rPr>
        <w:t>regjistër të veçantë të hyrje-daljeve të tyre.</w:t>
      </w:r>
    </w:p>
    <w:p w:rsidR="00700A0E" w:rsidRPr="00352260" w:rsidRDefault="00700A0E" w:rsidP="00700A0E">
      <w:pPr>
        <w:pStyle w:val="Paragrafi"/>
        <w:rPr>
          <w:lang w:val="sq-AL"/>
        </w:rPr>
      </w:pPr>
      <w:r>
        <w:rPr>
          <w:lang w:val="sq-AL"/>
        </w:rPr>
        <w:t xml:space="preserve">2. </w:t>
      </w:r>
      <w:r w:rsidRPr="00352260">
        <w:rPr>
          <w:lang w:val="sq-AL"/>
        </w:rPr>
        <w:t>Hyrje-daljet e sasive të shenjuesit ose ngjyruesit deklarohen në kontabilitetin e stokut të magazinës fiskale me të njëjtin status si pullat fiskale.</w:t>
      </w:r>
    </w:p>
    <w:p w:rsidR="00700A0E" w:rsidRPr="00352260" w:rsidRDefault="00700A0E" w:rsidP="00700A0E">
      <w:pPr>
        <w:pStyle w:val="Paragrafi"/>
        <w:rPr>
          <w:lang w:val="sq-AL"/>
        </w:rPr>
      </w:pPr>
      <w:r>
        <w:rPr>
          <w:lang w:val="sq-AL"/>
        </w:rPr>
        <w:t xml:space="preserve">3. </w:t>
      </w:r>
      <w:r w:rsidRPr="00352260">
        <w:rPr>
          <w:lang w:val="sq-AL"/>
        </w:rPr>
        <w:t>Në regjistrin e përmendur</w:t>
      </w:r>
      <w:r>
        <w:rPr>
          <w:lang w:val="sq-AL"/>
        </w:rPr>
        <w:t xml:space="preserve"> </w:t>
      </w:r>
      <w:r w:rsidRPr="00352260">
        <w:rPr>
          <w:lang w:val="sq-AL"/>
        </w:rPr>
        <w:t>në pikën 1 të këtij neni shënohen: dita e operacionit të denatyrimit, sasitë e denatyruesve të futur dhe të tërhequr për kryerjen e një operacioni të vetëm ose një cikli të denatyrimit ditor për njësi të transportit ose të magazinimeve të shumëfishta.</w:t>
      </w:r>
    </w:p>
    <w:p w:rsidR="00700A0E" w:rsidRPr="00352260" w:rsidRDefault="00700A0E" w:rsidP="00700A0E">
      <w:pPr>
        <w:pStyle w:val="Paragrafi"/>
        <w:rPr>
          <w:lang w:val="sq-AL"/>
        </w:rPr>
      </w:pPr>
      <w:r>
        <w:rPr>
          <w:lang w:val="sq-AL"/>
        </w:rPr>
        <w:t xml:space="preserve">4. </w:t>
      </w:r>
      <w:r w:rsidRPr="00352260">
        <w:rPr>
          <w:lang w:val="sq-AL"/>
        </w:rPr>
        <w:t>Denatyruesit, që nuk konsiderohen të përshtatshëm nga depozituesi i miratuar, i kthehen furnizuesit dhe sasitë përkatëse shkarkohen nga r</w:t>
      </w:r>
      <w:r>
        <w:rPr>
          <w:lang w:val="sq-AL"/>
        </w:rPr>
        <w:t xml:space="preserve">egjistri i përmendur në pikën 1 </w:t>
      </w:r>
      <w:r w:rsidRPr="00352260">
        <w:rPr>
          <w:lang w:val="sq-AL"/>
        </w:rPr>
        <w:t>të këtij neni.</w:t>
      </w:r>
    </w:p>
    <w:p w:rsidR="00700A0E" w:rsidRPr="00352260" w:rsidRDefault="00700A0E" w:rsidP="00700A0E">
      <w:pPr>
        <w:pStyle w:val="Paragrafi"/>
        <w:rPr>
          <w:lang w:val="sq-AL"/>
        </w:rPr>
      </w:pPr>
      <w:r w:rsidRPr="00352260">
        <w:rPr>
          <w:lang w:val="sq-AL"/>
        </w:rPr>
        <w:t>5.</w:t>
      </w:r>
      <w:r>
        <w:rPr>
          <w:lang w:val="sq-AL"/>
        </w:rPr>
        <w:t xml:space="preserve"> </w:t>
      </w:r>
      <w:r w:rsidRPr="00352260">
        <w:rPr>
          <w:lang w:val="sq-AL"/>
        </w:rPr>
        <w:t>Me mbarimin e çdo operacioni të denatyrimit, depozituesi i miratuar harton një deklaratë të veçantë, në dy kopje, prej të cilave njëra vihet në mbështetje të kontabilitetit dhe tjetra u dërgohet, në fund të ditës, autoriteteve doganore.</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Depozituesi i miratuar është përgjegjës që shënjuesi ose ngjyruesi të mos përdoret për qëllime të tjera të ndryshme nga sa parashikohet në ligj.</w:t>
      </w:r>
    </w:p>
    <w:p w:rsidR="00700A0E" w:rsidRPr="00352260" w:rsidRDefault="00700A0E" w:rsidP="00700A0E">
      <w:pPr>
        <w:pStyle w:val="Paragrafi"/>
        <w:rPr>
          <w:lang w:val="sq-AL"/>
        </w:rPr>
      </w:pPr>
      <w:r>
        <w:rPr>
          <w:lang w:val="sq-AL"/>
        </w:rPr>
        <w:t xml:space="preserve">7. </w:t>
      </w:r>
      <w:r w:rsidRPr="00352260">
        <w:rPr>
          <w:lang w:val="sq-AL"/>
        </w:rPr>
        <w:t>Depozituesi i miratuar është përgjegjës për blerjen dhe mirëmbajtjen e pajisjes së injektimit.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107</w:t>
      </w:r>
    </w:p>
    <w:p w:rsidR="00700A0E" w:rsidRPr="003C3ECE" w:rsidRDefault="00700A0E" w:rsidP="00700A0E">
      <w:pPr>
        <w:pStyle w:val="Paragrafi"/>
        <w:ind w:firstLine="0"/>
        <w:jc w:val="center"/>
        <w:rPr>
          <w:b/>
          <w:lang w:val="sq-AL"/>
        </w:rPr>
      </w:pPr>
      <w:r w:rsidRPr="003C3ECE">
        <w:rPr>
          <w:b/>
          <w:lang w:val="sq-AL"/>
        </w:rPr>
        <w:t>Operacionet e denatyrimit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nenit 55</w:t>
      </w:r>
      <w:r>
        <w:rPr>
          <w:lang w:val="sq-AL"/>
        </w:rPr>
        <w:t xml:space="preserve"> të ligjit</w:t>
      </w:r>
      <w:r w:rsidRPr="00352260">
        <w:rPr>
          <w:lang w:val="sq-AL"/>
        </w:rPr>
        <w:t>, operacionet e denatyrimit duhet të kryhen ekskluzivisht në magazina fiskale të pajisura me impiantet e përshtatshme për injektimin e denatyruesve, pas dhënies së një autorizimi të veçantë nga autoritetet doganore. Operacionet e denatyrimit mund të kryen në linjën e shkarkimit ose të ngarkimit, në rezervuarët (depozitat) e përzierjes ose direkt në rezervuar.</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Modalitetet e operacioneve të denatyrimit në</w:t>
      </w:r>
      <w:r>
        <w:rPr>
          <w:lang w:val="sq-AL"/>
        </w:rPr>
        <w:t xml:space="preserve"> </w:t>
      </w:r>
      <w:r w:rsidRPr="00352260">
        <w:rPr>
          <w:lang w:val="sq-AL"/>
        </w:rPr>
        <w:t>mënyrë të hollësishme jepen në aneksin 18</w:t>
      </w:r>
      <w:r>
        <w:rPr>
          <w:lang w:val="sq-AL"/>
        </w:rPr>
        <w:t xml:space="preserve"> të këtij vendimi.</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108</w:t>
      </w:r>
    </w:p>
    <w:p w:rsidR="00700A0E" w:rsidRPr="003C3ECE" w:rsidRDefault="00700A0E" w:rsidP="00700A0E">
      <w:pPr>
        <w:pStyle w:val="Paragrafi"/>
        <w:ind w:firstLine="0"/>
        <w:jc w:val="center"/>
        <w:rPr>
          <w:b/>
          <w:lang w:val="sq-AL"/>
        </w:rPr>
      </w:pPr>
      <w:r w:rsidRPr="003C3ECE">
        <w:rPr>
          <w:b/>
          <w:lang w:val="sq-AL"/>
        </w:rPr>
        <w:t>Oraret për kryerjen e operacioneve të denatyrimit</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Operacionet e denatyrimit kryhen brenda orarit normal</w:t>
      </w:r>
      <w:r>
        <w:rPr>
          <w:lang w:val="sq-AL"/>
        </w:rPr>
        <w:t xml:space="preserve"> </w:t>
      </w:r>
      <w:r w:rsidRPr="00352260">
        <w:rPr>
          <w:lang w:val="sq-AL"/>
        </w:rPr>
        <w:t>të shërbimit të zyrave doganore.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Operacionet që i referohen pikës 1</w:t>
      </w:r>
      <w:r>
        <w:rPr>
          <w:lang w:val="sq-AL"/>
        </w:rPr>
        <w:t xml:space="preserve"> të këtij</w:t>
      </w:r>
      <w:r w:rsidRPr="00352260">
        <w:rPr>
          <w:lang w:val="sq-AL"/>
        </w:rPr>
        <w:t xml:space="preserve"> neni, fillojnë në orën e planifikuar dhe vazhdojnë, pa ndërprerje, deri në fund, përveç rastit kur ngarkohen mjetet e transportit.</w:t>
      </w:r>
    </w:p>
    <w:p w:rsidR="00700A0E" w:rsidRPr="00352260" w:rsidRDefault="00700A0E" w:rsidP="00700A0E">
      <w:pPr>
        <w:pStyle w:val="Paragrafi"/>
        <w:rPr>
          <w:lang w:val="sq-AL"/>
        </w:rPr>
      </w:pPr>
      <w:r>
        <w:rPr>
          <w:lang w:val="sq-AL"/>
        </w:rPr>
        <w:t xml:space="preserve">3. </w:t>
      </w:r>
      <w:r w:rsidRPr="00352260">
        <w:rPr>
          <w:lang w:val="sq-AL"/>
        </w:rPr>
        <w:t>Zyra doganore mbikëqyrëse, në bazë të kërkesës së arsyetuar të personit të autorizuar, mund të autorizojë kryerjen e denatyrimit pranë magazinave fiskale edhe jashtë orarit të shërbimit.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109</w:t>
      </w:r>
    </w:p>
    <w:p w:rsidR="00700A0E" w:rsidRPr="003C3ECE" w:rsidRDefault="00700A0E" w:rsidP="00700A0E">
      <w:pPr>
        <w:pStyle w:val="Paragrafi"/>
        <w:ind w:firstLine="0"/>
        <w:jc w:val="center"/>
        <w:rPr>
          <w:b/>
          <w:lang w:val="sq-AL"/>
        </w:rPr>
      </w:pPr>
      <w:r w:rsidRPr="003C3ECE">
        <w:rPr>
          <w:b/>
          <w:lang w:val="sq-AL"/>
        </w:rPr>
        <w:t>Revokimi i autorizimit për denatyrim</w:t>
      </w:r>
    </w:p>
    <w:p w:rsidR="00700A0E"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pikës 3 të nenit 55 të ligjit, autorizimi i denatyrimit të produkteve energjetike revokohet në rastet kur:</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mungojnë kushtet e garancisë, të përcaktuar në autorizimin e lëshuar;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pas analizave të kryera në laboratorin kimik doganor, rezulton se:</w:t>
      </w:r>
    </w:p>
    <w:p w:rsidR="00700A0E" w:rsidRPr="00352260" w:rsidRDefault="00700A0E" w:rsidP="00700A0E">
      <w:pPr>
        <w:pStyle w:val="Paragrafi"/>
        <w:rPr>
          <w:lang w:val="sq-AL"/>
        </w:rPr>
      </w:pPr>
      <w:r>
        <w:rPr>
          <w:lang w:val="sq-AL"/>
        </w:rPr>
        <w:t xml:space="preserve">i) </w:t>
      </w:r>
      <w:r w:rsidRPr="00352260">
        <w:rPr>
          <w:lang w:val="sq-AL"/>
        </w:rPr>
        <w:t>kufijtë</w:t>
      </w:r>
      <w:r>
        <w:rPr>
          <w:lang w:val="sq-AL"/>
        </w:rPr>
        <w:t xml:space="preserve"> </w:t>
      </w:r>
      <w:r w:rsidRPr="00352260">
        <w:rPr>
          <w:lang w:val="sq-AL"/>
        </w:rPr>
        <w:t>e</w:t>
      </w:r>
      <w:r>
        <w:rPr>
          <w:lang w:val="sq-AL"/>
        </w:rPr>
        <w:t xml:space="preserve"> </w:t>
      </w:r>
      <w:r w:rsidRPr="00352260">
        <w:rPr>
          <w:lang w:val="sq-AL"/>
        </w:rPr>
        <w:t>tolerancës</w:t>
      </w:r>
      <w:r>
        <w:rPr>
          <w:lang w:val="sq-AL"/>
        </w:rPr>
        <w:t xml:space="preserve"> </w:t>
      </w:r>
      <w:r w:rsidRPr="00352260">
        <w:rPr>
          <w:lang w:val="sq-AL"/>
        </w:rPr>
        <w:t>së</w:t>
      </w:r>
      <w:r>
        <w:rPr>
          <w:lang w:val="sq-AL"/>
        </w:rPr>
        <w:t xml:space="preserve"> </w:t>
      </w:r>
      <w:r w:rsidRPr="00352260">
        <w:rPr>
          <w:lang w:val="sq-AL"/>
        </w:rPr>
        <w:t>shënjuesve dhe ngjyruesve në produktet energjetike</w:t>
      </w:r>
      <w:r>
        <w:rPr>
          <w:lang w:val="sq-AL"/>
        </w:rPr>
        <w:t xml:space="preserve"> </w:t>
      </w:r>
      <w:r w:rsidRPr="00352260">
        <w:rPr>
          <w:lang w:val="sq-AL"/>
        </w:rPr>
        <w:t>nuk përfshihen ndërmjet ±10% me sasinë përkatëse të denatyruesit të parashikuar;</w:t>
      </w:r>
    </w:p>
    <w:p w:rsidR="00700A0E" w:rsidRPr="00352260" w:rsidRDefault="00700A0E" w:rsidP="00700A0E">
      <w:pPr>
        <w:pStyle w:val="Paragrafi"/>
        <w:rPr>
          <w:lang w:val="sq-AL"/>
        </w:rPr>
      </w:pPr>
      <w:r>
        <w:rPr>
          <w:lang w:val="sq-AL"/>
        </w:rPr>
        <w:t xml:space="preserve">ii) </w:t>
      </w:r>
      <w:r w:rsidRPr="00352260">
        <w:rPr>
          <w:lang w:val="sq-AL"/>
        </w:rPr>
        <w:t>nuk janë zbatuar kufijtë e tolerancës ±10%, për secilin komponent, kur denatyruesi përbëhet nga një paketë me shumë komponentë;</w:t>
      </w:r>
    </w:p>
    <w:p w:rsidR="00700A0E" w:rsidRPr="00352260" w:rsidRDefault="00700A0E" w:rsidP="00700A0E">
      <w:pPr>
        <w:pStyle w:val="Paragrafi"/>
        <w:rPr>
          <w:lang w:val="sq-AL"/>
        </w:rPr>
      </w:pPr>
      <w:r>
        <w:rPr>
          <w:lang w:val="sq-AL"/>
        </w:rPr>
        <w:t xml:space="preserve">iii) </w:t>
      </w:r>
      <w:r w:rsidRPr="00352260">
        <w:rPr>
          <w:lang w:val="sq-AL"/>
        </w:rPr>
        <w:t>rezultatet e analizës nuk janë koherente ndërmjet tyre</w:t>
      </w:r>
      <w:r>
        <w:rPr>
          <w:lang w:val="sq-AL"/>
        </w:rPr>
        <w:t xml:space="preserve"> </w:t>
      </w:r>
      <w:r w:rsidRPr="00352260">
        <w:rPr>
          <w:lang w:val="sq-AL"/>
        </w:rPr>
        <w:t>(të gjitha të përfshira në kufijtë e pranueshmërisë ose, e kundërta, të gjitha jashtë);</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nga kontrollet e kryera mbi produktet energjetike, objekt i denatyrimit, rezulton se denatyrimi nuk është konform formulimeve të legjislacionit për denatyrimin.</w:t>
      </w:r>
    </w:p>
    <w:p w:rsidR="00700A0E" w:rsidRPr="00352260" w:rsidRDefault="00700A0E" w:rsidP="00700A0E">
      <w:pPr>
        <w:pStyle w:val="Paragrafi"/>
        <w:rPr>
          <w:lang w:val="sq-AL"/>
        </w:rPr>
      </w:pPr>
      <w:r>
        <w:rPr>
          <w:lang w:val="sq-AL"/>
        </w:rPr>
        <w:t xml:space="preserve">ç) </w:t>
      </w:r>
      <w:r w:rsidRPr="00352260">
        <w:rPr>
          <w:lang w:val="sq-AL"/>
        </w:rPr>
        <w:t>produkti energjetik i denatyruar nuk konsiderohet i përshtatshëm, pasi denatyruesi</w:t>
      </w:r>
      <w:r>
        <w:rPr>
          <w:lang w:val="sq-AL"/>
        </w:rPr>
        <w:t xml:space="preserve"> </w:t>
      </w:r>
      <w:r w:rsidRPr="00352260">
        <w:rPr>
          <w:lang w:val="sq-AL"/>
        </w:rPr>
        <w:t>i gjetur pas akteve të kontrollit dhe analizave të produktit, nuk i korrespondon formulimit të parashikuar për këtë produkt energjetik.</w:t>
      </w:r>
    </w:p>
    <w:p w:rsidR="00700A0E" w:rsidRPr="00352260" w:rsidRDefault="00700A0E" w:rsidP="00700A0E">
      <w:pPr>
        <w:pStyle w:val="Paragrafi"/>
        <w:rPr>
          <w:lang w:val="sq-AL"/>
        </w:rPr>
      </w:pPr>
      <w:r w:rsidRPr="00352260">
        <w:rPr>
          <w:lang w:val="sq-AL"/>
        </w:rPr>
        <w:t>d)</w:t>
      </w:r>
      <w:r>
        <w:rPr>
          <w:lang w:val="sq-AL"/>
        </w:rPr>
        <w:t xml:space="preserve"> </w:t>
      </w:r>
      <w:r w:rsidRPr="00352260">
        <w:rPr>
          <w:lang w:val="sq-AL"/>
        </w:rPr>
        <w:t>depozituesi i miratuar nuk mund të sigurojë që lëvrimi i karburantit të shënjuar ose të ngjyrosur të bëhet vetëm për subjektet e autorizuara për këtë qëllim nga administrata doganore shqiptare sipas kategorive dhe kushteve të përcaktuara në legjislacionin në fuqi për këtë qëllim.</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SEKSIONI 13</w:t>
      </w:r>
    </w:p>
    <w:p w:rsidR="00700A0E" w:rsidRPr="00352260" w:rsidRDefault="00700A0E" w:rsidP="00700A0E">
      <w:pPr>
        <w:pStyle w:val="Paragrafi"/>
        <w:ind w:firstLine="0"/>
        <w:jc w:val="center"/>
        <w:rPr>
          <w:lang w:val="sq-AL"/>
        </w:rPr>
      </w:pPr>
      <w:r w:rsidRPr="00352260">
        <w:rPr>
          <w:lang w:val="sq-AL"/>
        </w:rPr>
        <w:t>ALKOOLI, PIJET ALKOOLIKE</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110</w:t>
      </w:r>
    </w:p>
    <w:p w:rsidR="00700A0E" w:rsidRPr="008C34A9" w:rsidRDefault="00700A0E" w:rsidP="00700A0E">
      <w:pPr>
        <w:pStyle w:val="Paragrafi"/>
        <w:ind w:firstLine="0"/>
        <w:jc w:val="center"/>
        <w:rPr>
          <w:b/>
          <w:lang w:val="sq-AL"/>
        </w:rPr>
      </w:pPr>
      <w:r w:rsidRPr="008C34A9">
        <w:rPr>
          <w:b/>
          <w:lang w:val="sq-AL"/>
        </w:rPr>
        <w:t>Përjashtime dhe përkufizime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pikës 5 të nenit 58 të ligjit, të gjithë përdoruesit e kazanëve të distilimit për prodhimin e produkteve alkoolike të destinuara ekskluzivisht për përdorim vetjak të familjarëve dhe miqve të tyre duhet të paraqiten pranë autoriteteve doganore me qëllim deklarimin e pajisjeve/kazanëve të distilimit. Forma e autorizimit jepet në aneksin 19 të këtij vendimi.</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Për qëllime të pikës 1 të nenit 59 të ligjit, me përcaktimet e</w:t>
      </w:r>
      <w:r>
        <w:rPr>
          <w:lang w:val="sq-AL"/>
        </w:rPr>
        <w:t xml:space="preserve"> </w:t>
      </w:r>
      <w:r w:rsidRPr="00352260">
        <w:rPr>
          <w:lang w:val="sq-AL"/>
        </w:rPr>
        <w:t>mëposhtme do të kuptojmë:</w:t>
      </w:r>
    </w:p>
    <w:p w:rsidR="00700A0E" w:rsidRPr="00352260" w:rsidRDefault="00700A0E" w:rsidP="00700A0E">
      <w:pPr>
        <w:pStyle w:val="Paragrafi"/>
        <w:rPr>
          <w:lang w:val="sq-AL"/>
        </w:rPr>
      </w:pPr>
      <w:r w:rsidRPr="00352260">
        <w:rPr>
          <w:lang w:val="sq-AL"/>
        </w:rPr>
        <w:t>a) “Alkool i denatyruar”, është përgjithësisht alkooli etilik, të cilit i shtohen denaturues për ta bërë këtë përzierje të papërshtatshëm për konsum ushqimor njerëzor.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“Denatyrues,</w:t>
      </w:r>
      <w:r>
        <w:rPr>
          <w:lang w:val="sq-AL"/>
        </w:rPr>
        <w:t xml:space="preserve"> </w:t>
      </w:r>
      <w:r w:rsidRPr="00352260">
        <w:rPr>
          <w:lang w:val="sq-AL"/>
        </w:rPr>
        <w:t>janë</w:t>
      </w:r>
      <w:r>
        <w:rPr>
          <w:lang w:val="sq-AL"/>
        </w:rPr>
        <w:t xml:space="preserve"> </w:t>
      </w:r>
      <w:r w:rsidRPr="00352260">
        <w:rPr>
          <w:lang w:val="sq-AL"/>
        </w:rPr>
        <w:t>substanca</w:t>
      </w:r>
      <w:r>
        <w:rPr>
          <w:lang w:val="sq-AL"/>
        </w:rPr>
        <w:t xml:space="preserve"> </w:t>
      </w:r>
      <w:r w:rsidRPr="00352260">
        <w:rPr>
          <w:lang w:val="sq-AL"/>
        </w:rPr>
        <w:t>të</w:t>
      </w:r>
      <w:r>
        <w:rPr>
          <w:lang w:val="sq-AL"/>
        </w:rPr>
        <w:t xml:space="preserve"> </w:t>
      </w:r>
      <w:r w:rsidRPr="00352260">
        <w:rPr>
          <w:lang w:val="sq-AL"/>
        </w:rPr>
        <w:t>miratuara</w:t>
      </w:r>
      <w:r>
        <w:rPr>
          <w:lang w:val="sq-AL"/>
        </w:rPr>
        <w:t xml:space="preserve"> </w:t>
      </w:r>
      <w:r w:rsidRPr="00352260">
        <w:rPr>
          <w:lang w:val="sq-AL"/>
        </w:rPr>
        <w:t>që</w:t>
      </w:r>
      <w:r>
        <w:rPr>
          <w:lang w:val="sq-AL"/>
        </w:rPr>
        <w:t xml:space="preserve"> </w:t>
      </w:r>
      <w:r w:rsidRPr="00352260">
        <w:rPr>
          <w:lang w:val="sq-AL"/>
        </w:rPr>
        <w:t>i</w:t>
      </w:r>
      <w:r>
        <w:rPr>
          <w:lang w:val="sq-AL"/>
        </w:rPr>
        <w:t xml:space="preserve"> </w:t>
      </w:r>
      <w:r w:rsidRPr="00352260">
        <w:rPr>
          <w:lang w:val="sq-AL"/>
        </w:rPr>
        <w:t>shtohen</w:t>
      </w:r>
      <w:r>
        <w:rPr>
          <w:lang w:val="sq-AL"/>
        </w:rPr>
        <w:t xml:space="preserve"> </w:t>
      </w:r>
      <w:r w:rsidRPr="00352260">
        <w:rPr>
          <w:lang w:val="sq-AL"/>
        </w:rPr>
        <w:t>alkoolit</w:t>
      </w:r>
      <w:r>
        <w:rPr>
          <w:lang w:val="sq-AL"/>
        </w:rPr>
        <w:t xml:space="preserve"> </w:t>
      </w:r>
      <w:r w:rsidRPr="00352260">
        <w:rPr>
          <w:lang w:val="sq-AL"/>
        </w:rPr>
        <w:t>për</w:t>
      </w:r>
      <w:r>
        <w:rPr>
          <w:lang w:val="sq-AL"/>
        </w:rPr>
        <w:t xml:space="preserve"> </w:t>
      </w:r>
      <w:r w:rsidRPr="00352260">
        <w:rPr>
          <w:lang w:val="sq-AL"/>
        </w:rPr>
        <w:t>ta</w:t>
      </w:r>
      <w:r>
        <w:rPr>
          <w:lang w:val="sq-AL"/>
        </w:rPr>
        <w:t xml:space="preserve"> </w:t>
      </w:r>
      <w:r w:rsidRPr="00352260">
        <w:rPr>
          <w:lang w:val="sq-AL"/>
        </w:rPr>
        <w:t>bërë atë të papërshtatshëm për konsum.</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111</w:t>
      </w:r>
    </w:p>
    <w:p w:rsidR="00700A0E" w:rsidRPr="008C34A9" w:rsidRDefault="00700A0E" w:rsidP="00700A0E">
      <w:pPr>
        <w:pStyle w:val="Paragrafi"/>
        <w:ind w:firstLine="0"/>
        <w:jc w:val="center"/>
        <w:rPr>
          <w:b/>
          <w:lang w:val="sq-AL"/>
        </w:rPr>
      </w:pPr>
      <w:r w:rsidRPr="008C34A9">
        <w:rPr>
          <w:b/>
          <w:lang w:val="sq-AL"/>
        </w:rPr>
        <w:t>Vendi i denatyrimit të alkooleve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pikës 1 të nenit 59 të ligjit, denatyrimi i alkooleve kryhet në fabrikat e prodhimit të alkoolit</w:t>
      </w:r>
      <w:r>
        <w:rPr>
          <w:lang w:val="sq-AL"/>
        </w:rPr>
        <w:t xml:space="preserve"> </w:t>
      </w:r>
      <w:r w:rsidRPr="00352260">
        <w:rPr>
          <w:lang w:val="sq-AL"/>
        </w:rPr>
        <w:t>ose</w:t>
      </w:r>
      <w:r>
        <w:rPr>
          <w:lang w:val="sq-AL"/>
        </w:rPr>
        <w:t xml:space="preserve"> </w:t>
      </w:r>
      <w:r w:rsidRPr="00352260">
        <w:rPr>
          <w:lang w:val="sq-AL"/>
        </w:rPr>
        <w:t>në</w:t>
      </w:r>
      <w:r>
        <w:rPr>
          <w:lang w:val="sq-AL"/>
        </w:rPr>
        <w:t xml:space="preserve"> </w:t>
      </w:r>
      <w:r w:rsidRPr="00352260">
        <w:rPr>
          <w:lang w:val="sq-AL"/>
        </w:rPr>
        <w:t>ambientet</w:t>
      </w:r>
      <w:r>
        <w:rPr>
          <w:lang w:val="sq-AL"/>
        </w:rPr>
        <w:t xml:space="preserve"> </w:t>
      </w:r>
      <w:r w:rsidRPr="00352260">
        <w:rPr>
          <w:lang w:val="sq-AL"/>
        </w:rPr>
        <w:t>e</w:t>
      </w:r>
      <w:r>
        <w:rPr>
          <w:lang w:val="sq-AL"/>
        </w:rPr>
        <w:t xml:space="preserve"> </w:t>
      </w:r>
      <w:r w:rsidRPr="00352260">
        <w:rPr>
          <w:lang w:val="sq-AL"/>
        </w:rPr>
        <w:t>tjera</w:t>
      </w:r>
      <w:r>
        <w:rPr>
          <w:lang w:val="sq-AL"/>
        </w:rPr>
        <w:t xml:space="preserve"> </w:t>
      </w:r>
      <w:r w:rsidRPr="00352260">
        <w:rPr>
          <w:lang w:val="sq-AL"/>
        </w:rPr>
        <w:t>të</w:t>
      </w:r>
      <w:r>
        <w:rPr>
          <w:lang w:val="sq-AL"/>
        </w:rPr>
        <w:t xml:space="preserve"> </w:t>
      </w:r>
      <w:r w:rsidRPr="00352260">
        <w:rPr>
          <w:lang w:val="sq-AL"/>
        </w:rPr>
        <w:t>pajisura me</w:t>
      </w:r>
      <w:r>
        <w:rPr>
          <w:lang w:val="sq-AL"/>
        </w:rPr>
        <w:t xml:space="preserve"> </w:t>
      </w:r>
      <w:r w:rsidRPr="00352260">
        <w:rPr>
          <w:lang w:val="sq-AL"/>
        </w:rPr>
        <w:t>impiante</w:t>
      </w:r>
      <w:r>
        <w:rPr>
          <w:lang w:val="sq-AL"/>
        </w:rPr>
        <w:t xml:space="preserve"> </w:t>
      </w:r>
      <w:r w:rsidRPr="00352260">
        <w:rPr>
          <w:lang w:val="sq-AL"/>
        </w:rPr>
        <w:t>për</w:t>
      </w:r>
      <w:r>
        <w:rPr>
          <w:lang w:val="sq-AL"/>
        </w:rPr>
        <w:t xml:space="preserve"> </w:t>
      </w:r>
      <w:r w:rsidRPr="00352260">
        <w:rPr>
          <w:lang w:val="sq-AL"/>
        </w:rPr>
        <w:t>këtë</w:t>
      </w:r>
      <w:r>
        <w:rPr>
          <w:lang w:val="sq-AL"/>
        </w:rPr>
        <w:t xml:space="preserve"> </w:t>
      </w:r>
      <w:r w:rsidRPr="00352260">
        <w:rPr>
          <w:lang w:val="sq-AL"/>
        </w:rPr>
        <w:t>qëllim, nga depozitues të miratuar, në autorizimin e magazinës së të cilëve parashikohet kryerja e procesit të denatyrimit.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112</w:t>
      </w:r>
    </w:p>
    <w:p w:rsidR="00700A0E" w:rsidRPr="008C34A9" w:rsidRDefault="00700A0E" w:rsidP="00700A0E">
      <w:pPr>
        <w:pStyle w:val="Paragrafi"/>
        <w:ind w:firstLine="0"/>
        <w:jc w:val="center"/>
        <w:rPr>
          <w:b/>
          <w:lang w:val="sq-AL"/>
        </w:rPr>
      </w:pPr>
      <w:r w:rsidRPr="008C34A9">
        <w:rPr>
          <w:b/>
          <w:lang w:val="sq-AL"/>
        </w:rPr>
        <w:t>Mbikëqyrja e denatyrimit</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Denatyrimi kryhet gjatë orarit të punës së zyrës doganore mbikëqyrëse dhe në prani të jo më pak se dy përfaqësuesve të autoriteteve doganore.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Nëse denatyrimi kryhet në linjë nuk është e nevojshme prania e përfaqësuesve të autoriteteve doganore gjatë gjithë kohës së kryerjes së procesit, me kusht që në impiantet e linjës të jenë instaluar aparatura sinjalizuese të parregullsive të procesit dhe që bëjnë bllokimin automatik të impiantit.</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Depozituesi i miratuar njofton zyrën doganore mbikëqyrëse tri ditë para kryerjes së procedurës së denatyrimit.</w:t>
      </w:r>
    </w:p>
    <w:p w:rsidR="00700A0E" w:rsidRDefault="00700A0E" w:rsidP="00700A0E">
      <w:pPr>
        <w:pStyle w:val="Paragrafi"/>
        <w:rPr>
          <w:lang w:val="sq-AL"/>
        </w:rPr>
      </w:pP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Përfundimi i procesit të denatyrimit deklarohet dhe pasqyrohet në kontabilitetin e stokut të magazinës.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113</w:t>
      </w:r>
    </w:p>
    <w:p w:rsidR="00700A0E" w:rsidRPr="008C34A9" w:rsidRDefault="00700A0E" w:rsidP="00700A0E">
      <w:pPr>
        <w:pStyle w:val="Paragrafi"/>
        <w:ind w:firstLine="0"/>
        <w:jc w:val="center"/>
        <w:rPr>
          <w:b/>
          <w:lang w:val="sq-AL"/>
        </w:rPr>
      </w:pPr>
      <w:r w:rsidRPr="008C34A9">
        <w:rPr>
          <w:b/>
          <w:lang w:val="sq-AL"/>
        </w:rPr>
        <w:t>Procedurat e denatyrimit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w:t>
      </w:r>
      <w:r>
        <w:rPr>
          <w:lang w:val="sq-AL"/>
        </w:rPr>
        <w:t>ronjave “a” dhe “b” të pikës 1 të nenit 59</w:t>
      </w:r>
      <w:r w:rsidRPr="00352260">
        <w:rPr>
          <w:lang w:val="sq-AL"/>
        </w:rPr>
        <w:t xml:space="preserve"> të ligjit, alkoolet denatyrohen:</w:t>
      </w:r>
    </w:p>
    <w:p w:rsidR="00700A0E" w:rsidRPr="00352260" w:rsidRDefault="00700A0E" w:rsidP="00700A0E">
      <w:pPr>
        <w:pStyle w:val="Paragrafi"/>
        <w:rPr>
          <w:lang w:val="sq-AL"/>
        </w:rPr>
      </w:pPr>
      <w:r>
        <w:rPr>
          <w:lang w:val="sq-AL"/>
        </w:rPr>
        <w:t xml:space="preserve">a) </w:t>
      </w:r>
      <w:r w:rsidRPr="00352260">
        <w:rPr>
          <w:lang w:val="sq-AL"/>
        </w:rPr>
        <w:t>me procedurën e përgjithshme, me denatyrues të përgjithshëm të destinuar për shitje;</w:t>
      </w:r>
    </w:p>
    <w:p w:rsidR="00700A0E" w:rsidRPr="00352260" w:rsidRDefault="00700A0E" w:rsidP="00700A0E">
      <w:pPr>
        <w:pStyle w:val="Paragrafi"/>
        <w:rPr>
          <w:lang w:val="sq-AL"/>
        </w:rPr>
      </w:pPr>
      <w:r>
        <w:rPr>
          <w:lang w:val="sq-AL"/>
        </w:rPr>
        <w:t xml:space="preserve">b) </w:t>
      </w:r>
      <w:r w:rsidRPr="00352260">
        <w:rPr>
          <w:lang w:val="sq-AL"/>
        </w:rPr>
        <w:t>me procedurën speciale, me denatyrues specialë të miratuar nga autoritetet doganore, që përdoren</w:t>
      </w:r>
      <w:r>
        <w:rPr>
          <w:lang w:val="sq-AL"/>
        </w:rPr>
        <w:t xml:space="preserve"> </w:t>
      </w:r>
      <w:r w:rsidRPr="00352260">
        <w:rPr>
          <w:lang w:val="sq-AL"/>
        </w:rPr>
        <w:t>në</w:t>
      </w:r>
      <w:r>
        <w:rPr>
          <w:lang w:val="sq-AL"/>
        </w:rPr>
        <w:t xml:space="preserve"> </w:t>
      </w:r>
      <w:r w:rsidRPr="00352260">
        <w:rPr>
          <w:lang w:val="sq-AL"/>
        </w:rPr>
        <w:t>prodhimin</w:t>
      </w:r>
      <w:r>
        <w:rPr>
          <w:lang w:val="sq-AL"/>
        </w:rPr>
        <w:t xml:space="preserve"> </w:t>
      </w:r>
      <w:r w:rsidRPr="00352260">
        <w:rPr>
          <w:lang w:val="sq-AL"/>
        </w:rPr>
        <w:t>e</w:t>
      </w:r>
      <w:r>
        <w:rPr>
          <w:lang w:val="sq-AL"/>
        </w:rPr>
        <w:t xml:space="preserve"> </w:t>
      </w:r>
      <w:r w:rsidRPr="00352260">
        <w:rPr>
          <w:lang w:val="sq-AL"/>
        </w:rPr>
        <w:t>produkteve</w:t>
      </w:r>
      <w:r>
        <w:rPr>
          <w:lang w:val="sq-AL"/>
        </w:rPr>
        <w:t xml:space="preserve"> </w:t>
      </w:r>
      <w:r w:rsidRPr="00352260">
        <w:rPr>
          <w:lang w:val="sq-AL"/>
        </w:rPr>
        <w:t>që</w:t>
      </w:r>
      <w:r>
        <w:rPr>
          <w:lang w:val="sq-AL"/>
        </w:rPr>
        <w:t xml:space="preserve"> </w:t>
      </w:r>
      <w:r w:rsidRPr="00352260">
        <w:rPr>
          <w:lang w:val="sq-AL"/>
        </w:rPr>
        <w:t>nuk</w:t>
      </w:r>
      <w:r>
        <w:rPr>
          <w:lang w:val="sq-AL"/>
        </w:rPr>
        <w:t xml:space="preserve"> </w:t>
      </w:r>
      <w:r w:rsidRPr="00352260">
        <w:rPr>
          <w:lang w:val="sq-AL"/>
        </w:rPr>
        <w:t>janë</w:t>
      </w:r>
      <w:r>
        <w:rPr>
          <w:lang w:val="sq-AL"/>
        </w:rPr>
        <w:t xml:space="preserve"> </w:t>
      </w:r>
      <w:r w:rsidRPr="00352260">
        <w:rPr>
          <w:lang w:val="sq-AL"/>
        </w:rPr>
        <w:t>të</w:t>
      </w:r>
      <w:r>
        <w:rPr>
          <w:lang w:val="sq-AL"/>
        </w:rPr>
        <w:t xml:space="preserve"> </w:t>
      </w:r>
      <w:r w:rsidRPr="00352260">
        <w:rPr>
          <w:lang w:val="sq-AL"/>
        </w:rPr>
        <w:t>destinuara</w:t>
      </w:r>
      <w:r>
        <w:rPr>
          <w:lang w:val="sq-AL"/>
        </w:rPr>
        <w:t xml:space="preserve"> </w:t>
      </w:r>
      <w:r w:rsidRPr="00352260">
        <w:rPr>
          <w:lang w:val="sq-AL"/>
        </w:rPr>
        <w:t>për</w:t>
      </w:r>
      <w:r>
        <w:rPr>
          <w:lang w:val="sq-AL"/>
        </w:rPr>
        <w:t xml:space="preserve"> </w:t>
      </w:r>
      <w:r w:rsidRPr="00352260">
        <w:rPr>
          <w:lang w:val="sq-AL"/>
        </w:rPr>
        <w:t>konsum</w:t>
      </w:r>
      <w:r>
        <w:rPr>
          <w:lang w:val="sq-AL"/>
        </w:rPr>
        <w:t xml:space="preserve"> </w:t>
      </w:r>
      <w:r w:rsidRPr="00352260">
        <w:rPr>
          <w:lang w:val="sq-AL"/>
        </w:rPr>
        <w:t>ushqimor njerëzor.</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114</w:t>
      </w:r>
    </w:p>
    <w:p w:rsidR="00700A0E" w:rsidRPr="008C34A9" w:rsidRDefault="00700A0E" w:rsidP="00700A0E">
      <w:pPr>
        <w:pStyle w:val="Paragrafi"/>
        <w:ind w:firstLine="0"/>
        <w:jc w:val="center"/>
        <w:rPr>
          <w:b/>
          <w:lang w:val="sq-AL"/>
        </w:rPr>
      </w:pPr>
      <w:r w:rsidRPr="008C34A9">
        <w:rPr>
          <w:b/>
          <w:lang w:val="sq-AL"/>
        </w:rPr>
        <w:t>Denatyrimi i alkooleve me procedurën e përgjithshme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1. Për qëllime të shkronjës “a”</w:t>
      </w:r>
      <w:r w:rsidRPr="00352260">
        <w:rPr>
          <w:lang w:val="sq-AL"/>
        </w:rPr>
        <w:t xml:space="preserve"> të pikës 1 të nenit 59 të ligjit, kushdo që synon të denatyrojë alkoole me procedurën e përgjithshme duhet të paraqesë një kërkesë pranë autoriteteve doganore për përfshirjen e këtij procesi në autorizimin e magazinës fiskale.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Kërkesa duhet të tregojë nëse denatyrimi i a</w:t>
      </w:r>
      <w:r>
        <w:rPr>
          <w:lang w:val="sq-AL"/>
        </w:rPr>
        <w:t>l</w:t>
      </w:r>
      <w:r w:rsidRPr="00352260">
        <w:rPr>
          <w:lang w:val="sq-AL"/>
        </w:rPr>
        <w:t>koolit do bëhet për t’u shitur apo për nevojat e industrisë. Në rastin e dytë duhet të përcaktohen</w:t>
      </w:r>
      <w:r>
        <w:rPr>
          <w:lang w:val="sq-AL"/>
        </w:rPr>
        <w:t xml:space="preserve"> </w:t>
      </w:r>
      <w:r w:rsidRPr="00352260">
        <w:rPr>
          <w:lang w:val="sq-AL"/>
        </w:rPr>
        <w:t>llojet e produkteve që do të prodhohen me këtë alkool dhe nëse do të procedohet me rikuperimin dhe rigjenerimin e alkoolit të patransformuar (të denatyruar).</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Kërkesës duhet t’i bashkëngjiten planimetria e ambientit ku do kryhet denatyrimi, të dhëna për vendndodhjen e enëve e të pajisjeve</w:t>
      </w:r>
      <w:r>
        <w:rPr>
          <w:lang w:val="sq-AL"/>
        </w:rPr>
        <w:t xml:space="preserve">, </w:t>
      </w:r>
      <w:r w:rsidRPr="00352260">
        <w:rPr>
          <w:lang w:val="sq-AL"/>
        </w:rPr>
        <w:t>si</w:t>
      </w:r>
      <w:r>
        <w:rPr>
          <w:lang w:val="sq-AL"/>
        </w:rPr>
        <w:t xml:space="preserve"> </w:t>
      </w:r>
      <w:r w:rsidRPr="00352260">
        <w:rPr>
          <w:lang w:val="sq-AL"/>
        </w:rPr>
        <w:t>dhe</w:t>
      </w:r>
      <w:r>
        <w:rPr>
          <w:lang w:val="sq-AL"/>
        </w:rPr>
        <w:t xml:space="preserve"> </w:t>
      </w:r>
      <w:r w:rsidRPr="00352260">
        <w:rPr>
          <w:lang w:val="sq-AL"/>
        </w:rPr>
        <w:t>vendosjen</w:t>
      </w:r>
      <w:r>
        <w:rPr>
          <w:lang w:val="sq-AL"/>
        </w:rPr>
        <w:t xml:space="preserve"> </w:t>
      </w:r>
      <w:r w:rsidRPr="00352260">
        <w:rPr>
          <w:lang w:val="sq-AL"/>
        </w:rPr>
        <w:t>e</w:t>
      </w:r>
      <w:r>
        <w:rPr>
          <w:lang w:val="sq-AL"/>
        </w:rPr>
        <w:t xml:space="preserve"> </w:t>
      </w:r>
      <w:r w:rsidRPr="00352260">
        <w:rPr>
          <w:lang w:val="sq-AL"/>
        </w:rPr>
        <w:t>pajisjeve</w:t>
      </w:r>
      <w:r>
        <w:rPr>
          <w:lang w:val="sq-AL"/>
        </w:rPr>
        <w:t xml:space="preserve"> </w:t>
      </w:r>
      <w:r w:rsidRPr="00352260">
        <w:rPr>
          <w:lang w:val="sq-AL"/>
        </w:rPr>
        <w:t>të</w:t>
      </w:r>
      <w:r>
        <w:rPr>
          <w:lang w:val="sq-AL"/>
        </w:rPr>
        <w:t xml:space="preserve"> </w:t>
      </w:r>
      <w:r w:rsidRPr="00352260">
        <w:rPr>
          <w:lang w:val="sq-AL"/>
        </w:rPr>
        <w:t>distilimit</w:t>
      </w:r>
      <w:r>
        <w:rPr>
          <w:lang w:val="sq-AL"/>
        </w:rPr>
        <w:t xml:space="preserve"> </w:t>
      </w:r>
      <w:r w:rsidRPr="00352260">
        <w:rPr>
          <w:lang w:val="sq-AL"/>
        </w:rPr>
        <w:t>ose</w:t>
      </w:r>
      <w:r>
        <w:rPr>
          <w:lang w:val="sq-AL"/>
        </w:rPr>
        <w:t xml:space="preserve"> </w:t>
      </w:r>
      <w:r w:rsidRPr="00352260">
        <w:rPr>
          <w:lang w:val="sq-AL"/>
        </w:rPr>
        <w:t>të</w:t>
      </w:r>
      <w:r>
        <w:rPr>
          <w:lang w:val="sq-AL"/>
        </w:rPr>
        <w:t xml:space="preserve"> </w:t>
      </w:r>
      <w:r w:rsidRPr="00352260">
        <w:rPr>
          <w:lang w:val="sq-AL"/>
        </w:rPr>
        <w:t>rektifikimit</w:t>
      </w:r>
      <w:r>
        <w:rPr>
          <w:lang w:val="sq-AL"/>
        </w:rPr>
        <w:t xml:space="preserve"> </w:t>
      </w:r>
      <w:r w:rsidRPr="00352260">
        <w:rPr>
          <w:lang w:val="sq-AL"/>
        </w:rPr>
        <w:t>(distilim</w:t>
      </w:r>
      <w:r>
        <w:rPr>
          <w:lang w:val="sq-AL"/>
        </w:rPr>
        <w:t xml:space="preserve"> </w:t>
      </w:r>
      <w:r w:rsidRPr="00352260">
        <w:rPr>
          <w:lang w:val="sq-AL"/>
        </w:rPr>
        <w:t>i thyesuar).</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Enët dhe pajisjet tregohen me numër rendor.</w:t>
      </w:r>
    </w:p>
    <w:p w:rsidR="00700A0E" w:rsidRPr="00352260" w:rsidRDefault="00700A0E" w:rsidP="00700A0E">
      <w:pPr>
        <w:pStyle w:val="Paragrafi"/>
        <w:rPr>
          <w:lang w:val="sq-AL"/>
        </w:rPr>
      </w:pPr>
      <w:r w:rsidRPr="00352260">
        <w:rPr>
          <w:lang w:val="sq-AL"/>
        </w:rPr>
        <w:t>5.</w:t>
      </w:r>
      <w:r>
        <w:rPr>
          <w:lang w:val="sq-AL"/>
        </w:rPr>
        <w:t xml:space="preserve"> </w:t>
      </w:r>
      <w:r w:rsidRPr="00352260">
        <w:rPr>
          <w:lang w:val="sq-AL"/>
        </w:rPr>
        <w:t>Nëse do të kryhen modifikime, informohen paraprakisht autoritetet doganore</w:t>
      </w:r>
      <w:r>
        <w:rPr>
          <w:lang w:val="sq-AL"/>
        </w:rPr>
        <w:t>,</w:t>
      </w:r>
      <w:r w:rsidRPr="00352260">
        <w:rPr>
          <w:lang w:val="sq-AL"/>
        </w:rPr>
        <w:t xml:space="preserve"> si dhe depozitohet një planimetri e re.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115</w:t>
      </w:r>
    </w:p>
    <w:p w:rsidR="00700A0E" w:rsidRPr="008C34A9" w:rsidRDefault="00700A0E" w:rsidP="00700A0E">
      <w:pPr>
        <w:pStyle w:val="Paragrafi"/>
        <w:ind w:firstLine="0"/>
        <w:jc w:val="center"/>
        <w:rPr>
          <w:b/>
          <w:lang w:val="sq-AL"/>
        </w:rPr>
      </w:pPr>
      <w:r w:rsidRPr="008C34A9">
        <w:rPr>
          <w:b/>
          <w:lang w:val="sq-AL"/>
        </w:rPr>
        <w:t>Kushtet për kryerjen e denatyrimit të përgjithshëm</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Në një magazinë fiskale prodhimi (fabrikë alkooli), ambientet ku kryhet denatyrimi, vendet ku vendosen alkoolet e denatyruara</w:t>
      </w:r>
      <w:r>
        <w:rPr>
          <w:lang w:val="sq-AL"/>
        </w:rPr>
        <w:t>,</w:t>
      </w:r>
      <w:r w:rsidRPr="00352260">
        <w:rPr>
          <w:lang w:val="sq-AL"/>
        </w:rPr>
        <w:t xml:space="preserve"> si dhe produktet e prodhuara me këto alkoole duhet të jenë krejtësisht të ndara nga ambientet ku janë vendosur pajisjet e distilimit apo</w:t>
      </w:r>
      <w:r>
        <w:rPr>
          <w:lang w:val="sq-AL"/>
        </w:rPr>
        <w:t xml:space="preserve"> të</w:t>
      </w:r>
      <w:r w:rsidRPr="00352260">
        <w:rPr>
          <w:lang w:val="sq-AL"/>
        </w:rPr>
        <w:t xml:space="preserve"> transformimit nga ato ku janë vendosur alkoolet e padenatyruara.</w:t>
      </w:r>
    </w:p>
    <w:p w:rsidR="00700A0E" w:rsidRPr="00352260" w:rsidRDefault="00700A0E" w:rsidP="00700A0E">
      <w:pPr>
        <w:pStyle w:val="Paragrafi"/>
        <w:rPr>
          <w:lang w:val="sq-AL"/>
        </w:rPr>
      </w:pPr>
      <w:r>
        <w:rPr>
          <w:lang w:val="sq-AL"/>
        </w:rPr>
        <w:t xml:space="preserve">2. </w:t>
      </w:r>
      <w:r w:rsidRPr="00352260">
        <w:rPr>
          <w:lang w:val="sq-AL"/>
        </w:rPr>
        <w:t>Në një magazinë fiskale që nuk është fabrikë alkooli, ambientet ku kryhet denatyrimi dhe vendet ku janë vendosur alkoolet e denatyruara e produktet e prodhuara me këto alkoole duhet të komunikojnë vetëm me kalime publike me ambientet ku janë vendosur lambikët dhe me ato ku është vendosur alkooli i padenatyruar, i destinuar për shitje.</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Megjithatë, drejtori i Përgjithshëm i Doganave mund të autorizojë komunikimin ndryshe ndërmjet ambienteve ku kryhet denatyrimi dhe vendeve ku janë vendosur alkoolet e denatyruara dhe ambienteve ku është vendosur alkooli i padenatyruar, i destinuar për shitje, me kusht që këto ambiente të jenë krejtësisht të ndar</w:t>
      </w:r>
      <w:r>
        <w:rPr>
          <w:lang w:val="sq-AL"/>
        </w:rPr>
        <w:t>a nga njëra-tjetra</w:t>
      </w:r>
      <w:r w:rsidRPr="00352260">
        <w:rPr>
          <w:lang w:val="sq-AL"/>
        </w:rPr>
        <w:t xml:space="preserve">. </w:t>
      </w:r>
    </w:p>
    <w:p w:rsidR="00700A0E" w:rsidRPr="00352260" w:rsidRDefault="00700A0E" w:rsidP="00700A0E">
      <w:pPr>
        <w:pStyle w:val="Paragrafi"/>
        <w:rPr>
          <w:lang w:val="sq-AL"/>
        </w:rPr>
      </w:pPr>
      <w:r>
        <w:rPr>
          <w:lang w:val="sq-AL"/>
        </w:rPr>
        <w:t xml:space="preserve">4. </w:t>
      </w:r>
      <w:r w:rsidRPr="00352260">
        <w:rPr>
          <w:lang w:val="sq-AL"/>
        </w:rPr>
        <w:t>Nëse natyra e prodhimit kërkon përdorimin e pajisjeve të distilimit apo transformimit autoritetet doganore, në përputhje me kushtet e vendosura prej tyre, mund të autorizojnë instalimin e këtyre pajisjeve në ambientet ku kryhet denatyrimi ose ku kryhet magazinimi i alkooleve të denatyruara.</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116</w:t>
      </w:r>
    </w:p>
    <w:p w:rsidR="00700A0E" w:rsidRPr="002B3528" w:rsidRDefault="00700A0E" w:rsidP="00700A0E">
      <w:pPr>
        <w:pStyle w:val="Paragrafi"/>
        <w:ind w:firstLine="0"/>
        <w:jc w:val="center"/>
        <w:rPr>
          <w:b/>
          <w:lang w:val="sq-AL"/>
        </w:rPr>
      </w:pPr>
      <w:r w:rsidRPr="002B3528">
        <w:rPr>
          <w:b/>
          <w:lang w:val="sq-AL"/>
        </w:rPr>
        <w:t>Enët ku kryhet denatyrimi i përgjithshëm</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Enët ku kryhet procesi i përzierjes së alkoolit me substancat denatyruese duhet të jenë të izoluara, të ndriçuara mirë dhe të vendosura mbi bazamente të hapura në një lartësi të paktën 1 metër nga toka. Rreth këtyre enëve duhet të ketë një hapësirë të lirë rreth 60 cm.</w:t>
      </w:r>
    </w:p>
    <w:p w:rsidR="00700A0E" w:rsidRPr="00352260" w:rsidRDefault="00700A0E" w:rsidP="00700A0E">
      <w:pPr>
        <w:pStyle w:val="Paragrafi"/>
        <w:rPr>
          <w:lang w:val="sq-AL"/>
        </w:rPr>
      </w:pPr>
      <w:r>
        <w:rPr>
          <w:lang w:val="sq-AL"/>
        </w:rPr>
        <w:t xml:space="preserve">2. </w:t>
      </w:r>
      <w:r w:rsidRPr="00352260">
        <w:rPr>
          <w:lang w:val="sq-AL"/>
        </w:rPr>
        <w:t>Secila nga këto enë duhet të jetë e pajisur nga dy tregues niveli, me tub xhami dhe kursorë të shkallëzuar në hektolitra e dekalitra, të fiksuar në vendin e caktuar nga autoritetet doganore. Tubat me nivel mund të zëvendësohen nga matës metalikë të shkallëzuar në të njëjtën</w:t>
      </w:r>
      <w:r>
        <w:rPr>
          <w:lang w:val="sq-AL"/>
        </w:rPr>
        <w:t xml:space="preserve"> </w:t>
      </w:r>
      <w:r w:rsidRPr="00352260">
        <w:rPr>
          <w:lang w:val="sq-AL"/>
        </w:rPr>
        <w:t>mënyrë.</w:t>
      </w:r>
    </w:p>
    <w:p w:rsidR="00700A0E" w:rsidRPr="00352260" w:rsidRDefault="00700A0E" w:rsidP="00700A0E">
      <w:pPr>
        <w:pStyle w:val="Paragrafi"/>
        <w:rPr>
          <w:lang w:val="sq-AL"/>
        </w:rPr>
      </w:pPr>
      <w:r>
        <w:rPr>
          <w:lang w:val="sq-AL"/>
        </w:rPr>
        <w:t xml:space="preserve">3. </w:t>
      </w:r>
      <w:r w:rsidRPr="00352260">
        <w:rPr>
          <w:lang w:val="sq-AL"/>
        </w:rPr>
        <w:t>Kapaku i enëve duhet të jetë i lëvizshëm nga të gjitha anët dhe i vendosur në</w:t>
      </w:r>
      <w:r>
        <w:rPr>
          <w:lang w:val="sq-AL"/>
        </w:rPr>
        <w:t xml:space="preserve"> </w:t>
      </w:r>
      <w:r w:rsidRPr="00352260">
        <w:rPr>
          <w:lang w:val="sq-AL"/>
        </w:rPr>
        <w:t>mënyrë të tillë që të hiqet i gjithi gjatë kryerjes së proceseve.</w:t>
      </w:r>
    </w:p>
    <w:p w:rsidR="00700A0E" w:rsidRPr="00352260" w:rsidRDefault="00700A0E" w:rsidP="00700A0E">
      <w:pPr>
        <w:pStyle w:val="Paragrafi"/>
        <w:rPr>
          <w:lang w:val="sq-AL"/>
        </w:rPr>
      </w:pPr>
      <w:r>
        <w:rPr>
          <w:lang w:val="sq-AL"/>
        </w:rPr>
        <w:t xml:space="preserve">4. </w:t>
      </w:r>
      <w:r w:rsidRPr="00352260">
        <w:rPr>
          <w:lang w:val="sq-AL"/>
        </w:rPr>
        <w:t>Kërkuesit e autorizimit për ambientet që nuk janë fabrika alkooli ku kryhet denatyrimi dhe magazinat ku vendosen alkoolet e denatyruara duhet të plotësojnë kërkesat e veçanta të autoriteteve doganore, me shpenzimet e depozituesit të miratuar.</w:t>
      </w:r>
    </w:p>
    <w:p w:rsidR="00700A0E" w:rsidRPr="00352260" w:rsidRDefault="00700A0E" w:rsidP="00700A0E">
      <w:pPr>
        <w:pStyle w:val="Paragrafi"/>
        <w:rPr>
          <w:lang w:val="sq-AL"/>
        </w:rPr>
      </w:pPr>
      <w:r>
        <w:rPr>
          <w:lang w:val="sq-AL"/>
        </w:rPr>
        <w:t xml:space="preserve">5. </w:t>
      </w:r>
      <w:r w:rsidRPr="00352260">
        <w:rPr>
          <w:lang w:val="sq-AL"/>
        </w:rPr>
        <w:t>Autoritetet doganore mund të vendosin plumbçe ose vula doganore për qëllime mbikëqyrjeje.</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Pajisjet dhe enët marrin numër rendor, që shkruhet me gdhendje ose me ngjyrosje te secili prej tyre, me madhësi shkronje të paktën 5 cm, dhe</w:t>
      </w:r>
      <w:r>
        <w:rPr>
          <w:lang w:val="sq-AL"/>
        </w:rPr>
        <w:t xml:space="preserve"> </w:t>
      </w:r>
      <w:r w:rsidRPr="00352260">
        <w:rPr>
          <w:lang w:val="sq-AL"/>
        </w:rPr>
        <w:t>tregohet</w:t>
      </w:r>
      <w:r>
        <w:rPr>
          <w:lang w:val="sq-AL"/>
        </w:rPr>
        <w:t xml:space="preserve"> </w:t>
      </w:r>
      <w:r w:rsidRPr="00352260">
        <w:rPr>
          <w:lang w:val="sq-AL"/>
        </w:rPr>
        <w:t>përmbajtja</w:t>
      </w:r>
      <w:r>
        <w:rPr>
          <w:lang w:val="sq-AL"/>
        </w:rPr>
        <w:t xml:space="preserve"> </w:t>
      </w:r>
      <w:r w:rsidRPr="00352260">
        <w:rPr>
          <w:lang w:val="sq-AL"/>
        </w:rPr>
        <w:t>e</w:t>
      </w:r>
      <w:r>
        <w:rPr>
          <w:lang w:val="sq-AL"/>
        </w:rPr>
        <w:t xml:space="preserve"> </w:t>
      </w:r>
      <w:r w:rsidRPr="00352260">
        <w:rPr>
          <w:lang w:val="sq-AL"/>
        </w:rPr>
        <w:t>tyre.</w:t>
      </w:r>
      <w:r>
        <w:rPr>
          <w:lang w:val="sq-AL"/>
        </w:rPr>
        <w:t xml:space="preserve"> </w:t>
      </w:r>
      <w:r w:rsidRPr="00352260">
        <w:rPr>
          <w:lang w:val="sq-AL"/>
        </w:rPr>
        <w:t>Këta</w:t>
      </w:r>
      <w:r>
        <w:rPr>
          <w:lang w:val="sq-AL"/>
        </w:rPr>
        <w:t xml:space="preserve"> </w:t>
      </w:r>
      <w:r w:rsidRPr="00352260">
        <w:rPr>
          <w:lang w:val="sq-AL"/>
        </w:rPr>
        <w:t>tregues vendosen nën kujdesin dhe me shpenzimet e depozituesit të miratuar.</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117</w:t>
      </w:r>
    </w:p>
    <w:p w:rsidR="00700A0E" w:rsidRPr="00402779" w:rsidRDefault="00700A0E" w:rsidP="00700A0E">
      <w:pPr>
        <w:pStyle w:val="Paragrafi"/>
        <w:ind w:firstLine="0"/>
        <w:jc w:val="center"/>
        <w:rPr>
          <w:b/>
          <w:lang w:val="sq-AL"/>
        </w:rPr>
      </w:pPr>
      <w:r w:rsidRPr="00402779">
        <w:rPr>
          <w:b/>
          <w:lang w:val="sq-AL"/>
        </w:rPr>
        <w:t>Detyrimet e depozituesve në magazina fiskale stokimi</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1. P</w:t>
      </w:r>
      <w:r w:rsidRPr="00352260">
        <w:rPr>
          <w:lang w:val="sq-AL"/>
        </w:rPr>
        <w:t>ër qëllime të shkronjës “a” të pikës 1 të nenit 59 të ligjit, depozituesit e miratuar, që kryejnë aktivitet në magazina fiskale stokimi, në procesin e denatyrimit u nënshtrohen të njëjtave rregulla dhe procedura që zbatohen për magazinat e prodhimit/përpunimit (fabrikat e alkoolit).</w:t>
      </w:r>
    </w:p>
    <w:p w:rsidR="00700A0E" w:rsidRPr="00352260" w:rsidRDefault="00700A0E" w:rsidP="00700A0E">
      <w:pPr>
        <w:pStyle w:val="Paragrafi"/>
        <w:rPr>
          <w:lang w:val="sq-AL"/>
        </w:rPr>
      </w:pPr>
      <w:r>
        <w:rPr>
          <w:lang w:val="sq-AL"/>
        </w:rPr>
        <w:t xml:space="preserve">2. </w:t>
      </w:r>
      <w:r w:rsidRPr="00352260">
        <w:rPr>
          <w:lang w:val="sq-AL"/>
        </w:rPr>
        <w:t>Depozituesit</w:t>
      </w:r>
      <w:r>
        <w:rPr>
          <w:lang w:val="sq-AL"/>
        </w:rPr>
        <w:t xml:space="preserve"> </w:t>
      </w:r>
      <w:r w:rsidRPr="00352260">
        <w:rPr>
          <w:lang w:val="sq-AL"/>
        </w:rPr>
        <w:t>e</w:t>
      </w:r>
      <w:r>
        <w:rPr>
          <w:lang w:val="sq-AL"/>
        </w:rPr>
        <w:t xml:space="preserve"> </w:t>
      </w:r>
      <w:r w:rsidRPr="00352260">
        <w:rPr>
          <w:lang w:val="sq-AL"/>
        </w:rPr>
        <w:t>miratuar, që</w:t>
      </w:r>
      <w:r>
        <w:rPr>
          <w:lang w:val="sq-AL"/>
        </w:rPr>
        <w:t xml:space="preserve"> </w:t>
      </w:r>
      <w:r w:rsidRPr="00352260">
        <w:rPr>
          <w:lang w:val="sq-AL"/>
        </w:rPr>
        <w:t>kryejnë denatyrimin e alkoolit me procedurën</w:t>
      </w:r>
      <w:r>
        <w:rPr>
          <w:lang w:val="sq-AL"/>
        </w:rPr>
        <w:t xml:space="preserve"> </w:t>
      </w:r>
      <w:r w:rsidRPr="00352260">
        <w:rPr>
          <w:lang w:val="sq-AL"/>
        </w:rPr>
        <w:t>e</w:t>
      </w:r>
      <w:r>
        <w:rPr>
          <w:lang w:val="sq-AL"/>
        </w:rPr>
        <w:t xml:space="preserve"> </w:t>
      </w:r>
      <w:r w:rsidRPr="00352260">
        <w:rPr>
          <w:lang w:val="sq-AL"/>
        </w:rPr>
        <w:t>përgjiths</w:t>
      </w:r>
      <w:r>
        <w:rPr>
          <w:lang w:val="sq-AL"/>
        </w:rPr>
        <w:t>hme, në procesin e denatyrimit u</w:t>
      </w:r>
      <w:r w:rsidRPr="00352260">
        <w:rPr>
          <w:lang w:val="sq-AL"/>
        </w:rPr>
        <w:t xml:space="preserve"> nënshtrohen të njëjtave detyrime për pajisjet e matjes dhe peshimit të produktit, që zbatohen për magazinat e prodhimit/përpunimit (fabrikat e alkoolit).</w:t>
      </w:r>
    </w:p>
    <w:p w:rsidR="00700A0E" w:rsidRPr="00352260"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 118</w:t>
      </w:r>
    </w:p>
    <w:p w:rsidR="00700A0E" w:rsidRPr="00402779" w:rsidRDefault="00700A0E" w:rsidP="00700A0E">
      <w:pPr>
        <w:pStyle w:val="Paragrafi"/>
        <w:ind w:firstLine="0"/>
        <w:jc w:val="center"/>
        <w:rPr>
          <w:b/>
          <w:lang w:val="sq-AL"/>
        </w:rPr>
      </w:pPr>
      <w:r w:rsidRPr="00402779">
        <w:rPr>
          <w:b/>
          <w:lang w:val="sq-AL"/>
        </w:rPr>
        <w:t>Marrja e mostrave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“a” të pikës 1 të nenit 59 të ligjit, autoritetet doganore gjatë procesit të denatyrimit, në ambientet e denatyrimit, për qëllim analizimi, mund të marrin pa pagesë, mostra të alkooleve në gjendjen fillestare, të substancave denatyruese, të produkteve të denatyruara dhe të produkteve me bazë alkooli të denatyruar të përfunduar ose në proces përpunimi.</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119</w:t>
      </w:r>
    </w:p>
    <w:p w:rsidR="00700A0E" w:rsidRPr="00402779" w:rsidRDefault="00700A0E" w:rsidP="00700A0E">
      <w:pPr>
        <w:pStyle w:val="Paragrafi"/>
        <w:ind w:firstLine="0"/>
        <w:jc w:val="center"/>
        <w:rPr>
          <w:b/>
          <w:lang w:val="sq-AL"/>
        </w:rPr>
      </w:pPr>
      <w:r w:rsidRPr="00402779">
        <w:rPr>
          <w:b/>
          <w:lang w:val="sq-AL"/>
        </w:rPr>
        <w:t>Ripërdorimi i alkoolit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“a” të pikës 1 të nenit 59 të ligjit, sasia e alkoolit të denatyruar të përdorur, që nuk është zhdukur ose që nuk është transformuar gjatë</w:t>
      </w:r>
      <w:r>
        <w:rPr>
          <w:lang w:val="sq-AL"/>
        </w:rPr>
        <w:t xml:space="preserve"> </w:t>
      </w:r>
      <w:r w:rsidRPr="00352260">
        <w:rPr>
          <w:lang w:val="sq-AL"/>
        </w:rPr>
        <w:t>përpunimit,</w:t>
      </w:r>
      <w:r>
        <w:rPr>
          <w:lang w:val="sq-AL"/>
        </w:rPr>
        <w:t xml:space="preserve"> </w:t>
      </w:r>
      <w:r w:rsidRPr="00352260">
        <w:rPr>
          <w:lang w:val="sq-AL"/>
        </w:rPr>
        <w:t>mund të rigjenerohet dhe të ripërdoret rishtas pasi të ketë kryer, nëse është e nevojshme, një denatyrim plotësues.</w:t>
      </w:r>
    </w:p>
    <w:p w:rsidR="00700A0E" w:rsidRDefault="00700A0E" w:rsidP="00700A0E">
      <w:pPr>
        <w:pStyle w:val="Paragrafi"/>
        <w:jc w:val="center"/>
        <w:rPr>
          <w:lang w:val="sq-AL"/>
        </w:rPr>
      </w:pPr>
    </w:p>
    <w:p w:rsidR="00700A0E" w:rsidRDefault="00700A0E" w:rsidP="00700A0E">
      <w:pPr>
        <w:pStyle w:val="Paragrafi"/>
        <w:jc w:val="center"/>
        <w:rPr>
          <w:lang w:val="sq-AL"/>
        </w:rPr>
      </w:pPr>
    </w:p>
    <w:p w:rsidR="00700A0E" w:rsidRPr="00352260" w:rsidRDefault="00700A0E" w:rsidP="00700A0E">
      <w:pPr>
        <w:pStyle w:val="Paragrafi"/>
        <w:jc w:val="center"/>
        <w:rPr>
          <w:lang w:val="sq-AL"/>
        </w:rPr>
      </w:pPr>
    </w:p>
    <w:p w:rsidR="00700A0E" w:rsidRPr="00352260" w:rsidRDefault="00700A0E" w:rsidP="00700A0E">
      <w:pPr>
        <w:pStyle w:val="Paragrafi"/>
        <w:ind w:firstLine="0"/>
        <w:jc w:val="center"/>
        <w:rPr>
          <w:lang w:val="sq-AL"/>
        </w:rPr>
      </w:pPr>
      <w:r w:rsidRPr="00352260">
        <w:rPr>
          <w:lang w:val="sq-AL"/>
        </w:rPr>
        <w:t>Neni 120</w:t>
      </w:r>
    </w:p>
    <w:p w:rsidR="00700A0E" w:rsidRPr="00402779" w:rsidRDefault="00700A0E" w:rsidP="00700A0E">
      <w:pPr>
        <w:pStyle w:val="Paragrafi"/>
        <w:ind w:firstLine="0"/>
        <w:jc w:val="center"/>
        <w:rPr>
          <w:b/>
          <w:lang w:val="sq-AL"/>
        </w:rPr>
      </w:pPr>
      <w:r w:rsidRPr="00402779">
        <w:rPr>
          <w:b/>
          <w:lang w:val="sq-AL"/>
        </w:rPr>
        <w:t>Lëvizja e alkooleve të denatyruara</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Alkoolet e denatyruara me procedurën e përgjithshme dhe produktet e prodhuara me këto alkoole qarkullojnë lirisht.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121</w:t>
      </w:r>
    </w:p>
    <w:p w:rsidR="00700A0E" w:rsidRPr="00402779" w:rsidRDefault="00700A0E" w:rsidP="00700A0E">
      <w:pPr>
        <w:pStyle w:val="Paragrafi"/>
        <w:ind w:firstLine="0"/>
        <w:jc w:val="center"/>
        <w:rPr>
          <w:b/>
          <w:lang w:val="sq-AL"/>
        </w:rPr>
      </w:pPr>
      <w:r w:rsidRPr="00402779">
        <w:rPr>
          <w:b/>
          <w:lang w:val="sq-AL"/>
        </w:rPr>
        <w:t>Ambalazhimi i alkooleve të denatyruara</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Enët që shërbejnë për transportin e alkooleve të denatyruara me procedurën e përgjithshme duhet të kenë të gdhendur ose të shkruar me bojë me shkronja me madhësi jo më pak se 3 cm fjalët “alkool i denatyruar”. Këto fjalë duhet të shkruhen edhe në etiketat e shisheve.</w:t>
      </w:r>
    </w:p>
    <w:p w:rsidR="00700A0E" w:rsidRPr="00352260" w:rsidRDefault="00700A0E" w:rsidP="00700A0E">
      <w:pPr>
        <w:pStyle w:val="Paragrafi"/>
        <w:rPr>
          <w:lang w:val="sq-AL"/>
        </w:rPr>
      </w:pPr>
      <w:r>
        <w:rPr>
          <w:lang w:val="sq-AL"/>
        </w:rPr>
        <w:t xml:space="preserve">2. </w:t>
      </w:r>
      <w:r w:rsidRPr="00352260">
        <w:rPr>
          <w:lang w:val="sq-AL"/>
        </w:rPr>
        <w:t xml:space="preserve">Alkoolet e denatyruara, në asnjë rast, </w:t>
      </w:r>
      <w:r>
        <w:rPr>
          <w:lang w:val="sq-AL"/>
        </w:rPr>
        <w:t>nuk duhet t’u</w:t>
      </w:r>
      <w:r w:rsidRPr="00352260">
        <w:rPr>
          <w:lang w:val="sq-AL"/>
        </w:rPr>
        <w:t xml:space="preserve"> nënshtrohen përzierjes,</w:t>
      </w:r>
      <w:r>
        <w:rPr>
          <w:lang w:val="sq-AL"/>
        </w:rPr>
        <w:t xml:space="preserve"> </w:t>
      </w:r>
      <w:r w:rsidRPr="00352260">
        <w:rPr>
          <w:lang w:val="sq-AL"/>
        </w:rPr>
        <w:t>dekantimit, transformimit ose operacioneve të tjera që kanë për qëllim t’i pastrojnë apo të ripërftojnë alkool. Atyre nuk duhet t’u ulet gradacioni dhe as t’u shtohen substanca të paparashikuara në këtë vendim.</w:t>
      </w:r>
    </w:p>
    <w:p w:rsidR="00700A0E"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122</w:t>
      </w:r>
    </w:p>
    <w:p w:rsidR="00700A0E" w:rsidRPr="00402779" w:rsidRDefault="00700A0E" w:rsidP="00700A0E">
      <w:pPr>
        <w:pStyle w:val="Paragrafi"/>
        <w:ind w:firstLine="0"/>
        <w:jc w:val="center"/>
        <w:rPr>
          <w:b/>
          <w:lang w:val="sq-AL"/>
        </w:rPr>
      </w:pPr>
      <w:r w:rsidRPr="00402779">
        <w:rPr>
          <w:b/>
          <w:lang w:val="sq-AL"/>
        </w:rPr>
        <w:t>Kontrolli i tregtimit të alkooleve të denatyruara</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Autoritetet doganore mund të kontrollojnë tregtinë me shumicë të alkooleve të denatyruara me procedurë të përgjithshme.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123</w:t>
      </w:r>
    </w:p>
    <w:p w:rsidR="00700A0E" w:rsidRPr="00402779" w:rsidRDefault="00700A0E" w:rsidP="00700A0E">
      <w:pPr>
        <w:pStyle w:val="Paragrafi"/>
        <w:ind w:firstLine="0"/>
        <w:jc w:val="center"/>
        <w:rPr>
          <w:b/>
          <w:lang w:val="sq-AL"/>
        </w:rPr>
      </w:pPr>
      <w:r w:rsidRPr="00402779">
        <w:rPr>
          <w:b/>
          <w:lang w:val="sq-AL"/>
        </w:rPr>
        <w:t>Importi i alkooleve të denatyruara</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Pr>
          <w:lang w:val="sq-AL"/>
        </w:rPr>
        <w:t xml:space="preserve">1. </w:t>
      </w:r>
      <w:r w:rsidRPr="00352260">
        <w:rPr>
          <w:lang w:val="sq-AL"/>
        </w:rPr>
        <w:t>Prodhuesit që importojnë alkool të denatyruar me procedurën e përgjithshme</w:t>
      </w:r>
      <w:r>
        <w:rPr>
          <w:lang w:val="sq-AL"/>
        </w:rPr>
        <w:t xml:space="preserve"> </w:t>
      </w:r>
      <w:r w:rsidRPr="00352260">
        <w:rPr>
          <w:lang w:val="sq-AL"/>
        </w:rPr>
        <w:t>duhet të informojnë, me shkrim, paraprakisht, autoritetet doganore, duke deklaruar:</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destinacionin e përdorimit të alkoolit të denatyruar;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nëse do të kryejnë ose jo operacione rikuperimi a rigjenerimi.</w:t>
      </w:r>
    </w:p>
    <w:p w:rsidR="00700A0E" w:rsidRPr="00352260" w:rsidRDefault="00700A0E" w:rsidP="00700A0E">
      <w:pPr>
        <w:pStyle w:val="Paragrafi"/>
        <w:rPr>
          <w:lang w:val="sq-AL"/>
        </w:rPr>
      </w:pPr>
      <w:r>
        <w:rPr>
          <w:lang w:val="sq-AL"/>
        </w:rPr>
        <w:t xml:space="preserve">2. </w:t>
      </w:r>
      <w:r w:rsidRPr="00352260">
        <w:rPr>
          <w:lang w:val="sq-AL"/>
        </w:rPr>
        <w:t>Nëse do të kryejë operacione rikuperimi a rigjenerimi, importuesi u nënshtrohet të gjitha kërkesave ligjore për të përfituar statusin e depozituesit të miratuar. Deri në marrjen e këtij statusi, importuesi duhet të depozitojë një garanci në masën e detyrimit të llogaritur sikur të kishte importuar alkool etilik të padenatyruar, sipas nivelit të detyrimit të shtojcës 1 të ligjit.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124</w:t>
      </w:r>
    </w:p>
    <w:p w:rsidR="00700A0E" w:rsidRPr="00402779" w:rsidRDefault="00700A0E" w:rsidP="00700A0E">
      <w:pPr>
        <w:pStyle w:val="Paragrafi"/>
        <w:ind w:firstLine="0"/>
        <w:jc w:val="center"/>
        <w:rPr>
          <w:b/>
          <w:lang w:val="sq-AL"/>
        </w:rPr>
      </w:pPr>
      <w:r w:rsidRPr="00402779">
        <w:rPr>
          <w:b/>
          <w:lang w:val="sq-AL"/>
        </w:rPr>
        <w:t>Formula e denatyruesit për denatyrimin e plotë të alkoolit</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shkronjës “a” të pikës 1 të nenit 59 të ligjit, alkooli etilik që i nënshtrohet denatyrimit duhet të ketë një përmbajtje faktike alkooli etilik jo më pak se 83% të volumit dhe një shkallë të matur me alk</w:t>
      </w:r>
      <w:r>
        <w:rPr>
          <w:lang w:val="sq-AL"/>
        </w:rPr>
        <w:t>o</w:t>
      </w:r>
      <w:r w:rsidRPr="00352260">
        <w:rPr>
          <w:lang w:val="sq-AL"/>
        </w:rPr>
        <w:t>olimetrin CE jo më pak se 90% të volumit.</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Për hektolitër anhidër shtohet:</w:t>
      </w:r>
    </w:p>
    <w:p w:rsidR="00700A0E" w:rsidRPr="00352260" w:rsidRDefault="00700A0E" w:rsidP="00700A0E">
      <w:pPr>
        <w:pStyle w:val="Paragrafi"/>
        <w:rPr>
          <w:lang w:val="sq-AL"/>
        </w:rPr>
      </w:pPr>
      <w:r>
        <w:rPr>
          <w:lang w:val="sq-AL"/>
        </w:rPr>
        <w:t xml:space="preserve">a) </w:t>
      </w:r>
      <w:r w:rsidRPr="00352260">
        <w:rPr>
          <w:lang w:val="sq-AL"/>
        </w:rPr>
        <w:t>Tiofeni 125 gr;</w:t>
      </w:r>
    </w:p>
    <w:p w:rsidR="00700A0E" w:rsidRPr="00352260" w:rsidRDefault="00700A0E" w:rsidP="00700A0E">
      <w:pPr>
        <w:pStyle w:val="Paragrafi"/>
        <w:rPr>
          <w:lang w:val="sq-AL"/>
        </w:rPr>
      </w:pPr>
      <w:r>
        <w:rPr>
          <w:lang w:val="sq-AL"/>
        </w:rPr>
        <w:t xml:space="preserve">b) </w:t>
      </w:r>
      <w:r w:rsidRPr="00352260">
        <w:rPr>
          <w:lang w:val="sq-AL"/>
        </w:rPr>
        <w:t>Denationum benzonat 0.8 g;</w:t>
      </w:r>
    </w:p>
    <w:p w:rsidR="00700A0E" w:rsidRPr="00352260" w:rsidRDefault="00700A0E" w:rsidP="00700A0E">
      <w:pPr>
        <w:pStyle w:val="Paragrafi"/>
        <w:rPr>
          <w:lang w:val="sq-AL"/>
        </w:rPr>
      </w:pPr>
      <w:r>
        <w:rPr>
          <w:lang w:val="sq-AL"/>
        </w:rPr>
        <w:t xml:space="preserve">c) </w:t>
      </w:r>
      <w:r w:rsidRPr="00352260">
        <w:rPr>
          <w:lang w:val="sq-AL"/>
        </w:rPr>
        <w:t xml:space="preserve">C.I Reactive Red 24 (ngjyrosës i kuq) 3 g, i shkrirë në 25 % p/p; </w:t>
      </w:r>
    </w:p>
    <w:p w:rsidR="00700A0E" w:rsidRPr="00352260" w:rsidRDefault="00700A0E" w:rsidP="00700A0E">
      <w:pPr>
        <w:pStyle w:val="Paragrafi"/>
        <w:rPr>
          <w:lang w:val="sq-AL"/>
        </w:rPr>
      </w:pPr>
      <w:r>
        <w:rPr>
          <w:lang w:val="sq-AL"/>
        </w:rPr>
        <w:t xml:space="preserve">ç) </w:t>
      </w:r>
      <w:r w:rsidRPr="00352260">
        <w:rPr>
          <w:lang w:val="sq-AL"/>
        </w:rPr>
        <w:t>Metiletilchetone 2 litër.</w:t>
      </w:r>
    </w:p>
    <w:p w:rsidR="00700A0E" w:rsidRPr="00352260" w:rsidRDefault="00700A0E" w:rsidP="00700A0E">
      <w:pPr>
        <w:pStyle w:val="Paragrafi"/>
        <w:rPr>
          <w:lang w:val="sq-AL"/>
        </w:rPr>
      </w:pPr>
      <w:r>
        <w:rPr>
          <w:lang w:val="sq-AL"/>
        </w:rPr>
        <w:t xml:space="preserve">3. </w:t>
      </w:r>
      <w:r w:rsidRPr="00352260">
        <w:rPr>
          <w:lang w:val="sq-AL"/>
        </w:rPr>
        <w:t>Me qëllim që të garantohet shkrirja e plotë e të gjithë përbërësve, përzierja (mishela) e denatyruesve duhet të përgatitet në alkool etilik, me gradë jo më pak se 96% të volumit, matur me alkolimetër CE.</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Funksioni i vërtetë denatyrues kryhet nga substancat e përmendura në shkronjat</w:t>
      </w:r>
      <w:r>
        <w:rPr>
          <w:lang w:val="sq-AL"/>
        </w:rPr>
        <w:t xml:space="preserve"> </w:t>
      </w:r>
      <w:r w:rsidRPr="00352260">
        <w:rPr>
          <w:lang w:val="sq-AL"/>
        </w:rPr>
        <w:t>“a”, “b” dhe “ç”. Në fakt, tiofeni dhe</w:t>
      </w:r>
      <w:r>
        <w:rPr>
          <w:lang w:val="sq-AL"/>
        </w:rPr>
        <w:t xml:space="preserve"> </w:t>
      </w:r>
      <w:r w:rsidRPr="00352260">
        <w:rPr>
          <w:lang w:val="sq-AL"/>
        </w:rPr>
        <w:t>denationum benzonati japin karakteristikat organoleptike të produktit, duke e bërë të papërdorshëm për konsum njerëzor, ndërsa metiletilchetone, duke pasur një pikë vlimi (</w:t>
      </w:r>
      <w:r w:rsidRPr="002A478F">
        <w:rPr>
          <w:lang w:val="sq-AL"/>
        </w:rPr>
        <w:t>79.6</w:t>
      </w:r>
      <w:r w:rsidRPr="002A478F">
        <w:rPr>
          <w:vertAlign w:val="superscript"/>
          <w:lang w:val="sq-AL"/>
        </w:rPr>
        <w:t>0</w:t>
      </w:r>
      <w:r w:rsidRPr="002A478F">
        <w:rPr>
          <w:lang w:val="sq-AL"/>
        </w:rPr>
        <w:t>C</w:t>
      </w:r>
      <w:r w:rsidRPr="00352260">
        <w:rPr>
          <w:lang w:val="sq-AL"/>
        </w:rPr>
        <w:t>) të përafërt me a</w:t>
      </w:r>
      <w:r>
        <w:rPr>
          <w:lang w:val="sq-AL"/>
        </w:rPr>
        <w:t>l</w:t>
      </w:r>
      <w:r w:rsidRPr="00352260">
        <w:rPr>
          <w:lang w:val="sq-AL"/>
        </w:rPr>
        <w:t>koolin etilik (</w:t>
      </w:r>
      <w:r w:rsidRPr="002A478F">
        <w:rPr>
          <w:lang w:val="sq-AL"/>
        </w:rPr>
        <w:t>98.9</w:t>
      </w:r>
      <w:r w:rsidRPr="002A478F">
        <w:rPr>
          <w:vertAlign w:val="superscript"/>
          <w:lang w:val="sq-AL"/>
        </w:rPr>
        <w:t>0</w:t>
      </w:r>
      <w:r w:rsidRPr="002A478F">
        <w:rPr>
          <w:lang w:val="sq-AL"/>
        </w:rPr>
        <w:t>C</w:t>
      </w:r>
      <w:r w:rsidRPr="00352260">
        <w:rPr>
          <w:lang w:val="sq-AL"/>
        </w:rPr>
        <w:t>) është e vështirë për t’u eliminuar. Këto të dhëna lehtësojnë kontrollin e autoriteteve doganore për të zbuluar mashtrime të mundshme.</w:t>
      </w:r>
      <w:r>
        <w:rPr>
          <w:lang w:val="sq-AL"/>
        </w:rPr>
        <w:t xml:space="preserve"> </w:t>
      </w:r>
      <w:r w:rsidRPr="00352260">
        <w:rPr>
          <w:lang w:val="sq-AL"/>
        </w:rPr>
        <w:t>C.I Reaktive Red 24 i jep produktit një ngjyrim të kuq, që mundëson dallimin e menjëhershëm të destimacionit të përdorimit</w:t>
      </w:r>
    </w:p>
    <w:p w:rsidR="00700A0E" w:rsidRPr="009D6645" w:rsidRDefault="00700A0E" w:rsidP="00700A0E">
      <w:pPr>
        <w:pStyle w:val="Paragrafi"/>
        <w:rPr>
          <w:sz w:val="10"/>
          <w:lang w:val="sq-AL"/>
        </w:rPr>
      </w:pPr>
    </w:p>
    <w:p w:rsidR="00700A0E" w:rsidRPr="00352260" w:rsidRDefault="00700A0E" w:rsidP="00700A0E">
      <w:pPr>
        <w:pStyle w:val="Paragrafi"/>
        <w:ind w:firstLine="0"/>
        <w:jc w:val="center"/>
        <w:rPr>
          <w:lang w:val="sq-AL"/>
        </w:rPr>
      </w:pPr>
      <w:r w:rsidRPr="00352260">
        <w:rPr>
          <w:lang w:val="sq-AL"/>
        </w:rPr>
        <w:t>Neni 125</w:t>
      </w:r>
    </w:p>
    <w:p w:rsidR="00700A0E" w:rsidRPr="00122DFB" w:rsidRDefault="00700A0E" w:rsidP="00700A0E">
      <w:pPr>
        <w:pStyle w:val="Paragrafi"/>
        <w:ind w:firstLine="0"/>
        <w:jc w:val="center"/>
        <w:rPr>
          <w:b/>
          <w:lang w:val="sq-AL"/>
        </w:rPr>
      </w:pPr>
      <w:r w:rsidRPr="00122DFB">
        <w:rPr>
          <w:b/>
          <w:lang w:val="sq-AL"/>
        </w:rPr>
        <w:t>Denatyrimi i alkooleve me procedurë speciale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shkronjës “b” të pikës 1 të nenit 59 të ligjit, dispozitat e neneve 114 deri 117 të këtij vendimi, zbatohen edhe për operatorët që kërkojnë</w:t>
      </w:r>
      <w:r>
        <w:rPr>
          <w:lang w:val="sq-AL"/>
        </w:rPr>
        <w:t xml:space="preserve"> </w:t>
      </w:r>
      <w:r w:rsidRPr="00352260">
        <w:rPr>
          <w:lang w:val="sq-AL"/>
        </w:rPr>
        <w:t>të denatyrojnë alkoole me një procedurë të ndryshme nga procedura e përgjithshme ose të prodhojnë produkte me këto lloj alkoolesh të denatyruara me procedurë speciale.</w:t>
      </w:r>
    </w:p>
    <w:p w:rsidR="00700A0E" w:rsidRPr="009D6645" w:rsidRDefault="00700A0E" w:rsidP="00700A0E">
      <w:pPr>
        <w:pStyle w:val="Paragrafi"/>
        <w:rPr>
          <w:sz w:val="10"/>
          <w:lang w:val="sq-AL"/>
        </w:rPr>
      </w:pPr>
    </w:p>
    <w:p w:rsidR="00700A0E" w:rsidRPr="00352260" w:rsidRDefault="00700A0E" w:rsidP="00700A0E">
      <w:pPr>
        <w:pStyle w:val="Paragrafi"/>
        <w:ind w:firstLine="0"/>
        <w:jc w:val="center"/>
        <w:rPr>
          <w:lang w:val="sq-AL"/>
        </w:rPr>
      </w:pPr>
      <w:r w:rsidRPr="00352260">
        <w:rPr>
          <w:lang w:val="sq-AL"/>
        </w:rPr>
        <w:t>Neni 126</w:t>
      </w:r>
    </w:p>
    <w:p w:rsidR="00700A0E" w:rsidRPr="00122DFB" w:rsidRDefault="00700A0E" w:rsidP="00700A0E">
      <w:pPr>
        <w:pStyle w:val="Paragrafi"/>
        <w:ind w:firstLine="0"/>
        <w:jc w:val="center"/>
        <w:rPr>
          <w:b/>
          <w:lang w:val="sq-AL"/>
        </w:rPr>
      </w:pPr>
      <w:r w:rsidRPr="00122DFB">
        <w:rPr>
          <w:b/>
          <w:lang w:val="sq-AL"/>
        </w:rPr>
        <w:t>Të dhënat e autorizimit</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Pr>
          <w:lang w:val="sq-AL"/>
        </w:rPr>
        <w:t xml:space="preserve">1. </w:t>
      </w:r>
      <w:r w:rsidRPr="00352260">
        <w:rPr>
          <w:lang w:val="sq-AL"/>
        </w:rPr>
        <w:t>Operatorët e mësipërm, përveç të dhënave në kërkesën për autorizim, të parashikuar me nenin 114 të këtij vendimi, duhet të japin edhe të dhëna plotësuese për:</w:t>
      </w:r>
    </w:p>
    <w:p w:rsidR="00700A0E" w:rsidRPr="00352260" w:rsidRDefault="00700A0E" w:rsidP="00700A0E">
      <w:pPr>
        <w:pStyle w:val="Paragrafi"/>
        <w:rPr>
          <w:lang w:val="sq-AL"/>
        </w:rPr>
      </w:pPr>
      <w:r>
        <w:rPr>
          <w:lang w:val="sq-AL"/>
        </w:rPr>
        <w:t xml:space="preserve">a) </w:t>
      </w:r>
      <w:r w:rsidRPr="00352260">
        <w:rPr>
          <w:lang w:val="sq-AL"/>
        </w:rPr>
        <w:t>procedurat e denatyrimit të propozuar;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sasinë e përafërt të alkooleve që do të përdoren gjatë një viti.</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Drejtori i Përgjithshëm i Doganave miraton procedurën speciale të denatyrimit pasi konsultohet me laboratorin doganor të Drejtorisë së Përgjithshme të Doganave.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127</w:t>
      </w:r>
    </w:p>
    <w:p w:rsidR="00700A0E" w:rsidRPr="00122DFB" w:rsidRDefault="00700A0E" w:rsidP="00700A0E">
      <w:pPr>
        <w:pStyle w:val="Paragrafi"/>
        <w:ind w:firstLine="0"/>
        <w:jc w:val="center"/>
        <w:rPr>
          <w:b/>
          <w:lang w:val="sq-AL"/>
        </w:rPr>
      </w:pPr>
      <w:r w:rsidRPr="00122DFB">
        <w:rPr>
          <w:b/>
          <w:lang w:val="sq-AL"/>
        </w:rPr>
        <w:t>Vendi i denatyrimit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Vendi</w:t>
      </w:r>
      <w:r>
        <w:rPr>
          <w:lang w:val="sq-AL"/>
        </w:rPr>
        <w:t xml:space="preserve"> </w:t>
      </w:r>
      <w:r w:rsidRPr="00352260">
        <w:rPr>
          <w:lang w:val="sq-AL"/>
        </w:rPr>
        <w:t>i</w:t>
      </w:r>
      <w:r>
        <w:rPr>
          <w:lang w:val="sq-AL"/>
        </w:rPr>
        <w:t xml:space="preserve"> </w:t>
      </w:r>
      <w:r w:rsidRPr="00352260">
        <w:rPr>
          <w:lang w:val="sq-AL"/>
        </w:rPr>
        <w:t>denatyrimit</w:t>
      </w:r>
      <w:r>
        <w:rPr>
          <w:lang w:val="sq-AL"/>
        </w:rPr>
        <w:t xml:space="preserve"> </w:t>
      </w:r>
      <w:r w:rsidRPr="00352260">
        <w:rPr>
          <w:lang w:val="sq-AL"/>
        </w:rPr>
        <w:t>te</w:t>
      </w:r>
      <w:r>
        <w:rPr>
          <w:lang w:val="sq-AL"/>
        </w:rPr>
        <w:t xml:space="preserve">k </w:t>
      </w:r>
      <w:r w:rsidRPr="00352260">
        <w:rPr>
          <w:lang w:val="sq-AL"/>
        </w:rPr>
        <w:t>alkoolet</w:t>
      </w:r>
      <w:r>
        <w:rPr>
          <w:lang w:val="sq-AL"/>
        </w:rPr>
        <w:t xml:space="preserve"> </w:t>
      </w:r>
      <w:r w:rsidRPr="00352260">
        <w:rPr>
          <w:lang w:val="sq-AL"/>
        </w:rPr>
        <w:t>me</w:t>
      </w:r>
      <w:r>
        <w:rPr>
          <w:lang w:val="sq-AL"/>
        </w:rPr>
        <w:t xml:space="preserve"> </w:t>
      </w:r>
      <w:r w:rsidRPr="00352260">
        <w:rPr>
          <w:lang w:val="sq-AL"/>
        </w:rPr>
        <w:t>procedurën</w:t>
      </w:r>
      <w:r>
        <w:rPr>
          <w:lang w:val="sq-AL"/>
        </w:rPr>
        <w:t xml:space="preserve"> </w:t>
      </w:r>
      <w:r w:rsidRPr="00352260">
        <w:rPr>
          <w:lang w:val="sq-AL"/>
        </w:rPr>
        <w:t>speciale</w:t>
      </w:r>
      <w:r>
        <w:rPr>
          <w:lang w:val="sq-AL"/>
        </w:rPr>
        <w:t xml:space="preserve"> </w:t>
      </w:r>
      <w:r w:rsidRPr="00352260">
        <w:rPr>
          <w:lang w:val="sq-AL"/>
        </w:rPr>
        <w:t>duhet</w:t>
      </w:r>
      <w:r>
        <w:rPr>
          <w:lang w:val="sq-AL"/>
        </w:rPr>
        <w:t xml:space="preserve"> </w:t>
      </w:r>
      <w:r w:rsidRPr="00352260">
        <w:rPr>
          <w:lang w:val="sq-AL"/>
        </w:rPr>
        <w:t>të</w:t>
      </w:r>
      <w:r>
        <w:rPr>
          <w:lang w:val="sq-AL"/>
        </w:rPr>
        <w:t xml:space="preserve"> </w:t>
      </w:r>
      <w:r w:rsidRPr="00352260">
        <w:rPr>
          <w:lang w:val="sq-AL"/>
        </w:rPr>
        <w:t>jetë</w:t>
      </w:r>
      <w:r>
        <w:rPr>
          <w:lang w:val="sq-AL"/>
        </w:rPr>
        <w:t xml:space="preserve"> </w:t>
      </w:r>
      <w:r w:rsidRPr="00352260">
        <w:rPr>
          <w:lang w:val="sq-AL"/>
        </w:rPr>
        <w:t>i</w:t>
      </w:r>
      <w:r>
        <w:rPr>
          <w:lang w:val="sq-AL"/>
        </w:rPr>
        <w:t xml:space="preserve"> </w:t>
      </w:r>
      <w:r w:rsidRPr="00352260">
        <w:rPr>
          <w:lang w:val="sq-AL"/>
        </w:rPr>
        <w:t>njëjtë</w:t>
      </w:r>
      <w:r>
        <w:rPr>
          <w:lang w:val="sq-AL"/>
        </w:rPr>
        <w:t xml:space="preserve"> </w:t>
      </w:r>
      <w:r w:rsidRPr="00352260">
        <w:rPr>
          <w:lang w:val="sq-AL"/>
        </w:rPr>
        <w:t>me</w:t>
      </w:r>
      <w:r>
        <w:rPr>
          <w:lang w:val="sq-AL"/>
        </w:rPr>
        <w:t xml:space="preserve"> </w:t>
      </w:r>
      <w:r w:rsidRPr="00352260">
        <w:rPr>
          <w:lang w:val="sq-AL"/>
        </w:rPr>
        <w:t>vendin</w:t>
      </w:r>
      <w:r>
        <w:rPr>
          <w:lang w:val="sq-AL"/>
        </w:rPr>
        <w:t xml:space="preserve"> </w:t>
      </w:r>
      <w:r w:rsidRPr="00352260">
        <w:rPr>
          <w:lang w:val="sq-AL"/>
        </w:rPr>
        <w:t>ku prodhohen produktet e përfunduara industriale apo tregtare që njihen si të tilla nga autoritetet doganore.</w:t>
      </w:r>
    </w:p>
    <w:p w:rsidR="00700A0E" w:rsidRPr="00352260" w:rsidRDefault="00700A0E" w:rsidP="00700A0E">
      <w:pPr>
        <w:pStyle w:val="Paragrafi"/>
        <w:ind w:firstLine="0"/>
        <w:jc w:val="center"/>
        <w:rPr>
          <w:lang w:val="sq-AL"/>
        </w:rPr>
      </w:pPr>
      <w:r w:rsidRPr="00352260">
        <w:rPr>
          <w:lang w:val="sq-AL"/>
        </w:rPr>
        <w:t>Neni 128</w:t>
      </w:r>
    </w:p>
    <w:p w:rsidR="00700A0E" w:rsidRPr="00122DFB" w:rsidRDefault="00700A0E" w:rsidP="00700A0E">
      <w:pPr>
        <w:pStyle w:val="Paragrafi"/>
        <w:ind w:firstLine="0"/>
        <w:jc w:val="center"/>
        <w:rPr>
          <w:b/>
          <w:lang w:val="sq-AL"/>
        </w:rPr>
      </w:pPr>
      <w:r w:rsidRPr="00122DFB">
        <w:rPr>
          <w:b/>
          <w:lang w:val="sq-AL"/>
        </w:rPr>
        <w:t>Qarkullimi i produkteve me bazë alkooli të denatyruar</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Produktet e prodhuara me bazë alkooli të denatyruar me një procedurë speciale qarkullojnë lirisht, me kusht që të mos përmbajnë alkool të patransformuar dhe të kenë cilësinë e produkteve të përfunduara, të parashikuara në nenin 127 të këtij vendimi.</w:t>
      </w:r>
    </w:p>
    <w:p w:rsidR="00700A0E" w:rsidRPr="00352260" w:rsidRDefault="00700A0E" w:rsidP="00700A0E">
      <w:pPr>
        <w:pStyle w:val="Paragrafi"/>
        <w:rPr>
          <w:lang w:val="sq-AL"/>
        </w:rPr>
      </w:pPr>
      <w:r>
        <w:rPr>
          <w:lang w:val="sq-AL"/>
        </w:rPr>
        <w:t xml:space="preserve">2. </w:t>
      </w:r>
      <w:r w:rsidRPr="00352260">
        <w:rPr>
          <w:lang w:val="sq-AL"/>
        </w:rPr>
        <w:t>Nëse nuk plotësohen kushtet e mësipërme dhe produktet pë</w:t>
      </w:r>
      <w:r>
        <w:rPr>
          <w:lang w:val="sq-AL"/>
        </w:rPr>
        <w:t>r</w:t>
      </w:r>
      <w:r w:rsidRPr="00352260">
        <w:rPr>
          <w:lang w:val="sq-AL"/>
        </w:rPr>
        <w:t>mbajnë akoma alkool të patransformuar, autoritetet doganore, pasi konsultohen me laboratorin doganor, kërkojnë zbatimin e procedurave për qarkullimin e mallrave që i nënshtrohen akcizës me dokumentin DSHA.</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129</w:t>
      </w:r>
    </w:p>
    <w:p w:rsidR="00700A0E" w:rsidRPr="00122DFB" w:rsidRDefault="00700A0E" w:rsidP="00700A0E">
      <w:pPr>
        <w:pStyle w:val="Paragrafi"/>
        <w:ind w:firstLine="0"/>
        <w:jc w:val="center"/>
        <w:rPr>
          <w:b/>
          <w:lang w:val="sq-AL"/>
        </w:rPr>
      </w:pPr>
      <w:r w:rsidRPr="00122DFB">
        <w:rPr>
          <w:b/>
          <w:lang w:val="sq-AL"/>
        </w:rPr>
        <w:t>Përdorimi i alkooleve pa denatyrim paraprak</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Kur për arsye teknike përdorimi i alkooleve të denatyruara me procedurën e përgjithshme ose me procedurën speciale është i pamundur, drejtori i Përgjithshëm i Doganave mund të lejojë, sipas kushteve të përcaktuara qartë, përdorimin e alkoolit të padenatyruar të përjashtuar nga detyrimi i akcizës.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130</w:t>
      </w:r>
    </w:p>
    <w:p w:rsidR="00700A0E" w:rsidRPr="00122DFB" w:rsidRDefault="00700A0E" w:rsidP="00700A0E">
      <w:pPr>
        <w:pStyle w:val="Paragrafi"/>
        <w:ind w:firstLine="0"/>
        <w:jc w:val="center"/>
        <w:rPr>
          <w:b/>
          <w:lang w:val="sq-AL"/>
        </w:rPr>
      </w:pPr>
      <w:r w:rsidRPr="00122DFB">
        <w:rPr>
          <w:b/>
          <w:lang w:val="sq-AL"/>
        </w:rPr>
        <w:t>Kushtet e përdorimit</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Pavarësisht nga kushtet e përmendura në nenin 129 të këtij vendimi, produkti i prodhuar me alkool të padenatyruar paraprakisht nuk duhet të përmbajë asnjë gjurmë alkooli të patransformuar.</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131</w:t>
      </w:r>
    </w:p>
    <w:p w:rsidR="00700A0E" w:rsidRPr="00122DFB" w:rsidRDefault="00700A0E" w:rsidP="00700A0E">
      <w:pPr>
        <w:pStyle w:val="Paragrafi"/>
        <w:ind w:firstLine="0"/>
        <w:jc w:val="center"/>
        <w:rPr>
          <w:b/>
          <w:lang w:val="sq-AL"/>
        </w:rPr>
      </w:pPr>
      <w:r w:rsidRPr="00122DFB">
        <w:rPr>
          <w:b/>
          <w:lang w:val="sq-AL"/>
        </w:rPr>
        <w:t>Revokimi i autorizimit, mbyllja e veprimtarisë</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Në rast revokimi të autorizimit të dhënë nga autoritet doganore dhe në rast të ndërprerjes së veprimtarisë, alkoolet e padenatyruar</w:t>
      </w:r>
      <w:r>
        <w:rPr>
          <w:lang w:val="sq-AL"/>
        </w:rPr>
        <w:t>a</w:t>
      </w:r>
      <w:r w:rsidRPr="00352260">
        <w:rPr>
          <w:lang w:val="sq-AL"/>
        </w:rPr>
        <w:t xml:space="preserve"> u nënshtrohen detyrimeve të akcizës ose transferohen te një depozitues tjetër i miratuar nën mbikëqyrjen e autoriteteve doganore dhe me miratimin e drejtorit të Përgjithshëm të Doganave.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132</w:t>
      </w:r>
    </w:p>
    <w:p w:rsidR="00700A0E" w:rsidRPr="00122DFB" w:rsidRDefault="00700A0E" w:rsidP="00700A0E">
      <w:pPr>
        <w:pStyle w:val="Paragrafi"/>
        <w:ind w:firstLine="0"/>
        <w:jc w:val="center"/>
        <w:rPr>
          <w:b/>
          <w:lang w:val="sq-AL"/>
        </w:rPr>
      </w:pPr>
      <w:r w:rsidRPr="00122DFB">
        <w:rPr>
          <w:b/>
          <w:lang w:val="sq-AL"/>
        </w:rPr>
        <w:t>Uthulla</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shkronjës “c” të pikës 1 të nenit 59 të ligjit, alkooli etilik që përdoret për prodhimin e uthullës të kodit tarifor NK 2209, duhet të jetë i denatyruar me anë të shtimit të 1.50% të acidit acetik glacial.</w:t>
      </w:r>
    </w:p>
    <w:p w:rsidR="00700A0E" w:rsidRPr="00352260" w:rsidRDefault="00700A0E" w:rsidP="00700A0E">
      <w:pPr>
        <w:pStyle w:val="Paragrafi"/>
        <w:rPr>
          <w:lang w:val="sq-AL"/>
        </w:rPr>
      </w:pPr>
      <w:r w:rsidRPr="00352260">
        <w:rPr>
          <w:lang w:val="sq-AL"/>
        </w:rPr>
        <w:t>2. Denatyrimi, qarkullimi dhe përdorimi i alkooleve për prodhimin e uthullës kryhen sipas përcaktimeve të neneve 125 deri 128</w:t>
      </w:r>
      <w:r>
        <w:rPr>
          <w:lang w:val="sq-AL"/>
        </w:rPr>
        <w:t xml:space="preserve"> të këtij</w:t>
      </w:r>
      <w:r w:rsidRPr="00352260">
        <w:rPr>
          <w:lang w:val="sq-AL"/>
        </w:rPr>
        <w:t xml:space="preserve"> vendimi.</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133</w:t>
      </w:r>
    </w:p>
    <w:p w:rsidR="00700A0E" w:rsidRPr="00122DFB" w:rsidRDefault="00700A0E" w:rsidP="00700A0E">
      <w:pPr>
        <w:pStyle w:val="Paragrafi"/>
        <w:ind w:firstLine="0"/>
        <w:jc w:val="center"/>
        <w:rPr>
          <w:b/>
          <w:lang w:val="sq-AL"/>
        </w:rPr>
      </w:pPr>
      <w:r w:rsidRPr="00122DFB">
        <w:rPr>
          <w:b/>
          <w:lang w:val="sq-AL"/>
        </w:rPr>
        <w:t>Prodhimi i medikamenteve dhe produkteve ushqimore</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1. Për qëllime të shkronjave “d” e “f” të nenit 59 të këtij ligji, përdorimi i alkooleve dhe pijeve alkoolike të përjashtuara nga pagesa e detyrimit të akcizës kryhet pa denatyrim paraprak.</w:t>
      </w:r>
    </w:p>
    <w:p w:rsidR="00700A0E" w:rsidRPr="00352260" w:rsidRDefault="00700A0E" w:rsidP="00700A0E">
      <w:pPr>
        <w:pStyle w:val="Paragrafi"/>
        <w:rPr>
          <w:lang w:val="sq-AL"/>
        </w:rPr>
      </w:pPr>
      <w:r w:rsidRPr="00352260">
        <w:rPr>
          <w:lang w:val="sq-AL"/>
        </w:rPr>
        <w:t>2. Me “përdorim në prodhimin e medikamenteve” sipas shkronjës “d”, kuptohet trupëzimi i alkoolit brenda medikamentit.</w:t>
      </w:r>
    </w:p>
    <w:p w:rsidR="00700A0E" w:rsidRPr="00352260" w:rsidRDefault="00700A0E" w:rsidP="00700A0E">
      <w:pPr>
        <w:pStyle w:val="Paragrafi"/>
        <w:rPr>
          <w:lang w:val="sq-AL"/>
        </w:rPr>
      </w:pPr>
      <w:r w:rsidRPr="00352260">
        <w:rPr>
          <w:lang w:val="sq-AL"/>
        </w:rPr>
        <w:t>3. Për qëllime të shkronjës “a” të pikës 2 të nenit 64 të ligjit, nuk është objekt taksimi akcize alkooli që gjendet në medikamentet që importohen dhe alkooli që gjendet në importin ose prodhimin e produkteve ushqimore të mbushura ose jo, me kusht që përmbajtja e a</w:t>
      </w:r>
      <w:r>
        <w:rPr>
          <w:lang w:val="sq-AL"/>
        </w:rPr>
        <w:t>l</w:t>
      </w:r>
      <w:r w:rsidRPr="00352260">
        <w:rPr>
          <w:lang w:val="sq-AL"/>
        </w:rPr>
        <w:t>koolit të mos jetë mbi 8.5 litra alkool puro për 100 kg produkti çokollatë dhe jo më shumë se 5 litra alkool puro për 100 kg për produkte të tjera.</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134</w:t>
      </w:r>
    </w:p>
    <w:p w:rsidR="00700A0E" w:rsidRPr="00122DFB" w:rsidRDefault="00700A0E" w:rsidP="00700A0E">
      <w:pPr>
        <w:pStyle w:val="Paragrafi"/>
        <w:ind w:firstLine="0"/>
        <w:jc w:val="center"/>
        <w:rPr>
          <w:b/>
          <w:lang w:val="sq-AL"/>
        </w:rPr>
      </w:pPr>
      <w:r w:rsidRPr="00122DFB">
        <w:rPr>
          <w:b/>
          <w:lang w:val="sq-AL"/>
        </w:rPr>
        <w:t>Marrja e mostrave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Autoritetet doganore kanë të drejtë të marrin mostra pa pagesë për të analizuar plotësimin e kushteve për përjashtimin nga detyrimi i akcizës.</w:t>
      </w:r>
    </w:p>
    <w:p w:rsidR="00700A0E" w:rsidRPr="00352260" w:rsidRDefault="00700A0E" w:rsidP="00700A0E">
      <w:pPr>
        <w:pStyle w:val="Paragrafi"/>
        <w:rPr>
          <w:lang w:val="sq-AL"/>
        </w:rPr>
      </w:pPr>
    </w:p>
    <w:p w:rsidR="00700A0E" w:rsidRPr="00352260" w:rsidRDefault="00700A0E" w:rsidP="00700A0E">
      <w:pPr>
        <w:pStyle w:val="Paragrafi"/>
        <w:jc w:val="center"/>
        <w:rPr>
          <w:lang w:val="sq-AL"/>
        </w:rPr>
      </w:pPr>
      <w:r w:rsidRPr="00352260">
        <w:rPr>
          <w:lang w:val="sq-AL"/>
        </w:rPr>
        <w:t>Neni 135</w:t>
      </w:r>
    </w:p>
    <w:p w:rsidR="00700A0E" w:rsidRPr="00122DFB" w:rsidRDefault="00700A0E" w:rsidP="00700A0E">
      <w:pPr>
        <w:pStyle w:val="Paragrafi"/>
        <w:jc w:val="center"/>
        <w:rPr>
          <w:b/>
          <w:lang w:val="sq-AL"/>
        </w:rPr>
      </w:pPr>
      <w:r w:rsidRPr="00122DFB">
        <w:rPr>
          <w:b/>
          <w:lang w:val="sq-AL"/>
        </w:rPr>
        <w:t>Pajisja me kod specifik</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Përdoruesit e alkoolit për qëllim të shkronjës “d” të nenit 59 të ligjit, duhet të pajisen me kod akcize dhe të marrin statusin e depozituesit të miratuar.</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136</w:t>
      </w:r>
    </w:p>
    <w:p w:rsidR="00700A0E" w:rsidRPr="00122DFB" w:rsidRDefault="00700A0E" w:rsidP="00700A0E">
      <w:pPr>
        <w:pStyle w:val="Paragrafi"/>
        <w:ind w:firstLine="0"/>
        <w:jc w:val="center"/>
        <w:rPr>
          <w:b/>
          <w:lang w:val="sq-AL"/>
        </w:rPr>
      </w:pPr>
      <w:r w:rsidRPr="00122DFB">
        <w:rPr>
          <w:b/>
          <w:lang w:val="sq-AL"/>
        </w:rPr>
        <w:t>Përdorimi i alkooleve për produkte që nuk përmbajnë alkool</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shkronjës “e” të pikës 1 të nenit 59 të ligjit:</w:t>
      </w:r>
    </w:p>
    <w:p w:rsidR="00700A0E" w:rsidRPr="00352260" w:rsidRDefault="00700A0E" w:rsidP="00700A0E">
      <w:pPr>
        <w:pStyle w:val="Paragrafi"/>
        <w:rPr>
          <w:lang w:val="sq-AL"/>
        </w:rPr>
      </w:pPr>
      <w:r>
        <w:rPr>
          <w:lang w:val="sq-AL"/>
        </w:rPr>
        <w:t xml:space="preserve">a) </w:t>
      </w:r>
      <w:r w:rsidRPr="00352260">
        <w:rPr>
          <w:lang w:val="sq-AL"/>
        </w:rPr>
        <w:t>Alkooli etilik me përjashtim të detyrimit të akcizës, që përdoret për prodhimin e një produkti që nuk përmban alkool, duhet të denatyrohet me denatyrues të përgjithshëm ose me denatyrues special të miratuar nga autoritetet doganore. Denatyrimi kryhen sipas kushteve të parashikuara në nenet 111 deri 127 të këtij vendimi.</w:t>
      </w:r>
    </w:p>
    <w:p w:rsidR="00700A0E" w:rsidRPr="00352260" w:rsidRDefault="00700A0E" w:rsidP="00700A0E">
      <w:pPr>
        <w:pStyle w:val="Paragrafi"/>
        <w:rPr>
          <w:lang w:val="sq-AL"/>
        </w:rPr>
      </w:pPr>
      <w:r>
        <w:rPr>
          <w:lang w:val="sq-AL"/>
        </w:rPr>
        <w:t xml:space="preserve">b) </w:t>
      </w:r>
      <w:r w:rsidRPr="00352260">
        <w:rPr>
          <w:lang w:val="sq-AL"/>
        </w:rPr>
        <w:t>Nëse për arsye higjieno-sanitare, të provuara nga autoritetet doganore, nuk është i mundur denatyrimi, përdorimi i alkoolit kryhet me</w:t>
      </w:r>
      <w:r>
        <w:rPr>
          <w:lang w:val="sq-AL"/>
        </w:rPr>
        <w:t xml:space="preserve"> </w:t>
      </w:r>
      <w:r w:rsidRPr="00352260">
        <w:rPr>
          <w:lang w:val="sq-AL"/>
        </w:rPr>
        <w:t>mënyrat e parashikuara në nenin 133 të këtij vendimi.</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Për qëllime të shkronjës “h” të pikës 1 të nenit 59 të ligjit, e njëjta procedurë si në pikën 1 të këtij neni, zbatohet edhe për alkoolin etilik që përdoret me përjashtim nga detyrimi i akcizës duke u transformuar kimikisht në një produkt tjetër i cili nuk është subjekt i akcizës.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137</w:t>
      </w:r>
    </w:p>
    <w:p w:rsidR="00700A0E" w:rsidRPr="004B1B18" w:rsidRDefault="00700A0E" w:rsidP="00700A0E">
      <w:pPr>
        <w:pStyle w:val="Paragrafi"/>
        <w:ind w:firstLine="0"/>
        <w:jc w:val="center"/>
        <w:rPr>
          <w:b/>
          <w:lang w:val="sq-AL"/>
        </w:rPr>
      </w:pPr>
      <w:r w:rsidRPr="004B1B18">
        <w:rPr>
          <w:b/>
          <w:lang w:val="sq-AL"/>
        </w:rPr>
        <w:t>Përdorimi i alkooleve për prodhimin e aromave për produktet ushqimore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shkronjës “f” të pikës 1 të nenit 59 të ligjit, përdorimi i alkoolit etilik me përjashtim të detyrimit të akcizës, në prodhimin e aromave</w:t>
      </w:r>
      <w:r>
        <w:rPr>
          <w:lang w:val="sq-AL"/>
        </w:rPr>
        <w:t xml:space="preserve"> </w:t>
      </w:r>
      <w:r w:rsidRPr="00352260">
        <w:rPr>
          <w:lang w:val="sq-AL"/>
        </w:rPr>
        <w:t>NK 3302 të destinuara për përgatitjen e produkteve ushqimore dhe të pijeve joalkoolike që kanë një gradë alkoolometrike jo më shumë se 1.2% të volumit, kryhet nën regjimin e magazinës fiskale.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Përjashtohen nga detyrimi i akcizës në import alkoolet dhe pijet alkoolike që përmbahen në aromat</w:t>
      </w:r>
      <w:r>
        <w:rPr>
          <w:lang w:val="sq-AL"/>
        </w:rPr>
        <w:t>,</w:t>
      </w:r>
      <w:r w:rsidRPr="00352260">
        <w:rPr>
          <w:lang w:val="sq-AL"/>
        </w:rPr>
        <w:t xml:space="preserve"> të parashikuara në shkronjën “f” të pikës 1 të nenit 59 të ligjit.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138</w:t>
      </w:r>
    </w:p>
    <w:p w:rsidR="00700A0E" w:rsidRPr="004B1B18" w:rsidRDefault="00700A0E" w:rsidP="00700A0E">
      <w:pPr>
        <w:pStyle w:val="Paragrafi"/>
        <w:ind w:firstLine="0"/>
        <w:jc w:val="center"/>
        <w:rPr>
          <w:b/>
          <w:lang w:val="sq-AL"/>
        </w:rPr>
      </w:pPr>
      <w:r w:rsidRPr="004B1B18">
        <w:rPr>
          <w:b/>
          <w:lang w:val="sq-AL"/>
        </w:rPr>
        <w:t>Përdorimi i alkooleve për analiza, prova prodhimi ose për qëllime kërkimore/shkencore</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Për</w:t>
      </w:r>
      <w:r>
        <w:rPr>
          <w:lang w:val="sq-AL"/>
        </w:rPr>
        <w:t xml:space="preserve"> </w:t>
      </w:r>
      <w:r w:rsidRPr="00352260">
        <w:rPr>
          <w:lang w:val="sq-AL"/>
        </w:rPr>
        <w:t>qëllime të shkronjës “g” të pikës 1 të nenit 59 të ligjit, përjashtohen nga detyrimi i akcizës mostrat e alkooleve dhe pijeve alkoolike që depozituesit e miratuar dërgojnë në laboratorin doganor për t’u përdorur për analizë. Mostrat për në laboratorin doganor dërgohen me dokumentin DSHA- dalje, pavarësisht nga sasia, me qëllim regjistrimin në kontabilitetin e stokut. Në dokument shkruhet “</w:t>
      </w:r>
      <w:r>
        <w:rPr>
          <w:lang w:val="sq-AL"/>
        </w:rPr>
        <w:t xml:space="preserve">e </w:t>
      </w:r>
      <w:r w:rsidRPr="00352260">
        <w:rPr>
          <w:lang w:val="sq-AL"/>
        </w:rPr>
        <w:t>vlefshme për produkte për t’u</w:t>
      </w:r>
      <w:r>
        <w:rPr>
          <w:lang w:val="sq-AL"/>
        </w:rPr>
        <w:t xml:space="preserve"> </w:t>
      </w:r>
      <w:r w:rsidRPr="00352260">
        <w:rPr>
          <w:lang w:val="sq-AL"/>
        </w:rPr>
        <w:t>analizuar”. Deklarata</w:t>
      </w:r>
      <w:r>
        <w:rPr>
          <w:lang w:val="sq-AL"/>
        </w:rPr>
        <w:t xml:space="preserve"> </w:t>
      </w:r>
      <w:r w:rsidRPr="00352260">
        <w:rPr>
          <w:lang w:val="sq-AL"/>
        </w:rPr>
        <w:t>ruhet nga pritësi për një periudhë trevjeçare.</w:t>
      </w:r>
    </w:p>
    <w:p w:rsidR="00700A0E"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139</w:t>
      </w:r>
    </w:p>
    <w:p w:rsidR="00700A0E" w:rsidRPr="004B1B18" w:rsidRDefault="00700A0E" w:rsidP="00700A0E">
      <w:pPr>
        <w:pStyle w:val="Paragrafi"/>
        <w:ind w:firstLine="0"/>
        <w:jc w:val="center"/>
        <w:rPr>
          <w:b/>
          <w:lang w:val="sq-AL"/>
        </w:rPr>
      </w:pPr>
      <w:r w:rsidRPr="004B1B18">
        <w:rPr>
          <w:b/>
          <w:lang w:val="sq-AL"/>
        </w:rPr>
        <w:t>Detyrimet e përdoruesve për prova prodhimi ose qëllime shkencore dhe për qëllime mjekësore në spitale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shkronjave “g, “i” dhe “j” të pikës 1 të nenit 59 të ligjit, kushdo që synon të përdorë alkoole me përjashtim nga detyrimi i akcizës për kryerje të provave në prodhim, për qëllime kërkimore/shkencore, mjekësore në spitale a qendra mjekësore duhet të regjistrohet pranë autoriteteve doganore me statusin e pritësit të regjistruar.</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Në rastet e përdorimit për prova prodhimi, pritësi i regjistruar sipas pikës 1 të këtij neni, njofton autoritetet doganore 10 (dhjetë) ditë para fillimit të kësaj veprimtarie, duke përcaktuar karakteristikat e përdorimit, sasitë që do të përdorë, si dhe emrin e depozituesit të miratuar.</w:t>
      </w:r>
    </w:p>
    <w:p w:rsidR="00700A0E" w:rsidRPr="00352260" w:rsidRDefault="00700A0E" w:rsidP="00700A0E">
      <w:pPr>
        <w:pStyle w:val="Paragrafi"/>
        <w:rPr>
          <w:lang w:val="sq-AL"/>
        </w:rPr>
      </w:pPr>
      <w:r w:rsidRPr="00352260">
        <w:rPr>
          <w:lang w:val="sq-AL"/>
        </w:rPr>
        <w:t>3. Autoritetet doganore, në bashkëpunim me laboratorin doganor, japin autorizim për përjashtim nga detyrimi i akcizës.</w:t>
      </w:r>
    </w:p>
    <w:p w:rsidR="00700A0E" w:rsidRDefault="00700A0E" w:rsidP="00700A0E">
      <w:pPr>
        <w:pStyle w:val="Paragrafi"/>
        <w:rPr>
          <w:lang w:val="sq-AL"/>
        </w:rPr>
      </w:pP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Depozituesi i miratuar pasqyron shitjen në kontabilitetin e magazinës dhe shënon adresën e blerësit e kodin e akcizës që shoqëron mallin në dokumentin DSHA, të cilit i bashkëngjitet autorizimi për përjashtim.</w:t>
      </w:r>
    </w:p>
    <w:p w:rsidR="00700A0E" w:rsidRPr="009D6645" w:rsidRDefault="00700A0E" w:rsidP="00700A0E">
      <w:pPr>
        <w:pStyle w:val="Paragrafi"/>
        <w:rPr>
          <w:sz w:val="10"/>
          <w:lang w:val="sq-AL"/>
        </w:rPr>
      </w:pPr>
    </w:p>
    <w:p w:rsidR="00700A0E" w:rsidRPr="00352260" w:rsidRDefault="00700A0E" w:rsidP="00700A0E">
      <w:pPr>
        <w:pStyle w:val="Paragrafi"/>
        <w:ind w:firstLine="0"/>
        <w:jc w:val="center"/>
        <w:rPr>
          <w:lang w:val="sq-AL"/>
        </w:rPr>
      </w:pPr>
      <w:r w:rsidRPr="00352260">
        <w:rPr>
          <w:lang w:val="sq-AL"/>
        </w:rPr>
        <w:t>Neni 140</w:t>
      </w:r>
    </w:p>
    <w:p w:rsidR="00700A0E" w:rsidRPr="004B1B18" w:rsidRDefault="00700A0E" w:rsidP="00700A0E">
      <w:pPr>
        <w:pStyle w:val="Paragrafi"/>
        <w:ind w:firstLine="0"/>
        <w:jc w:val="center"/>
        <w:rPr>
          <w:b/>
          <w:lang w:val="sq-AL"/>
        </w:rPr>
      </w:pPr>
      <w:r w:rsidRPr="004B1B18">
        <w:rPr>
          <w:b/>
          <w:lang w:val="sq-AL"/>
        </w:rPr>
        <w:t>Regjistrimi dhe qarkullimi</w:t>
      </w:r>
    </w:p>
    <w:p w:rsidR="00700A0E" w:rsidRPr="009D6645" w:rsidRDefault="00700A0E" w:rsidP="00700A0E">
      <w:pPr>
        <w:pStyle w:val="Paragrafi"/>
        <w:rPr>
          <w:sz w:val="16"/>
          <w:lang w:val="sq-AL"/>
        </w:rPr>
      </w:pPr>
    </w:p>
    <w:p w:rsidR="00700A0E" w:rsidRPr="00352260" w:rsidRDefault="00700A0E" w:rsidP="00700A0E">
      <w:pPr>
        <w:pStyle w:val="Paragrafi"/>
        <w:rPr>
          <w:lang w:val="sq-AL"/>
        </w:rPr>
      </w:pPr>
      <w:r>
        <w:rPr>
          <w:lang w:val="sq-AL"/>
        </w:rPr>
        <w:t xml:space="preserve">1. </w:t>
      </w:r>
      <w:r w:rsidRPr="00352260">
        <w:rPr>
          <w:lang w:val="sq-AL"/>
        </w:rPr>
        <w:t>Përdoruesit e alkoolit të përjashtuar nga detyrimi i akcizës, parashikuar në nenet 133 deri 139</w:t>
      </w:r>
      <w:r>
        <w:rPr>
          <w:lang w:val="sq-AL"/>
        </w:rPr>
        <w:t xml:space="preserve"> të këtij</w:t>
      </w:r>
      <w:r w:rsidRPr="00352260">
        <w:rPr>
          <w:lang w:val="sq-AL"/>
        </w:rPr>
        <w:t xml:space="preserve"> vendimi, duhet të jenë pritës të regjistruar. Ata duhet të mbajnë një regjistër hyrje-daljesh të përditësuar çdo ditë. Në rubrikën “Hyrje” </w:t>
      </w:r>
      <w:r w:rsidRPr="000A70D6">
        <w:rPr>
          <w:lang w:val="sq-AL"/>
        </w:rPr>
        <w:t>shënohet sasia</w:t>
      </w:r>
      <w:r w:rsidRPr="00352260">
        <w:rPr>
          <w:lang w:val="sq-AL"/>
        </w:rPr>
        <w:t xml:space="preserve"> e produktit të hyrë dhe ekstremet e</w:t>
      </w:r>
      <w:r>
        <w:rPr>
          <w:lang w:val="sq-AL"/>
        </w:rPr>
        <w:t xml:space="preserve"> </w:t>
      </w:r>
      <w:r w:rsidRPr="00352260">
        <w:rPr>
          <w:lang w:val="sq-AL"/>
        </w:rPr>
        <w:t>dokumentit DSHA të lëvizjes nën pezullim. Në rubrikën “Dalje” shënohen sasia e alkoolit të përdorur dhe sasia e produktit të përftuar.</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Produktet alkoolike shqiptare tërhiqen vetëm nga magazinat fiskale dhe duhet të shoqërohen deri në ambientin e përdorimit me dokumentin DSHA.</w:t>
      </w:r>
    </w:p>
    <w:p w:rsidR="00700A0E" w:rsidRPr="00352260" w:rsidRDefault="00700A0E" w:rsidP="00700A0E">
      <w:pPr>
        <w:pStyle w:val="Paragrafi"/>
        <w:rPr>
          <w:lang w:val="sq-AL"/>
        </w:rPr>
      </w:pPr>
      <w:r>
        <w:rPr>
          <w:lang w:val="sq-AL"/>
        </w:rPr>
        <w:t xml:space="preserve">3. </w:t>
      </w:r>
      <w:r w:rsidRPr="00352260">
        <w:rPr>
          <w:lang w:val="sq-AL"/>
        </w:rPr>
        <w:t>Dokumenti DSHA përdoret edhe për të shoqëruar produktet e importuara apo ato që dalin nga magazinat doganore me destinacion pritësin e regjistruar.</w:t>
      </w:r>
    </w:p>
    <w:p w:rsidR="00700A0E" w:rsidRPr="00352260" w:rsidRDefault="00700A0E" w:rsidP="00700A0E">
      <w:pPr>
        <w:pStyle w:val="Paragrafi"/>
        <w:rPr>
          <w:lang w:val="sq-AL"/>
        </w:rPr>
      </w:pPr>
      <w:r>
        <w:rPr>
          <w:lang w:val="sq-AL"/>
        </w:rPr>
        <w:t xml:space="preserve">4. </w:t>
      </w:r>
      <w:r w:rsidRPr="00352260">
        <w:rPr>
          <w:lang w:val="sq-AL"/>
        </w:rPr>
        <w:t>Përdoruesi</w:t>
      </w:r>
      <w:r>
        <w:rPr>
          <w:lang w:val="sq-AL"/>
        </w:rPr>
        <w:t xml:space="preserve"> </w:t>
      </w:r>
      <w:r w:rsidRPr="00352260">
        <w:rPr>
          <w:lang w:val="sq-AL"/>
        </w:rPr>
        <w:t>(pritësi</w:t>
      </w:r>
      <w:r>
        <w:rPr>
          <w:lang w:val="sq-AL"/>
        </w:rPr>
        <w:t xml:space="preserve"> </w:t>
      </w:r>
      <w:r w:rsidRPr="00352260">
        <w:rPr>
          <w:lang w:val="sq-AL"/>
        </w:rPr>
        <w:t>i</w:t>
      </w:r>
      <w:r>
        <w:rPr>
          <w:lang w:val="sq-AL"/>
        </w:rPr>
        <w:t xml:space="preserve"> </w:t>
      </w:r>
      <w:r w:rsidRPr="00352260">
        <w:rPr>
          <w:lang w:val="sq-AL"/>
        </w:rPr>
        <w:t>regjistruar)</w:t>
      </w:r>
      <w:r>
        <w:rPr>
          <w:lang w:val="sq-AL"/>
        </w:rPr>
        <w:t xml:space="preserve"> </w:t>
      </w:r>
      <w:r w:rsidRPr="00352260">
        <w:rPr>
          <w:lang w:val="sq-AL"/>
        </w:rPr>
        <w:t>është</w:t>
      </w:r>
      <w:r>
        <w:rPr>
          <w:lang w:val="sq-AL"/>
        </w:rPr>
        <w:t xml:space="preserve"> </w:t>
      </w:r>
      <w:r w:rsidRPr="00352260">
        <w:rPr>
          <w:lang w:val="sq-AL"/>
        </w:rPr>
        <w:t>i</w:t>
      </w:r>
      <w:r>
        <w:rPr>
          <w:lang w:val="sq-AL"/>
        </w:rPr>
        <w:t xml:space="preserve"> </w:t>
      </w:r>
      <w:r w:rsidRPr="00352260">
        <w:rPr>
          <w:lang w:val="sq-AL"/>
        </w:rPr>
        <w:t>detyruar</w:t>
      </w:r>
      <w:r>
        <w:rPr>
          <w:lang w:val="sq-AL"/>
        </w:rPr>
        <w:t xml:space="preserve"> </w:t>
      </w:r>
      <w:r w:rsidRPr="00352260">
        <w:rPr>
          <w:lang w:val="sq-AL"/>
        </w:rPr>
        <w:t>të</w:t>
      </w:r>
      <w:r>
        <w:rPr>
          <w:lang w:val="sq-AL"/>
        </w:rPr>
        <w:t xml:space="preserve"> </w:t>
      </w:r>
      <w:r w:rsidRPr="00352260">
        <w:rPr>
          <w:lang w:val="sq-AL"/>
        </w:rPr>
        <w:t>plotësojë</w:t>
      </w:r>
      <w:r>
        <w:rPr>
          <w:lang w:val="sq-AL"/>
        </w:rPr>
        <w:t xml:space="preserve"> </w:t>
      </w:r>
      <w:r w:rsidRPr="00352260">
        <w:rPr>
          <w:lang w:val="sq-AL"/>
        </w:rPr>
        <w:t>çdo</w:t>
      </w:r>
      <w:r>
        <w:rPr>
          <w:lang w:val="sq-AL"/>
        </w:rPr>
        <w:t xml:space="preserve"> </w:t>
      </w:r>
      <w:r w:rsidRPr="00352260">
        <w:rPr>
          <w:lang w:val="sq-AL"/>
        </w:rPr>
        <w:t>muaj</w:t>
      </w:r>
      <w:r>
        <w:rPr>
          <w:lang w:val="sq-AL"/>
        </w:rPr>
        <w:t xml:space="preserve"> </w:t>
      </w:r>
      <w:r w:rsidRPr="00352260">
        <w:rPr>
          <w:lang w:val="sq-AL"/>
        </w:rPr>
        <w:t>një</w:t>
      </w:r>
      <w:r>
        <w:rPr>
          <w:lang w:val="sq-AL"/>
        </w:rPr>
        <w:t xml:space="preserve"> </w:t>
      </w:r>
      <w:r w:rsidRPr="00352260">
        <w:rPr>
          <w:lang w:val="sq-AL"/>
        </w:rPr>
        <w:t>tabelë përmbledhëse ku pasqyrohet sasia e produkteve alkoolike të pataksueshme në hyrje me ekstremet e dokumentit DSHA, sasitë e përdorura</w:t>
      </w:r>
      <w:r>
        <w:rPr>
          <w:lang w:val="sq-AL"/>
        </w:rPr>
        <w:t>,</w:t>
      </w:r>
      <w:r w:rsidRPr="00352260">
        <w:rPr>
          <w:lang w:val="sq-AL"/>
        </w:rPr>
        <w:t xml:space="preserve"> si dhe produktet e përftuara. Kjo tabelë përmbledhëse depozitohet te zyra doganore mbikëqyrëse në çdo datë dhjetë të muajit pasardhës.</w:t>
      </w:r>
    </w:p>
    <w:p w:rsidR="00700A0E" w:rsidRPr="009D6645" w:rsidRDefault="00700A0E" w:rsidP="00700A0E">
      <w:pPr>
        <w:pStyle w:val="Paragrafi"/>
        <w:jc w:val="center"/>
        <w:rPr>
          <w:sz w:val="16"/>
          <w:lang w:val="sq-AL"/>
        </w:rPr>
      </w:pPr>
    </w:p>
    <w:p w:rsidR="00700A0E" w:rsidRPr="00352260" w:rsidRDefault="00700A0E" w:rsidP="00700A0E">
      <w:pPr>
        <w:pStyle w:val="Paragrafi"/>
        <w:ind w:firstLine="0"/>
        <w:jc w:val="center"/>
        <w:rPr>
          <w:lang w:val="sq-AL"/>
        </w:rPr>
      </w:pPr>
      <w:r w:rsidRPr="00352260">
        <w:rPr>
          <w:lang w:val="sq-AL"/>
        </w:rPr>
        <w:t>Neni 141</w:t>
      </w:r>
    </w:p>
    <w:p w:rsidR="00700A0E" w:rsidRPr="00320259" w:rsidRDefault="00700A0E" w:rsidP="00700A0E">
      <w:pPr>
        <w:pStyle w:val="Paragrafi"/>
        <w:ind w:firstLine="0"/>
        <w:jc w:val="center"/>
        <w:rPr>
          <w:b/>
          <w:lang w:val="sq-AL"/>
        </w:rPr>
      </w:pPr>
      <w:r w:rsidRPr="00320259">
        <w:rPr>
          <w:b/>
          <w:lang w:val="sq-AL"/>
        </w:rPr>
        <w:t>Njoftimi i përdorimit</w:t>
      </w:r>
    </w:p>
    <w:p w:rsidR="00700A0E" w:rsidRPr="009D6645" w:rsidRDefault="00700A0E" w:rsidP="00700A0E">
      <w:pPr>
        <w:pStyle w:val="Paragrafi"/>
        <w:rPr>
          <w:sz w:val="18"/>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Pritësi i regjistruar duhet të njoftojë zyrën doganore mbikëqyrëse të paktën</w:t>
      </w:r>
      <w:r>
        <w:rPr>
          <w:lang w:val="sq-AL"/>
        </w:rPr>
        <w:t xml:space="preserve"> </w:t>
      </w:r>
      <w:r w:rsidRPr="00352260">
        <w:rPr>
          <w:lang w:val="sq-AL"/>
        </w:rPr>
        <w:t>5 (pesë) ditë përpara, për:</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periudhën e përdorimit, e cila nuk duhet të kapërcejë dy muaj;</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orarin ditor të përpunimit;</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sasinë e produkteve të pataksueshme që parashikon të përdorë;</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llojin e procesit që do të kryejë;</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Një kopje e këtij njoftimi duhet të mbahet edhe tek impianti i prodhimit, duke ia bashkëngjitur regjistrit, sipas përcaktimit në pikën 1 të nenit 140 të këtij vendimi.</w:t>
      </w:r>
    </w:p>
    <w:p w:rsidR="00700A0E" w:rsidRPr="00352260" w:rsidRDefault="00700A0E" w:rsidP="00700A0E">
      <w:pPr>
        <w:pStyle w:val="Paragrafi"/>
        <w:rPr>
          <w:lang w:val="sq-AL"/>
        </w:rPr>
      </w:pPr>
      <w:r>
        <w:rPr>
          <w:lang w:val="sq-AL"/>
        </w:rPr>
        <w:t xml:space="preserve">3. </w:t>
      </w:r>
      <w:r w:rsidRPr="00352260">
        <w:rPr>
          <w:lang w:val="sq-AL"/>
        </w:rPr>
        <w:t>Zyra doganore mbikëqyrëse, krahas kontrolleve rastësore për lëvizjen e produkteve të përjashtuara nga detyrimi i akcizës, kryen kontroll, një herë në vit, tek operatori për bilancet e tij dhe për rregullsinë e përdorimit të produkteve të përjashtuara nga detyrimi i akcizës.</w:t>
      </w:r>
    </w:p>
    <w:p w:rsidR="00700A0E" w:rsidRPr="009D6645" w:rsidRDefault="00700A0E" w:rsidP="00700A0E">
      <w:pPr>
        <w:pStyle w:val="Paragrafi"/>
        <w:rPr>
          <w:sz w:val="18"/>
          <w:lang w:val="sq-AL"/>
        </w:rPr>
      </w:pPr>
    </w:p>
    <w:p w:rsidR="00700A0E" w:rsidRPr="00352260" w:rsidRDefault="00700A0E" w:rsidP="00700A0E">
      <w:pPr>
        <w:pStyle w:val="Paragrafi"/>
        <w:ind w:firstLine="0"/>
        <w:jc w:val="center"/>
        <w:rPr>
          <w:lang w:val="sq-AL"/>
        </w:rPr>
      </w:pPr>
      <w:r w:rsidRPr="00352260">
        <w:rPr>
          <w:lang w:val="sq-AL"/>
        </w:rPr>
        <w:t>Neni 142</w:t>
      </w:r>
    </w:p>
    <w:p w:rsidR="00700A0E" w:rsidRPr="00AA0BCF" w:rsidRDefault="00700A0E" w:rsidP="00700A0E">
      <w:pPr>
        <w:pStyle w:val="Paragrafi"/>
        <w:ind w:firstLine="0"/>
        <w:jc w:val="center"/>
        <w:rPr>
          <w:b/>
          <w:lang w:val="sq-AL"/>
        </w:rPr>
      </w:pPr>
      <w:r w:rsidRPr="00AA0BCF">
        <w:rPr>
          <w:b/>
          <w:lang w:val="sq-AL"/>
        </w:rPr>
        <w:t>Verifikimi i volumit të pijeve alkoolike</w:t>
      </w:r>
    </w:p>
    <w:p w:rsidR="00700A0E" w:rsidRPr="009D6645" w:rsidRDefault="00700A0E" w:rsidP="00700A0E">
      <w:pPr>
        <w:pStyle w:val="Paragrafi"/>
        <w:rPr>
          <w:sz w:val="16"/>
          <w:lang w:val="sq-AL"/>
        </w:rPr>
      </w:pPr>
    </w:p>
    <w:p w:rsidR="00700A0E" w:rsidRPr="00352260" w:rsidRDefault="00700A0E" w:rsidP="00700A0E">
      <w:pPr>
        <w:pStyle w:val="Paragrafi"/>
        <w:rPr>
          <w:lang w:val="sq-AL"/>
        </w:rPr>
      </w:pPr>
      <w:r>
        <w:rPr>
          <w:lang w:val="sq-AL"/>
        </w:rPr>
        <w:t xml:space="preserve">1. </w:t>
      </w:r>
      <w:r w:rsidRPr="00352260">
        <w:rPr>
          <w:lang w:val="sq-AL"/>
        </w:rPr>
        <w:t>Në rastin kur detyrimi për produktet e akcizës llogaritet duke iu referuar volumit të pijeve alkoolike, depozitave (kontejnerëve) në magazinat fiskale të prodhimit dhe magazinimit duhet t’u bëhet</w:t>
      </w:r>
      <w:r>
        <w:rPr>
          <w:lang w:val="sq-AL"/>
        </w:rPr>
        <w:t xml:space="preserve"> </w:t>
      </w:r>
      <w:r w:rsidRPr="00352260">
        <w:rPr>
          <w:lang w:val="sq-AL"/>
        </w:rPr>
        <w:t>kapacitimi</w:t>
      </w:r>
      <w:r>
        <w:rPr>
          <w:lang w:val="sq-AL"/>
        </w:rPr>
        <w:t xml:space="preserve"> </w:t>
      </w:r>
      <w:r w:rsidRPr="00352260">
        <w:rPr>
          <w:lang w:val="sq-AL"/>
        </w:rPr>
        <w:t>dhe të pajisen me certifikatat e kalibrimit, të lëshuara nga Drejtoria e Përgjithshme e Metrologjisë.</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Kapaciteti i një kontejneri të miratuar, të matur dhe të kalibruar, duhet të shënohet në njërën anë të tij dhe sasia e produktit të akcizës (lëngu brenda kontej</w:t>
      </w:r>
      <w:r>
        <w:rPr>
          <w:lang w:val="sq-AL"/>
        </w:rPr>
        <w:t>n</w:t>
      </w:r>
      <w:r w:rsidRPr="00352260">
        <w:rPr>
          <w:lang w:val="sq-AL"/>
        </w:rPr>
        <w:t>erit) duhet të matet duke përdorur pajisje matëse të pajisura me certifikatën e kapacitimit apo të kalibrimit, të lëshuara nga Drejtoria e Përgjithshme</w:t>
      </w:r>
      <w:r>
        <w:rPr>
          <w:lang w:val="sq-AL"/>
        </w:rPr>
        <w:t xml:space="preserve"> </w:t>
      </w:r>
      <w:r w:rsidRPr="00352260">
        <w:rPr>
          <w:lang w:val="sq-AL"/>
        </w:rPr>
        <w:t>e Metrologjisë.</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Për qëllim të pikës 2 të këtij neni, me “pajisje matëse” do të kuptohet:</w:t>
      </w:r>
    </w:p>
    <w:p w:rsidR="00700A0E" w:rsidRPr="00352260" w:rsidRDefault="00700A0E" w:rsidP="00700A0E">
      <w:pPr>
        <w:pStyle w:val="Paragrafi"/>
        <w:rPr>
          <w:lang w:val="sq-AL"/>
        </w:rPr>
      </w:pPr>
      <w:r>
        <w:rPr>
          <w:lang w:val="sq-AL"/>
        </w:rPr>
        <w:t xml:space="preserve">a) </w:t>
      </w:r>
      <w:r w:rsidRPr="00352260">
        <w:rPr>
          <w:lang w:val="sq-AL"/>
        </w:rPr>
        <w:t>një shufër druri, metali apo prej materiali tjetër, i përshtatshëm për matje, që ka të shënuara</w:t>
      </w:r>
      <w:r>
        <w:rPr>
          <w:lang w:val="sq-AL"/>
        </w:rPr>
        <w:t xml:space="preserve"> </w:t>
      </w:r>
      <w:r w:rsidRPr="00352260">
        <w:rPr>
          <w:lang w:val="sq-AL"/>
        </w:rPr>
        <w:t>qartë</w:t>
      </w:r>
      <w:r>
        <w:rPr>
          <w:lang w:val="sq-AL"/>
        </w:rPr>
        <w:t xml:space="preserve"> </w:t>
      </w:r>
      <w:r w:rsidRPr="00352260">
        <w:rPr>
          <w:lang w:val="sq-AL"/>
        </w:rPr>
        <w:t>njësi</w:t>
      </w:r>
      <w:r>
        <w:rPr>
          <w:lang w:val="sq-AL"/>
        </w:rPr>
        <w:t xml:space="preserve"> </w:t>
      </w:r>
      <w:r w:rsidRPr="00352260">
        <w:rPr>
          <w:lang w:val="sq-AL"/>
        </w:rPr>
        <w:t>matëse me hapësira prej 1</w:t>
      </w:r>
      <w:r>
        <w:rPr>
          <w:lang w:val="sq-AL"/>
        </w:rPr>
        <w:t xml:space="preserve"> </w:t>
      </w:r>
      <w:r w:rsidRPr="00352260">
        <w:rPr>
          <w:lang w:val="sq-AL"/>
        </w:rPr>
        <w:t>mm (njësitë e</w:t>
      </w:r>
      <w:r>
        <w:rPr>
          <w:lang w:val="sq-AL"/>
        </w:rPr>
        <w:t xml:space="preserve"> </w:t>
      </w:r>
      <w:r w:rsidRPr="00352260">
        <w:rPr>
          <w:lang w:val="sq-AL"/>
        </w:rPr>
        <w:t>gjatësisë</w:t>
      </w:r>
      <w:r>
        <w:rPr>
          <w:lang w:val="sq-AL"/>
        </w:rPr>
        <w:t xml:space="preserve"> </w:t>
      </w:r>
      <w:r w:rsidRPr="00352260">
        <w:rPr>
          <w:lang w:val="sq-AL"/>
        </w:rPr>
        <w:t>duhet</w:t>
      </w:r>
      <w:r>
        <w:rPr>
          <w:lang w:val="sq-AL"/>
        </w:rPr>
        <w:t xml:space="preserve"> </w:t>
      </w:r>
      <w:r w:rsidRPr="00352260">
        <w:rPr>
          <w:lang w:val="sq-AL"/>
        </w:rPr>
        <w:t>t’u korrespondojnë njësive të sistemit ndërko</w:t>
      </w:r>
      <w:r>
        <w:rPr>
          <w:lang w:val="sq-AL"/>
        </w:rPr>
        <w:t>mbëtar SI), përdorimi i të cilit</w:t>
      </w:r>
      <w:r w:rsidRPr="00352260">
        <w:rPr>
          <w:lang w:val="sq-AL"/>
        </w:rPr>
        <w:t xml:space="preserve"> do të sigurojë një matje të saktë të sasisë së lëngut që ndodhet në depozitë (kontejner);</w:t>
      </w:r>
    </w:p>
    <w:p w:rsidR="00700A0E" w:rsidRPr="00352260" w:rsidRDefault="00700A0E" w:rsidP="00700A0E">
      <w:pPr>
        <w:pStyle w:val="Paragrafi"/>
        <w:rPr>
          <w:lang w:val="sq-AL"/>
        </w:rPr>
      </w:pPr>
      <w:r>
        <w:rPr>
          <w:lang w:val="sq-AL"/>
        </w:rPr>
        <w:t xml:space="preserve">b) </w:t>
      </w:r>
      <w:r w:rsidRPr="00352260">
        <w:rPr>
          <w:lang w:val="sq-AL"/>
        </w:rPr>
        <w:t>një aparat matës volumi, që mund të sigurojë një matje të saktë të produkteve alkoolike të ndodhura në konte</w:t>
      </w:r>
      <w:r>
        <w:rPr>
          <w:lang w:val="sq-AL"/>
        </w:rPr>
        <w:t>j</w:t>
      </w:r>
      <w:r w:rsidRPr="00352260">
        <w:rPr>
          <w:lang w:val="sq-AL"/>
        </w:rPr>
        <w:t>ner, të cilat i nënshtrohen akcizës;</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një instrument matës mbi depozitën</w:t>
      </w:r>
      <w:r>
        <w:rPr>
          <w:lang w:val="sq-AL"/>
        </w:rPr>
        <w:t xml:space="preserve"> </w:t>
      </w:r>
      <w:r w:rsidRPr="00352260">
        <w:rPr>
          <w:lang w:val="sq-AL"/>
        </w:rPr>
        <w:t>e kalibruar;</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një matës automatik për nivelin e depozitës.</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Gjatë matjes së volumit të produkteve alkoolike është e domosdoshme që të matet edhe temperatura e produktit dhe pastaj të bëhet korrigjimi i volumit për temperaturën 20</w:t>
      </w:r>
      <w:r w:rsidRPr="008E4E00">
        <w:rPr>
          <w:vertAlign w:val="superscript"/>
          <w:lang w:val="sq-AL"/>
        </w:rPr>
        <w:t>o</w:t>
      </w:r>
      <w:r w:rsidRPr="00352260">
        <w:rPr>
          <w:lang w:val="sq-AL"/>
        </w:rPr>
        <w:t>C.</w:t>
      </w:r>
    </w:p>
    <w:p w:rsidR="00700A0E" w:rsidRPr="00352260" w:rsidRDefault="00700A0E" w:rsidP="00700A0E">
      <w:pPr>
        <w:pStyle w:val="Paragrafi"/>
        <w:rPr>
          <w:lang w:val="sq-AL"/>
        </w:rPr>
      </w:pPr>
      <w:r w:rsidRPr="00352260">
        <w:rPr>
          <w:lang w:val="sq-AL"/>
        </w:rPr>
        <w:t>5.</w:t>
      </w:r>
      <w:r>
        <w:rPr>
          <w:lang w:val="sq-AL"/>
        </w:rPr>
        <w:t xml:space="preserve"> </w:t>
      </w:r>
      <w:r w:rsidRPr="00352260">
        <w:rPr>
          <w:lang w:val="sq-AL"/>
        </w:rPr>
        <w:t>Zakonisht autoritetet doganore do të pranojnë volumin e etiketuar, si bazë për llogaritjen e akcizës. Megjithatë, kur zbulohet se volumi i mallrave të ambalazhuara e tejkalon atë të paraqitur në etiketë apo në dokumente të tjera, autoritetet doganore bëjnë një vlerësim për akcizën</w:t>
      </w:r>
      <w:r>
        <w:rPr>
          <w:lang w:val="sq-AL"/>
        </w:rPr>
        <w:t xml:space="preserve"> </w:t>
      </w:r>
      <w:r w:rsidRPr="00352260">
        <w:rPr>
          <w:lang w:val="sq-AL"/>
        </w:rPr>
        <w:t>e papaguar.</w:t>
      </w:r>
    </w:p>
    <w:p w:rsidR="00700A0E" w:rsidRPr="009D6645"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143</w:t>
      </w:r>
    </w:p>
    <w:p w:rsidR="00700A0E" w:rsidRPr="00DE15E5" w:rsidRDefault="00700A0E" w:rsidP="00700A0E">
      <w:pPr>
        <w:pStyle w:val="Paragrafi"/>
        <w:ind w:firstLine="0"/>
        <w:jc w:val="center"/>
        <w:rPr>
          <w:b/>
          <w:lang w:val="sq-AL"/>
        </w:rPr>
      </w:pPr>
      <w:r w:rsidRPr="00DE15E5">
        <w:rPr>
          <w:b/>
          <w:lang w:val="sq-AL"/>
        </w:rPr>
        <w:t>Detyrimet e depozituesit të miratuar lidhur me kontrollin dhe matjen e produkteve alkoolike</w:t>
      </w:r>
    </w:p>
    <w:p w:rsidR="00700A0E" w:rsidRPr="009D6645"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neneve 65, 69, 71,73 dhe 75 të ligjit, depozituesi i miratuar i magazinave fiskale të produkteve alkoolike që i nënshtrohen akcizës duhet të marrë masa që:</w:t>
      </w:r>
    </w:p>
    <w:p w:rsidR="00700A0E" w:rsidRPr="00352260" w:rsidRDefault="00700A0E" w:rsidP="00700A0E">
      <w:pPr>
        <w:pStyle w:val="Paragrafi"/>
        <w:rPr>
          <w:lang w:val="sq-AL"/>
        </w:rPr>
      </w:pPr>
      <w:r>
        <w:rPr>
          <w:lang w:val="sq-AL"/>
        </w:rPr>
        <w:t xml:space="preserve">a) </w:t>
      </w:r>
      <w:r w:rsidRPr="00352260">
        <w:rPr>
          <w:lang w:val="sq-AL"/>
        </w:rPr>
        <w:t>pajisjet matëse të jenë të sigurta, të mos manipulohen dhe të mos falsifikohen;</w:t>
      </w:r>
    </w:p>
    <w:p w:rsidR="00700A0E" w:rsidRPr="00352260" w:rsidRDefault="00700A0E" w:rsidP="00700A0E">
      <w:pPr>
        <w:pStyle w:val="Paragrafi"/>
        <w:rPr>
          <w:lang w:val="sq-AL"/>
        </w:rPr>
      </w:pPr>
      <w:r>
        <w:rPr>
          <w:lang w:val="sq-AL"/>
        </w:rPr>
        <w:t xml:space="preserve">b) </w:t>
      </w:r>
      <w:r w:rsidRPr="00352260">
        <w:rPr>
          <w:lang w:val="sq-AL"/>
        </w:rPr>
        <w:t>pajisjet matëse t’i nënshtrohen një verifikimi periodik dhe të pajisen me certifikatën e kalibrimit, të lëshuar nga Drejtoria e Përgjithshme e Metrologjisë.</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Për qëllim të përdorimit të pajisjeve matëse në magazinën fiskale, depozituesi i miratuar duhet t’i vendosë depozitat (kontejnerët) në pozicion horizontal.</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Depozituesi i miratuar duhet të vendosë në një vend të përshtatshëm për kontroll ng</w:t>
      </w:r>
      <w:r>
        <w:rPr>
          <w:lang w:val="sq-AL"/>
        </w:rPr>
        <w:t xml:space="preserve">a ana e autoriteteve </w:t>
      </w:r>
      <w:r w:rsidRPr="00352260">
        <w:rPr>
          <w:lang w:val="sq-AL"/>
        </w:rPr>
        <w:t>doganore çdo depozitë (kontejner), në të cilën prodhohen ose stokohen produkte alkoolike që i nënshtrohen akcizës.</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Depozituesi i miratuar nuk duhet ta ndryshojë formën ose kapacitetin e kontej</w:t>
      </w:r>
      <w:r>
        <w:rPr>
          <w:lang w:val="sq-AL"/>
        </w:rPr>
        <w:t>n</w:t>
      </w:r>
      <w:r w:rsidRPr="00352260">
        <w:rPr>
          <w:lang w:val="sq-AL"/>
        </w:rPr>
        <w:t>erit pa njoftuar më parë dhe pa marrë autorizim nga autoritetet doganore.</w:t>
      </w:r>
    </w:p>
    <w:p w:rsidR="00700A0E" w:rsidRPr="00352260" w:rsidRDefault="00EA1D3F" w:rsidP="00700A0E">
      <w:pPr>
        <w:pStyle w:val="Paragrafi"/>
        <w:rPr>
          <w:lang w:val="sq-AL"/>
        </w:rPr>
      </w:pPr>
      <w:r w:rsidRPr="009B34A4">
        <w:rPr>
          <w:noProof/>
          <w:lang w:val="en-GB" w:eastAsia="en-GB"/>
        </w:rPr>
        <mc:AlternateContent>
          <mc:Choice Requires="wpg">
            <w:drawing>
              <wp:anchor distT="0" distB="0" distL="114300" distR="114300" simplePos="0" relativeHeight="251661824" behindDoc="1" locked="0" layoutInCell="0" allowOverlap="1">
                <wp:simplePos x="0" y="0"/>
                <wp:positionH relativeFrom="page">
                  <wp:posOffset>4377055</wp:posOffset>
                </wp:positionH>
                <wp:positionV relativeFrom="paragraph">
                  <wp:posOffset>221615</wp:posOffset>
                </wp:positionV>
                <wp:extent cx="76835" cy="9588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95885"/>
                          <a:chOff x="6893" y="349"/>
                          <a:chExt cx="121" cy="151"/>
                        </a:xfrm>
                      </wpg:grpSpPr>
                      <wps:wsp>
                        <wps:cNvPr id="57" name="Freeform 285"/>
                        <wps:cNvSpPr>
                          <a:spLocks/>
                        </wps:cNvSpPr>
                        <wps:spPr bwMode="auto">
                          <a:xfrm>
                            <a:off x="6893" y="350"/>
                            <a:ext cx="120" cy="150"/>
                          </a:xfrm>
                          <a:custGeom>
                            <a:avLst/>
                            <a:gdLst>
                              <a:gd name="T0" fmla="*/ 0 w 120"/>
                              <a:gd name="T1" fmla="*/ 0 h 150"/>
                              <a:gd name="T2" fmla="*/ 3 w 120"/>
                              <a:gd name="T3" fmla="*/ 3 h 150"/>
                              <a:gd name="T4" fmla="*/ 3 w 120"/>
                              <a:gd name="T5" fmla="*/ 146 h 150"/>
                              <a:gd name="T6" fmla="*/ 116 w 120"/>
                              <a:gd name="T7" fmla="*/ 146 h 150"/>
                              <a:gd name="T8" fmla="*/ 116 w 120"/>
                              <a:gd name="T9" fmla="*/ 3 h 150"/>
                              <a:gd name="T10" fmla="*/ 3 w 120"/>
                              <a:gd name="T11" fmla="*/ 3 h 150"/>
                              <a:gd name="T12" fmla="*/ 119 w 120"/>
                              <a:gd name="T13" fmla="*/ 0 h 150"/>
                              <a:gd name="T14" fmla="*/ 119 w 120"/>
                              <a:gd name="T15" fmla="*/ 150 h 150"/>
                              <a:gd name="T16" fmla="*/ 0 w 120"/>
                              <a:gd name="T17" fmla="*/ 150 h 150"/>
                              <a:gd name="T18" fmla="*/ 0 w 120"/>
                              <a:gd name="T19"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0" h="150">
                                <a:moveTo>
                                  <a:pt x="0" y="0"/>
                                </a:moveTo>
                                <a:lnTo>
                                  <a:pt x="3" y="3"/>
                                </a:lnTo>
                                <a:lnTo>
                                  <a:pt x="3" y="146"/>
                                </a:lnTo>
                                <a:lnTo>
                                  <a:pt x="116" y="146"/>
                                </a:lnTo>
                                <a:lnTo>
                                  <a:pt x="116" y="3"/>
                                </a:lnTo>
                                <a:lnTo>
                                  <a:pt x="3" y="3"/>
                                </a:lnTo>
                                <a:lnTo>
                                  <a:pt x="119" y="0"/>
                                </a:lnTo>
                                <a:lnTo>
                                  <a:pt x="119" y="150"/>
                                </a:lnTo>
                                <a:lnTo>
                                  <a:pt x="0" y="15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86"/>
                        <wps:cNvSpPr>
                          <a:spLocks/>
                        </wps:cNvSpPr>
                        <wps:spPr bwMode="auto">
                          <a:xfrm>
                            <a:off x="6893" y="350"/>
                            <a:ext cx="120" cy="3"/>
                          </a:xfrm>
                          <a:custGeom>
                            <a:avLst/>
                            <a:gdLst>
                              <a:gd name="T0" fmla="*/ 3 w 120"/>
                              <a:gd name="T1" fmla="*/ 3 h 3"/>
                              <a:gd name="T2" fmla="*/ 0 w 120"/>
                              <a:gd name="T3" fmla="*/ 0 h 3"/>
                              <a:gd name="T4" fmla="*/ 119 w 120"/>
                              <a:gd name="T5" fmla="*/ 0 h 3"/>
                              <a:gd name="T6" fmla="*/ 3 w 120"/>
                              <a:gd name="T7" fmla="*/ 3 h 3"/>
                            </a:gdLst>
                            <a:ahLst/>
                            <a:cxnLst>
                              <a:cxn ang="0">
                                <a:pos x="T0" y="T1"/>
                              </a:cxn>
                              <a:cxn ang="0">
                                <a:pos x="T2" y="T3"/>
                              </a:cxn>
                              <a:cxn ang="0">
                                <a:pos x="T4" y="T5"/>
                              </a:cxn>
                              <a:cxn ang="0">
                                <a:pos x="T6" y="T7"/>
                              </a:cxn>
                            </a:cxnLst>
                            <a:rect l="0" t="0" r="r" b="b"/>
                            <a:pathLst>
                              <a:path w="120" h="3">
                                <a:moveTo>
                                  <a:pt x="3" y="3"/>
                                </a:moveTo>
                                <a:lnTo>
                                  <a:pt x="0" y="0"/>
                                </a:lnTo>
                                <a:lnTo>
                                  <a:pt x="119" y="0"/>
                                </a:lnTo>
                                <a:lnTo>
                                  <a:pt x="3"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35C70" id="Group 56" o:spid="_x0000_s1026" style="position:absolute;margin-left:344.65pt;margin-top:17.45pt;width:6.05pt;height:7.55pt;z-index:-251654656;mso-position-horizontal-relative:page" coordorigin="6893,349" coordsize="12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" o:allowincell="f">
                <v:shape id="Freeform 285" o:spid="_x0000_s1027" style="position:absolute;left:6893;top:350;width:120;height:150;visibility:visible;mso-wrap-style:square;v-text-anchor:top" coordsize="12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dVcMA&#10;AADbAAAADwAAAGRycy9kb3ducmV2LnhtbESPQWsCMRSE74L/IbxCb5ptsVpWo4hQEK2ga70/Nq+b&#10;rZuXJYm6/fdNQfA4zMw3zGzR2UZcyYfasYKXYQaCuHS65krB1/Fj8A4iRGSNjWNS8EsBFvN+b4a5&#10;djc+0LWIlUgQDjkqMDG2uZShNGQxDF1LnLxv5y3GJH0ltcdbgttGvmbZWFqsOS0YbGllqDwXF6vg&#10;Z8O82Zvxibf4udutLttRcfZKPT91yymISF18hO/ttVbwNoH/L+kH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cdVcMAAADbAAAADwAAAAAAAAAAAAAAAACYAgAAZHJzL2Rv&#10;d25yZXYueG1sUEsFBgAAAAAEAAQA9QAAAIgDAAAAAA==&#10;" path="m,l3,3r,143l116,146,116,3,3,3,119,r,150l,150,,xe" fillcolor="black" stroked="f">
                  <v:path arrowok="t" o:connecttype="custom" o:connectlocs="0,0;3,3;3,146;116,146;116,3;3,3;119,0;119,150;0,150;0,0" o:connectangles="0,0,0,0,0,0,0,0,0,0"/>
                </v:shape>
                <v:shape id="Freeform 286" o:spid="_x0000_s1028" style="position:absolute;left:6893;top:350;width:120;height:3;visibility:visible;mso-wrap-style:square;v-text-anchor:top" coordsize="1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18EA&#10;AADbAAAADwAAAGRycy9kb3ducmV2LnhtbERPy4rCMBTdC/5DuIIb0XREB6lGERlfG8Eq6vLSXNvO&#10;NDelidr5+8lCmOXhvGeLxpTiSbUrLCv4GEQgiFOrC84UnE/r/gSE88gaS8uk4JccLObt1gxjbV98&#10;pGfiMxFC2MWoIPe+iqV0aU4G3cBWxIG729qgD7DOpK7xFcJNKYdR9CkNFhwacqxolVP6kzyMgi1e&#10;DxTJr9t+fNyMZPN9SXtno1S30yynIDw1/l/8du+0gnEYG76EHy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fidfBAAAA2wAAAA8AAAAAAAAAAAAAAAAAmAIAAGRycy9kb3du&#10;cmV2LnhtbFBLBQYAAAAABAAEAPUAAACGAwAAAAA=&#10;" path="m3,3l,,119,,3,3xe" fillcolor="black" stroked="f">
                  <v:path arrowok="t" o:connecttype="custom" o:connectlocs="3,3;0,0;119,0;3,3" o:connectangles="0,0,0,0"/>
                </v:shape>
                <w10:wrap anchorx="page"/>
              </v:group>
            </w:pict>
          </mc:Fallback>
        </mc:AlternateContent>
      </w:r>
      <w:r w:rsidR="00700A0E" w:rsidRPr="00352260">
        <w:rPr>
          <w:lang w:val="sq-AL"/>
        </w:rPr>
        <w:t>5.</w:t>
      </w:r>
      <w:r w:rsidR="00700A0E">
        <w:rPr>
          <w:lang w:val="sq-AL"/>
        </w:rPr>
        <w:t xml:space="preserve"> </w:t>
      </w:r>
      <w:r w:rsidR="00700A0E" w:rsidRPr="00352260">
        <w:rPr>
          <w:lang w:val="sq-AL"/>
        </w:rPr>
        <w:t>Për qëllim të pikës 4 të këtij neni, depozita (kontejnerit), të cilës i ndryshohet forma apo kapaciteti, duhet të rikapacitohet dhe të pajiset me certifikatën e kalibrimit, të lëshuar nga Drejtoria e Përgjithshme</w:t>
      </w:r>
      <w:r w:rsidR="00700A0E">
        <w:rPr>
          <w:lang w:val="sq-AL"/>
        </w:rPr>
        <w:t xml:space="preserve"> </w:t>
      </w:r>
      <w:r w:rsidR="00700A0E" w:rsidRPr="00352260">
        <w:rPr>
          <w:lang w:val="sq-AL"/>
        </w:rPr>
        <w:t>e Metrologjisë.</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Depozituesi i miratuar është përgjegjës për matjen e saktë dhe regjistrimin</w:t>
      </w:r>
      <w:r>
        <w:rPr>
          <w:lang w:val="sq-AL"/>
        </w:rPr>
        <w:t xml:space="preserve"> </w:t>
      </w:r>
      <w:r w:rsidRPr="00352260">
        <w:rPr>
          <w:lang w:val="sq-AL"/>
        </w:rPr>
        <w:t>në regjistrat përkatës, të miratuar nga autoritetet doganore, të sasisë së produkteve alkoolike të prodhuara plotësisht apo pjesërisht në të gjitha fazat e procesit të prodhimit, si dhe të sasisë së produkteve alkoolike të hyra dhe të dala në magazinën fiskale të prodhimit apo të stokimit.</w:t>
      </w:r>
    </w:p>
    <w:p w:rsidR="00700A0E" w:rsidRPr="00352260" w:rsidRDefault="00700A0E" w:rsidP="00700A0E">
      <w:pPr>
        <w:pStyle w:val="Paragrafi"/>
        <w:rPr>
          <w:lang w:val="sq-AL"/>
        </w:rPr>
      </w:pPr>
      <w:r w:rsidRPr="00352260">
        <w:rPr>
          <w:lang w:val="sq-AL"/>
        </w:rPr>
        <w:t>7.</w:t>
      </w:r>
      <w:r>
        <w:rPr>
          <w:lang w:val="sq-AL"/>
        </w:rPr>
        <w:t xml:space="preserve"> </w:t>
      </w:r>
      <w:r w:rsidRPr="00352260">
        <w:rPr>
          <w:lang w:val="sq-AL"/>
        </w:rPr>
        <w:t>Në fabrikat e alkoolit etilik aparatet e distilimit dhe pajisjet për denatyrim duhet të instalohen në zona të dallueshme ndërmjet tyre, në mjedise të mbyllura apo në natyrë, sipas modaliteteve të vendosura nga autoritetet doganore.</w:t>
      </w:r>
    </w:p>
    <w:p w:rsidR="00700A0E" w:rsidRPr="00352260" w:rsidRDefault="00700A0E" w:rsidP="00700A0E">
      <w:pPr>
        <w:pStyle w:val="Paragrafi"/>
        <w:rPr>
          <w:lang w:val="sq-AL"/>
        </w:rPr>
      </w:pPr>
      <w:r w:rsidRPr="00352260">
        <w:rPr>
          <w:lang w:val="sq-AL"/>
        </w:rPr>
        <w:t>8.</w:t>
      </w:r>
      <w:r>
        <w:rPr>
          <w:lang w:val="sq-AL"/>
        </w:rPr>
        <w:t xml:space="preserve"> </w:t>
      </w:r>
      <w:r w:rsidRPr="00352260">
        <w:rPr>
          <w:lang w:val="sq-AL"/>
        </w:rPr>
        <w:t>Në mënyrë analoge duhet të jenë të dallueshme zonat ku ruhen lëndët e para, alkooli i përcaktuar për rektifikim (distilim të thyesuar), produktet e gatshme dhe ato të denatyruara.</w:t>
      </w:r>
    </w:p>
    <w:p w:rsidR="00700A0E" w:rsidRPr="00352260" w:rsidRDefault="00700A0E" w:rsidP="00700A0E">
      <w:pPr>
        <w:pStyle w:val="Paragrafi"/>
        <w:rPr>
          <w:lang w:val="sq-AL"/>
        </w:rPr>
      </w:pPr>
      <w:r w:rsidRPr="00352260">
        <w:rPr>
          <w:lang w:val="sq-AL"/>
        </w:rPr>
        <w:t>9.</w:t>
      </w:r>
      <w:r>
        <w:rPr>
          <w:lang w:val="sq-AL"/>
        </w:rPr>
        <w:t xml:space="preserve"> </w:t>
      </w:r>
      <w:r w:rsidRPr="00352260">
        <w:rPr>
          <w:lang w:val="sq-AL"/>
        </w:rPr>
        <w:t>Aparatet e distilimit dhe aksesorët e tyre, depozitat (kontejnerët) e stokimit dhe pajisjet që përdoren për denatyrim duhet të jenë të arritshme e të verifikueshme në të g</w:t>
      </w:r>
      <w:r>
        <w:rPr>
          <w:lang w:val="sq-AL"/>
        </w:rPr>
        <w:t>jitha pjesët e tyre dhe të tilla</w:t>
      </w:r>
      <w:r w:rsidRPr="00352260">
        <w:rPr>
          <w:lang w:val="sq-AL"/>
        </w:rPr>
        <w:t xml:space="preserve"> që të mund të vulosen (me anë të plumbçeve ose të drynave) tubacionet përkatëse e të jenë gjithmonë të dukshme ose të kontrollueshme.</w:t>
      </w:r>
    </w:p>
    <w:p w:rsidR="00700A0E" w:rsidRPr="00352260" w:rsidRDefault="00700A0E" w:rsidP="00700A0E">
      <w:pPr>
        <w:pStyle w:val="Paragrafi"/>
        <w:rPr>
          <w:lang w:val="sq-AL"/>
        </w:rPr>
      </w:pPr>
      <w:r>
        <w:rPr>
          <w:lang w:val="sq-AL"/>
        </w:rPr>
        <w:t xml:space="preserve">10. </w:t>
      </w:r>
      <w:r w:rsidRPr="00352260">
        <w:rPr>
          <w:lang w:val="sq-AL"/>
        </w:rPr>
        <w:t>Për kontrollin e kondicionimit të birrës duhet të instalohen matës (kontatorë) të lëndëve të para (me përjashtim të lupulos), të tërhequra nga silose ose magazina të tjera të stokimit, mushtit të futur në kantinat e fermentimit, të birrës së futur në repartet e kondicionimit dhe po ashtu të instalohen edhe kontatorët për njehsimin e numrit të ambalazheve të parapaketuara e të paketuara, edhe pse birra joalkoolike është e pataksueshme.</w:t>
      </w:r>
    </w:p>
    <w:p w:rsidR="00700A0E" w:rsidRDefault="00700A0E" w:rsidP="00700A0E">
      <w:pPr>
        <w:pStyle w:val="Paragrafi"/>
        <w:rPr>
          <w:lang w:val="sq-AL"/>
        </w:rPr>
      </w:pPr>
    </w:p>
    <w:p w:rsidR="00700A0E" w:rsidRPr="00352260" w:rsidRDefault="00700A0E" w:rsidP="00700A0E">
      <w:pPr>
        <w:pStyle w:val="Paragrafi"/>
        <w:rPr>
          <w:lang w:val="sq-AL"/>
        </w:rPr>
      </w:pPr>
      <w:r>
        <w:rPr>
          <w:lang w:val="sq-AL"/>
        </w:rPr>
        <w:t xml:space="preserve">11. </w:t>
      </w:r>
      <w:r w:rsidRPr="00352260">
        <w:rPr>
          <w:lang w:val="sq-AL"/>
        </w:rPr>
        <w:t>Depozituesi i miratuar duhet të krijojë kushtet që autoritetet doganore të kryejnë me lehtësi vulosjen (vendosjen e plumbçeve) e linjës, të aparaturave.</w:t>
      </w:r>
    </w:p>
    <w:p w:rsidR="00700A0E" w:rsidRPr="00352260" w:rsidRDefault="00700A0E" w:rsidP="00700A0E">
      <w:pPr>
        <w:pStyle w:val="Paragrafi"/>
        <w:rPr>
          <w:lang w:val="sq-AL"/>
        </w:rPr>
      </w:pPr>
      <w:r w:rsidRPr="00352260">
        <w:rPr>
          <w:lang w:val="sq-AL"/>
        </w:rPr>
        <w:t>12. Për qëllim të pikës 11 të këtij neni, autoritetet doganore mund të autorizojnë</w:t>
      </w:r>
      <w:r>
        <w:rPr>
          <w:lang w:val="sq-AL"/>
        </w:rPr>
        <w:t xml:space="preserve"> </w:t>
      </w:r>
      <w:r w:rsidRPr="00352260">
        <w:rPr>
          <w:lang w:val="sq-AL"/>
        </w:rPr>
        <w:t>kryerjen e punimeve që konsiderohen të nevojshme për t’u bërë nga depozituesi i miratu</w:t>
      </w:r>
      <w:r>
        <w:rPr>
          <w:lang w:val="sq-AL"/>
        </w:rPr>
        <w:t>a</w:t>
      </w:r>
      <w:r w:rsidRPr="00352260">
        <w:rPr>
          <w:lang w:val="sq-AL"/>
        </w:rPr>
        <w:t>r.</w:t>
      </w:r>
    </w:p>
    <w:p w:rsidR="00700A0E" w:rsidRPr="00352260" w:rsidRDefault="00700A0E" w:rsidP="00700A0E">
      <w:pPr>
        <w:pStyle w:val="Paragrafi"/>
        <w:rPr>
          <w:lang w:val="sq-AL"/>
        </w:rPr>
      </w:pPr>
      <w:r w:rsidRPr="00352260">
        <w:rPr>
          <w:lang w:val="sq-AL"/>
        </w:rPr>
        <w:t>1</w:t>
      </w:r>
      <w:r>
        <w:rPr>
          <w:lang w:val="sq-AL"/>
        </w:rPr>
        <w:t xml:space="preserve">3. </w:t>
      </w:r>
      <w:r w:rsidRPr="00352260">
        <w:rPr>
          <w:lang w:val="sq-AL"/>
        </w:rPr>
        <w:t xml:space="preserve">Struktura e linjës së transferimit </w:t>
      </w:r>
      <w:r>
        <w:rPr>
          <w:lang w:val="sq-AL"/>
        </w:rPr>
        <w:t>të birrës duhet të jetë e tillë</w:t>
      </w:r>
      <w:r w:rsidRPr="00352260">
        <w:rPr>
          <w:lang w:val="sq-AL"/>
        </w:rPr>
        <w:t xml:space="preserve"> që:</w:t>
      </w:r>
    </w:p>
    <w:p w:rsidR="00700A0E" w:rsidRPr="00352260" w:rsidRDefault="00700A0E" w:rsidP="00700A0E">
      <w:pPr>
        <w:pStyle w:val="Paragrafi"/>
        <w:rPr>
          <w:lang w:val="sq-AL"/>
        </w:rPr>
      </w:pPr>
      <w:r>
        <w:rPr>
          <w:lang w:val="sq-AL"/>
        </w:rPr>
        <w:t xml:space="preserve">a) </w:t>
      </w:r>
      <w:r w:rsidRPr="00352260">
        <w:rPr>
          <w:lang w:val="sq-AL"/>
        </w:rPr>
        <w:t>të mos lejojë kalimin pa u matur të lëndëve të para për përpunim dhe futjen e mushtit në kantinat e birrës në repartin e ambalazhimit;</w:t>
      </w:r>
    </w:p>
    <w:p w:rsidR="00700A0E" w:rsidRPr="00352260" w:rsidRDefault="00700A0E" w:rsidP="00700A0E">
      <w:pPr>
        <w:pStyle w:val="Paragrafi"/>
        <w:rPr>
          <w:lang w:val="sq-AL"/>
        </w:rPr>
      </w:pPr>
      <w:r>
        <w:rPr>
          <w:lang w:val="sq-AL"/>
        </w:rPr>
        <w:t xml:space="preserve">b) </w:t>
      </w:r>
      <w:r w:rsidRPr="00352260">
        <w:rPr>
          <w:lang w:val="sq-AL"/>
        </w:rPr>
        <w:t>transferimi të bëhet nëpërmj</w:t>
      </w:r>
      <w:r>
        <w:rPr>
          <w:lang w:val="sq-AL"/>
        </w:rPr>
        <w:t>et tubacioneve fikse mbi të cila</w:t>
      </w:r>
      <w:r w:rsidRPr="00352260">
        <w:rPr>
          <w:lang w:val="sq-AL"/>
        </w:rPr>
        <w:t>t janë vendosur pajisjet matëse (kontatorët).</w:t>
      </w:r>
    </w:p>
    <w:p w:rsidR="00700A0E" w:rsidRPr="00352260" w:rsidRDefault="00700A0E" w:rsidP="00700A0E">
      <w:pPr>
        <w:pStyle w:val="Paragrafi"/>
        <w:rPr>
          <w:lang w:val="sq-AL"/>
        </w:rPr>
      </w:pPr>
      <w:r>
        <w:rPr>
          <w:lang w:val="sq-AL"/>
        </w:rPr>
        <w:t xml:space="preserve">14. </w:t>
      </w:r>
      <w:r w:rsidRPr="00352260">
        <w:rPr>
          <w:lang w:val="sq-AL"/>
        </w:rPr>
        <w:t>Depozituesi i miratuar, gjithashtu, është i detyruar që, për magazinat fiskale të verës dhe të pijeve të fermentuara ndryshe nga vera, birra (mushti), të paraqesë tabelat e kalibrimit për depozitat (kontejnerët) me kapacitet</w:t>
      </w:r>
      <w:r>
        <w:rPr>
          <w:lang w:val="sq-AL"/>
        </w:rPr>
        <w:t xml:space="preserve"> </w:t>
      </w:r>
      <w:r w:rsidRPr="00352260">
        <w:rPr>
          <w:lang w:val="sq-AL"/>
        </w:rPr>
        <w:t>më të madh se 10 hektolitra.</w:t>
      </w:r>
    </w:p>
    <w:p w:rsidR="00700A0E" w:rsidRPr="00352260" w:rsidRDefault="00700A0E" w:rsidP="00700A0E">
      <w:pPr>
        <w:pStyle w:val="Paragrafi"/>
        <w:rPr>
          <w:lang w:val="sq-AL"/>
        </w:rPr>
      </w:pPr>
      <w:r>
        <w:rPr>
          <w:lang w:val="sq-AL"/>
        </w:rPr>
        <w:t xml:space="preserve">15. </w:t>
      </w:r>
      <w:r w:rsidRPr="00352260">
        <w:rPr>
          <w:lang w:val="sq-AL"/>
        </w:rPr>
        <w:t>Depozituesi i miratuar duhet të jetë në gjendje të tregojë se gjatë procesit të matjes së volumit të produkteve alkoolike janë zbatuar të gjitha rregullat sipas legjislacionit në fuqi për matjen e volumit të produkteve alkoolike në shishe apo në depozita (kontejnerë) të tjera.</w:t>
      </w:r>
    </w:p>
    <w:p w:rsidR="00700A0E" w:rsidRPr="00352260" w:rsidRDefault="00700A0E" w:rsidP="00700A0E">
      <w:pPr>
        <w:pStyle w:val="Paragrafi"/>
        <w:rPr>
          <w:lang w:val="sq-AL"/>
        </w:rPr>
      </w:pPr>
      <w:r>
        <w:rPr>
          <w:lang w:val="sq-AL"/>
        </w:rPr>
        <w:t xml:space="preserve">16. </w:t>
      </w:r>
      <w:r w:rsidRPr="00352260">
        <w:rPr>
          <w:lang w:val="sq-AL"/>
        </w:rPr>
        <w:t>Lëndët e para, produktet e gatshme dhe gjysmë të gatshme hy</w:t>
      </w:r>
      <w:r>
        <w:rPr>
          <w:lang w:val="sq-AL"/>
        </w:rPr>
        <w:t>jnë e dalin në magazinën fiskale</w:t>
      </w:r>
      <w:r w:rsidRPr="00352260">
        <w:rPr>
          <w:lang w:val="sq-AL"/>
        </w:rPr>
        <w:t xml:space="preserve"> nën përgjegjësinë e depozituesit të miratuar.</w:t>
      </w:r>
    </w:p>
    <w:p w:rsidR="00700A0E" w:rsidRPr="00352260" w:rsidRDefault="00700A0E" w:rsidP="00700A0E">
      <w:pPr>
        <w:pStyle w:val="Paragrafi"/>
        <w:rPr>
          <w:lang w:val="sq-AL"/>
        </w:rPr>
      </w:pPr>
      <w:r>
        <w:rPr>
          <w:lang w:val="sq-AL"/>
        </w:rPr>
        <w:t xml:space="preserve">17. </w:t>
      </w:r>
      <w:r w:rsidRPr="00352260">
        <w:rPr>
          <w:lang w:val="sq-AL"/>
        </w:rPr>
        <w:t>Enët nën presion të përdorura për fermentimin sekondar të verës duhet të kalibrohen dhe të pajisen me tubin e nivelit ose sisteme të tjera për leximin e lartësisë së lëngut brenda tyre.</w:t>
      </w:r>
    </w:p>
    <w:p w:rsidR="00700A0E" w:rsidRPr="00352260" w:rsidRDefault="00700A0E" w:rsidP="00700A0E">
      <w:pPr>
        <w:pStyle w:val="Paragrafi"/>
        <w:rPr>
          <w:lang w:val="sq-AL"/>
        </w:rPr>
      </w:pPr>
      <w:r>
        <w:rPr>
          <w:lang w:val="sq-AL"/>
        </w:rPr>
        <w:t xml:space="preserve">18. </w:t>
      </w:r>
      <w:r w:rsidRPr="00352260">
        <w:rPr>
          <w:lang w:val="sq-AL"/>
        </w:rPr>
        <w:t>Depozituesi i miratuar duhet të njoftojë autoritetet doganore edhe me një raport, ku të përshkruhet struktura e depozitës, si dhe tabelat përkatëse të kalibrimit të depozitave të reja, të nënshkruar në mënyrën e duhur.</w:t>
      </w:r>
    </w:p>
    <w:p w:rsidR="00700A0E" w:rsidRPr="00352260" w:rsidRDefault="00700A0E" w:rsidP="00700A0E">
      <w:pPr>
        <w:pStyle w:val="Paragrafi"/>
        <w:rPr>
          <w:lang w:val="sq-AL"/>
        </w:rPr>
      </w:pPr>
      <w:r>
        <w:rPr>
          <w:lang w:val="sq-AL"/>
        </w:rPr>
        <w:t xml:space="preserve">19. </w:t>
      </w:r>
      <w:r w:rsidRPr="00352260">
        <w:rPr>
          <w:lang w:val="sq-AL"/>
        </w:rPr>
        <w:t>Fillimisht, detyrimi për paraqitjen e tabelave të kalibrimit qëndron vetëm për depozitat për të cilat nuk është i domosdoshëm kushti për të qenë tërësisht plot apo bosh dhe për depozitat me kapacitet gjeometrik të përshtatshëm, që, në rast nevoje,</w:t>
      </w:r>
      <w:r>
        <w:rPr>
          <w:lang w:val="sq-AL"/>
        </w:rPr>
        <w:t xml:space="preserve"> </w:t>
      </w:r>
      <w:r w:rsidRPr="00352260">
        <w:rPr>
          <w:lang w:val="sq-AL"/>
        </w:rPr>
        <w:t>me</w:t>
      </w:r>
      <w:r>
        <w:rPr>
          <w:lang w:val="sq-AL"/>
        </w:rPr>
        <w:t xml:space="preserve"> </w:t>
      </w:r>
      <w:r w:rsidRPr="00352260">
        <w:rPr>
          <w:lang w:val="sq-AL"/>
        </w:rPr>
        <w:t>anë</w:t>
      </w:r>
      <w:r>
        <w:rPr>
          <w:lang w:val="sq-AL"/>
        </w:rPr>
        <w:t xml:space="preserve"> </w:t>
      </w:r>
      <w:r w:rsidRPr="00352260">
        <w:rPr>
          <w:lang w:val="sq-AL"/>
        </w:rPr>
        <w:t>të transferimit,</w:t>
      </w:r>
      <w:r>
        <w:rPr>
          <w:lang w:val="sq-AL"/>
        </w:rPr>
        <w:t xml:space="preserve"> </w:t>
      </w:r>
      <w:r w:rsidRPr="00352260">
        <w:rPr>
          <w:lang w:val="sq-AL"/>
        </w:rPr>
        <w:t>lejojnë vlerësimin (llogaritjen) e sasive të verës brenda tyre dhe për të cilat njihet vetëm kapaciteti i tyre i përgjithshëm.</w:t>
      </w:r>
    </w:p>
    <w:p w:rsidR="00700A0E" w:rsidRPr="00352260" w:rsidRDefault="00700A0E" w:rsidP="00700A0E">
      <w:pPr>
        <w:pStyle w:val="Paragrafi"/>
        <w:rPr>
          <w:lang w:val="sq-AL"/>
        </w:rPr>
      </w:pPr>
      <w:r>
        <w:rPr>
          <w:lang w:val="sq-AL"/>
        </w:rPr>
        <w:t xml:space="preserve">20. </w:t>
      </w:r>
      <w:r w:rsidRPr="00352260">
        <w:rPr>
          <w:lang w:val="sq-AL"/>
        </w:rPr>
        <w:t>Depozituesi i miratuar duhet të paraqesë tabelën e kalibrimit për një depozitë me kapacitet gjeometrik të përshtatshëm që, në rast nevoje, të bëhet i mundur vlerësimi</w:t>
      </w:r>
      <w:r>
        <w:rPr>
          <w:lang w:val="sq-AL"/>
        </w:rPr>
        <w:t xml:space="preserve"> </w:t>
      </w:r>
      <w:r w:rsidRPr="00352260">
        <w:rPr>
          <w:lang w:val="sq-AL"/>
        </w:rPr>
        <w:t>(llogaritja) i sasive të verës prezente në depozitat ose kontejnerët e tjerë, të cilëve u njihet vetëm kapaciteti i përgjithshëm.</w:t>
      </w:r>
    </w:p>
    <w:p w:rsidR="00700A0E" w:rsidRPr="00352260" w:rsidRDefault="00700A0E" w:rsidP="00700A0E">
      <w:pPr>
        <w:pStyle w:val="Paragrafi"/>
        <w:rPr>
          <w:lang w:val="sq-AL"/>
        </w:rPr>
      </w:pPr>
      <w:r w:rsidRPr="00352260">
        <w:rPr>
          <w:lang w:val="sq-AL"/>
        </w:rPr>
        <w:t>21. Depozituesi i miratuar duhet të paraqesë tabelat e kalibrimit:</w:t>
      </w:r>
    </w:p>
    <w:p w:rsidR="00700A0E" w:rsidRPr="00352260" w:rsidRDefault="00700A0E" w:rsidP="00700A0E">
      <w:pPr>
        <w:pStyle w:val="Paragrafi"/>
        <w:rPr>
          <w:lang w:val="sq-AL"/>
        </w:rPr>
      </w:pPr>
      <w:r>
        <w:rPr>
          <w:lang w:val="sq-AL"/>
        </w:rPr>
        <w:t xml:space="preserve">a) </w:t>
      </w:r>
      <w:r w:rsidRPr="00352260">
        <w:rPr>
          <w:lang w:val="sq-AL"/>
        </w:rPr>
        <w:t>për depozitat me kapacitet gjeometrik të përshtatshëm;</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për depozitat e tjera, të ndodhura</w:t>
      </w:r>
      <w:r>
        <w:rPr>
          <w:lang w:val="sq-AL"/>
        </w:rPr>
        <w:t xml:space="preserve"> </w:t>
      </w:r>
      <w:r w:rsidRPr="00352260">
        <w:rPr>
          <w:lang w:val="sq-AL"/>
        </w:rPr>
        <w:t>eventualisht në depozitën fiskale të</w:t>
      </w:r>
      <w:r>
        <w:rPr>
          <w:lang w:val="sq-AL"/>
        </w:rPr>
        <w:t xml:space="preserve"> </w:t>
      </w:r>
      <w:r w:rsidRPr="00352260">
        <w:rPr>
          <w:lang w:val="sq-AL"/>
        </w:rPr>
        <w:t>verës, me kapacitet më të madh se 10 hektolitra, për të cilat nuk vlen kushti për të qenë tërësisht plot ose bosh.</w:t>
      </w:r>
    </w:p>
    <w:p w:rsidR="00700A0E" w:rsidRPr="00352260" w:rsidRDefault="00700A0E" w:rsidP="00700A0E">
      <w:pPr>
        <w:pStyle w:val="Paragrafi"/>
        <w:rPr>
          <w:lang w:val="sq-AL"/>
        </w:rPr>
      </w:pPr>
      <w:r>
        <w:rPr>
          <w:lang w:val="sq-AL"/>
        </w:rPr>
        <w:t xml:space="preserve">22. </w:t>
      </w:r>
      <w:r w:rsidRPr="00352260">
        <w:rPr>
          <w:lang w:val="sq-AL"/>
        </w:rPr>
        <w:t>Duhet theksuar, gjithashtu, që për secilën depozitë (edhe për konstruksione të reja) me kapacitet më të madh se 10 hektolitra, që shtohet qoftë edhe përkohësisht në magazinën fiskale, depozituesi i miratuar duhet t’u paraqesë autoriteteve doganore, së bashku me njoftimin për ndryshimin</w:t>
      </w:r>
      <w:r>
        <w:rPr>
          <w:lang w:val="sq-AL"/>
        </w:rPr>
        <w:t xml:space="preserve"> </w:t>
      </w:r>
      <w:r w:rsidRPr="00352260">
        <w:rPr>
          <w:lang w:val="sq-AL"/>
        </w:rPr>
        <w:t>e</w:t>
      </w:r>
      <w:r>
        <w:rPr>
          <w:lang w:val="sq-AL"/>
        </w:rPr>
        <w:t xml:space="preserve"> </w:t>
      </w:r>
      <w:r w:rsidRPr="00352260">
        <w:rPr>
          <w:lang w:val="sq-AL"/>
        </w:rPr>
        <w:t>strukturës së depozitës, edhe tabelën e kalibrimit, të lëshuar nga Drejtoria e Përgjithshme e Metrologjisë.</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144</w:t>
      </w:r>
    </w:p>
    <w:p w:rsidR="00700A0E" w:rsidRPr="00AD5CDC" w:rsidRDefault="00700A0E" w:rsidP="00700A0E">
      <w:pPr>
        <w:pStyle w:val="Paragrafi"/>
        <w:ind w:firstLine="0"/>
        <w:jc w:val="center"/>
        <w:rPr>
          <w:b/>
          <w:lang w:val="sq-AL"/>
        </w:rPr>
      </w:pPr>
      <w:r w:rsidRPr="00AD5CDC">
        <w:rPr>
          <w:b/>
          <w:lang w:val="sq-AL"/>
        </w:rPr>
        <w:t>Kontrolli/mbikëqyrja e matjes së produkteve alkoolike nga autoritetet doganore</w:t>
      </w:r>
    </w:p>
    <w:p w:rsidR="00700A0E" w:rsidRPr="00352260" w:rsidRDefault="00700A0E" w:rsidP="00700A0E">
      <w:pPr>
        <w:pStyle w:val="Paragrafi"/>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 neneve 65, 69, 71,</w:t>
      </w:r>
      <w:r>
        <w:rPr>
          <w:lang w:val="sq-AL"/>
        </w:rPr>
        <w:t xml:space="preserve"> </w:t>
      </w:r>
      <w:r w:rsidRPr="00352260">
        <w:rPr>
          <w:lang w:val="sq-AL"/>
        </w:rPr>
        <w:t>73 dhe 75 të ligjit, autoritetet doganore kryejnë verifikimin teknik, kontrollin e lëndëve të para dhe të produkteve alkoolike.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Verifikimi teknik synon:</w:t>
      </w:r>
    </w:p>
    <w:p w:rsidR="00700A0E" w:rsidRDefault="00700A0E" w:rsidP="00700A0E">
      <w:pPr>
        <w:pStyle w:val="Paragrafi"/>
        <w:rPr>
          <w:lang w:val="sq-AL"/>
        </w:rPr>
      </w:pPr>
    </w:p>
    <w:p w:rsidR="00700A0E" w:rsidRPr="00352260" w:rsidRDefault="00700A0E" w:rsidP="00700A0E">
      <w:pPr>
        <w:pStyle w:val="Paragrafi"/>
        <w:rPr>
          <w:lang w:val="sq-AL"/>
        </w:rPr>
      </w:pPr>
      <w:r>
        <w:rPr>
          <w:lang w:val="sq-AL"/>
        </w:rPr>
        <w:t xml:space="preserve">a) </w:t>
      </w:r>
      <w:r w:rsidRPr="00352260">
        <w:rPr>
          <w:lang w:val="sq-AL"/>
        </w:rPr>
        <w:t>identifikimin e impianteve, depozitave (kontejnerëve), aparaturave dhe instrumenteve të instaluara, që i nënshtrohen mbikëqyrjes së autoriteteve doganore;</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kontrollin e kalibrimit të depozitave (kontejnerëve) të produkteve alkoolike, që janë objekt i akcizës, dhe kontrollin</w:t>
      </w:r>
      <w:r>
        <w:rPr>
          <w:lang w:val="sq-AL"/>
        </w:rPr>
        <w:t xml:space="preserve"> </w:t>
      </w:r>
      <w:r w:rsidRPr="00352260">
        <w:rPr>
          <w:lang w:val="sq-AL"/>
        </w:rPr>
        <w:t>e</w:t>
      </w:r>
      <w:r>
        <w:rPr>
          <w:lang w:val="sq-AL"/>
        </w:rPr>
        <w:t xml:space="preserve"> </w:t>
      </w:r>
      <w:r w:rsidRPr="00352260">
        <w:rPr>
          <w:lang w:val="sq-AL"/>
        </w:rPr>
        <w:t>depozitave (kontejnerëve)</w:t>
      </w:r>
      <w:r>
        <w:rPr>
          <w:lang w:val="sq-AL"/>
        </w:rPr>
        <w:t xml:space="preserve"> </w:t>
      </w:r>
      <w:r w:rsidRPr="00352260">
        <w:rPr>
          <w:lang w:val="sq-AL"/>
        </w:rPr>
        <w:t>të</w:t>
      </w:r>
      <w:r>
        <w:rPr>
          <w:lang w:val="sq-AL"/>
        </w:rPr>
        <w:t xml:space="preserve"> </w:t>
      </w:r>
      <w:r w:rsidRPr="00352260">
        <w:rPr>
          <w:lang w:val="sq-AL"/>
        </w:rPr>
        <w:t>tjera, për të konstatuar funksionimin e rregullt të instrumenteve që përdoren për përcaktimin e lëndëve të para të përpunuara e të produkteve alkoolike të përftuara;</w:t>
      </w:r>
    </w:p>
    <w:p w:rsidR="00700A0E" w:rsidRPr="00352260" w:rsidRDefault="00700A0E" w:rsidP="00700A0E">
      <w:pPr>
        <w:pStyle w:val="Paragrafi"/>
        <w:rPr>
          <w:lang w:val="sq-AL"/>
        </w:rPr>
      </w:pPr>
      <w:r>
        <w:rPr>
          <w:lang w:val="sq-AL"/>
        </w:rPr>
        <w:t xml:space="preserve">c) </w:t>
      </w:r>
      <w:r w:rsidRPr="00352260">
        <w:rPr>
          <w:lang w:val="sq-AL"/>
        </w:rPr>
        <w:t>identifikimin e ambienteve dhe të pajisjeve të domosdoshme për kryerjen e mbikëqyrjes, përshkrimin e masave të nevojshme dhe miratimin e mjeteve teknike, përfshi këtu dhe instrumentet e matjes, të përshtatshme për të garantuar mbrojtjen</w:t>
      </w:r>
      <w:r>
        <w:rPr>
          <w:lang w:val="sq-AL"/>
        </w:rPr>
        <w:t xml:space="preserve"> e interesave financiarë</w:t>
      </w:r>
      <w:r w:rsidRPr="00352260">
        <w:rPr>
          <w:lang w:val="sq-AL"/>
        </w:rPr>
        <w:t>, duke verifikuar instalimet e</w:t>
      </w:r>
      <w:r>
        <w:rPr>
          <w:lang w:val="sq-AL"/>
        </w:rPr>
        <w:t xml:space="preserve"> </w:t>
      </w:r>
      <w:r w:rsidRPr="00352260">
        <w:rPr>
          <w:lang w:val="sq-AL"/>
        </w:rPr>
        <w:t>mëvonshme (pasuese);</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kontrollin e funksionimit të rregullt të sistemeve eventuale të menaxhimit kompjuterik dhe të përpunimit të të dhënave përkatëse për qëllime fiskale.</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Në</w:t>
      </w:r>
      <w:r>
        <w:rPr>
          <w:lang w:val="sq-AL"/>
        </w:rPr>
        <w:t xml:space="preserve"> </w:t>
      </w:r>
      <w:r w:rsidRPr="00352260">
        <w:rPr>
          <w:lang w:val="sq-AL"/>
        </w:rPr>
        <w:t>raste të parashikuara</w:t>
      </w:r>
      <w:r>
        <w:rPr>
          <w:lang w:val="sq-AL"/>
        </w:rPr>
        <w:t xml:space="preserve"> </w:t>
      </w:r>
      <w:r w:rsidRPr="00352260">
        <w:rPr>
          <w:lang w:val="sq-AL"/>
        </w:rPr>
        <w:t>nga</w:t>
      </w:r>
      <w:r>
        <w:rPr>
          <w:lang w:val="sq-AL"/>
        </w:rPr>
        <w:t xml:space="preserve"> </w:t>
      </w:r>
      <w:r w:rsidRPr="00352260">
        <w:rPr>
          <w:lang w:val="sq-AL"/>
        </w:rPr>
        <w:t>autoritetet</w:t>
      </w:r>
      <w:r>
        <w:rPr>
          <w:lang w:val="sq-AL"/>
        </w:rPr>
        <w:t xml:space="preserve"> </w:t>
      </w:r>
      <w:r w:rsidRPr="00352260">
        <w:rPr>
          <w:lang w:val="sq-AL"/>
        </w:rPr>
        <w:t>doganore, gjatë verifikimit teknik</w:t>
      </w:r>
      <w:r>
        <w:rPr>
          <w:lang w:val="sq-AL"/>
        </w:rPr>
        <w:t xml:space="preserve"> </w:t>
      </w:r>
      <w:r w:rsidRPr="00352260">
        <w:rPr>
          <w:lang w:val="sq-AL"/>
        </w:rPr>
        <w:t>mund të kryhen eksperimente të përpunimit dhe prova të kolaudimit të aparaturave e të sistemeve, si dhe prova për të përcaktuar potencialin (kapacitetin prodhues) e</w:t>
      </w:r>
      <w:r>
        <w:rPr>
          <w:lang w:val="sq-AL"/>
        </w:rPr>
        <w:t xml:space="preserve"> </w:t>
      </w:r>
      <w:r w:rsidRPr="00352260">
        <w:rPr>
          <w:lang w:val="sq-AL"/>
        </w:rPr>
        <w:t>impianteve.</w:t>
      </w:r>
    </w:p>
    <w:p w:rsidR="00700A0E" w:rsidRPr="00352260" w:rsidRDefault="00700A0E" w:rsidP="00700A0E">
      <w:pPr>
        <w:pStyle w:val="Paragrafi"/>
        <w:rPr>
          <w:lang w:val="sq-AL"/>
        </w:rPr>
      </w:pPr>
      <w:r>
        <w:rPr>
          <w:lang w:val="sq-AL"/>
        </w:rPr>
        <w:t xml:space="preserve">4. </w:t>
      </w:r>
      <w:r w:rsidRPr="00352260">
        <w:rPr>
          <w:lang w:val="sq-AL"/>
        </w:rPr>
        <w:t>Gjatë fazës së prodhimit dhe të transformimit të produkteve që i nënshtrohen akcizës, autoritetet doganore kanë të drejtë të kontrollojnë rregullsinë e proceseve të përpunimit, duke iu referuar rezultateve të verifikimit teknik të impianteve dhe të</w:t>
      </w:r>
      <w:r>
        <w:rPr>
          <w:lang w:val="sq-AL"/>
        </w:rPr>
        <w:t xml:space="preserve"> </w:t>
      </w:r>
      <w:r w:rsidRPr="00352260">
        <w:rPr>
          <w:lang w:val="sq-AL"/>
        </w:rPr>
        <w:t>njoftimeve</w:t>
      </w:r>
      <w:r>
        <w:rPr>
          <w:lang w:val="sq-AL"/>
        </w:rPr>
        <w:t xml:space="preserve"> </w:t>
      </w:r>
      <w:r w:rsidRPr="00352260">
        <w:rPr>
          <w:lang w:val="sq-AL"/>
        </w:rPr>
        <w:t>paraprake</w:t>
      </w:r>
      <w:r>
        <w:rPr>
          <w:lang w:val="sq-AL"/>
        </w:rPr>
        <w:t xml:space="preserve"> </w:t>
      </w:r>
      <w:r w:rsidRPr="00352260">
        <w:rPr>
          <w:lang w:val="sq-AL"/>
        </w:rPr>
        <w:t>lidhur</w:t>
      </w:r>
      <w:r>
        <w:rPr>
          <w:lang w:val="sq-AL"/>
        </w:rPr>
        <w:t xml:space="preserve"> </w:t>
      </w:r>
      <w:r w:rsidRPr="00352260">
        <w:rPr>
          <w:lang w:val="sq-AL"/>
        </w:rPr>
        <w:t>me operacionet të kryera në magazinën fiskale.</w:t>
      </w:r>
    </w:p>
    <w:p w:rsidR="00700A0E" w:rsidRPr="00352260" w:rsidRDefault="00700A0E" w:rsidP="00700A0E">
      <w:pPr>
        <w:pStyle w:val="Paragrafi"/>
        <w:rPr>
          <w:lang w:val="sq-AL"/>
        </w:rPr>
      </w:pPr>
      <w:r>
        <w:rPr>
          <w:lang w:val="sq-AL"/>
        </w:rPr>
        <w:t xml:space="preserve">5. </w:t>
      </w:r>
      <w:r w:rsidRPr="00352260">
        <w:rPr>
          <w:lang w:val="sq-AL"/>
        </w:rPr>
        <w:t>Kontrollet që lidhen me pikën 4</w:t>
      </w:r>
      <w:r>
        <w:rPr>
          <w:lang w:val="sq-AL"/>
        </w:rPr>
        <w:t xml:space="preserve"> të këtij</w:t>
      </w:r>
      <w:r w:rsidRPr="00352260">
        <w:rPr>
          <w:lang w:val="sq-AL"/>
        </w:rPr>
        <w:t xml:space="preserve"> neni, përfshijnë, ndër të tjera, kryerjen e të gjitha ose të disa prej operacioneve të</w:t>
      </w:r>
      <w:r>
        <w:rPr>
          <w:lang w:val="sq-AL"/>
        </w:rPr>
        <w:t xml:space="preserve"> </w:t>
      </w:r>
      <w:r w:rsidRPr="00352260">
        <w:rPr>
          <w:lang w:val="sq-AL"/>
        </w:rPr>
        <w:t>mëposhtme:</w:t>
      </w:r>
    </w:p>
    <w:p w:rsidR="00700A0E" w:rsidRPr="00352260" w:rsidRDefault="00700A0E" w:rsidP="00700A0E">
      <w:pPr>
        <w:pStyle w:val="Paragrafi"/>
        <w:rPr>
          <w:lang w:val="sq-AL"/>
        </w:rPr>
      </w:pPr>
      <w:r>
        <w:rPr>
          <w:lang w:val="sq-AL"/>
        </w:rPr>
        <w:t xml:space="preserve">a) </w:t>
      </w:r>
      <w:r w:rsidRPr="00352260">
        <w:rPr>
          <w:lang w:val="sq-AL"/>
        </w:rPr>
        <w:t>kontrollin e funksionimit të rregullt të instrumenteve e të aparateve të instaluara të matjes;</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kontrollin e vulosjes (vendosjes së plumbçeve e drynave) së rregullt, nëse është parashikuar, të impianteve dhe aparaturave teknike të vlerësimit;</w:t>
      </w:r>
    </w:p>
    <w:p w:rsidR="00700A0E" w:rsidRPr="00352260" w:rsidRDefault="00700A0E" w:rsidP="00700A0E">
      <w:pPr>
        <w:pStyle w:val="Paragrafi"/>
        <w:rPr>
          <w:lang w:val="sq-AL"/>
        </w:rPr>
      </w:pPr>
      <w:r>
        <w:rPr>
          <w:lang w:val="sq-AL"/>
        </w:rPr>
        <w:t xml:space="preserve">c) </w:t>
      </w:r>
      <w:r w:rsidRPr="00352260">
        <w:rPr>
          <w:lang w:val="sq-AL"/>
        </w:rPr>
        <w:t>përcaktimin e stoqeve të lëndëv</w:t>
      </w:r>
      <w:r>
        <w:rPr>
          <w:lang w:val="sq-AL"/>
        </w:rPr>
        <w:t>e</w:t>
      </w:r>
      <w:r w:rsidRPr="00352260">
        <w:rPr>
          <w:lang w:val="sq-AL"/>
        </w:rPr>
        <w:t xml:space="preserve"> të para, produkteve të gatshme dhe</w:t>
      </w:r>
      <w:r>
        <w:rPr>
          <w:lang w:val="sq-AL"/>
        </w:rPr>
        <w:t xml:space="preserve"> </w:t>
      </w:r>
      <w:r w:rsidRPr="00352260">
        <w:rPr>
          <w:lang w:val="sq-AL"/>
        </w:rPr>
        <w:t>gjysmë të gatshme dhe mostrave të marra;</w:t>
      </w:r>
    </w:p>
    <w:p w:rsidR="00700A0E" w:rsidRPr="00352260" w:rsidRDefault="00700A0E" w:rsidP="00700A0E">
      <w:pPr>
        <w:pStyle w:val="Paragrafi"/>
        <w:rPr>
          <w:lang w:val="sq-AL"/>
        </w:rPr>
      </w:pPr>
      <w:r>
        <w:rPr>
          <w:lang w:val="sq-AL"/>
        </w:rPr>
        <w:t xml:space="preserve">ç) </w:t>
      </w:r>
      <w:r w:rsidRPr="00352260">
        <w:rPr>
          <w:lang w:val="sq-AL"/>
        </w:rPr>
        <w:t>vlerësimin për zhvillimin e rregullt të procesit të prodhimit, duke iu referuar kapacitetit të impianteve dhe bilancit cilësor e sasior (kualitativ e kuantitativ) të një ose më shumë seksioneve të përpunimit.</w:t>
      </w:r>
    </w:p>
    <w:p w:rsidR="00700A0E" w:rsidRPr="00352260" w:rsidRDefault="00700A0E" w:rsidP="00700A0E">
      <w:pPr>
        <w:pStyle w:val="Paragrafi"/>
        <w:rPr>
          <w:lang w:val="sq-AL"/>
        </w:rPr>
      </w:pPr>
      <w:r>
        <w:rPr>
          <w:lang w:val="sq-AL"/>
        </w:rPr>
        <w:t xml:space="preserve">6. </w:t>
      </w:r>
      <w:r w:rsidRPr="00352260">
        <w:rPr>
          <w:lang w:val="sq-AL"/>
        </w:rPr>
        <w:t>Sasia maksimale e produkteve, subjekt i akcizës, që mund të mbahen në magazinën fiskale llogaritet duke iu referuar kapacitetit të depozitave (kontejnerëve) dhe sasive të konfeksionuara ose sasive në kontejnerë të tjerë.</w:t>
      </w:r>
    </w:p>
    <w:p w:rsidR="00700A0E" w:rsidRPr="00352260" w:rsidRDefault="00700A0E" w:rsidP="00700A0E">
      <w:pPr>
        <w:pStyle w:val="Paragrafi"/>
        <w:rPr>
          <w:lang w:val="sq-AL"/>
        </w:rPr>
      </w:pPr>
      <w:r>
        <w:rPr>
          <w:lang w:val="sq-AL"/>
        </w:rPr>
        <w:t xml:space="preserve">7. </w:t>
      </w:r>
      <w:r w:rsidRPr="00352260">
        <w:rPr>
          <w:lang w:val="sq-AL"/>
        </w:rPr>
        <w:t>Autoritetet doganore verifikojnë rastet kur janë neglizhuar instalimet e pajisjeve matëse (kontatorëve) të alkoolit etilik ose rastet kur duhet të ishin kryer instalimet e matësve (kontatorëve) për kontrollin e lëndëve të para alkoolike apo alkoligjene (lëndët e para për prodhimin e alkoolit).</w:t>
      </w:r>
    </w:p>
    <w:p w:rsidR="00700A0E" w:rsidRPr="00352260" w:rsidRDefault="00700A0E" w:rsidP="00700A0E">
      <w:pPr>
        <w:pStyle w:val="Paragrafi"/>
        <w:rPr>
          <w:lang w:val="sq-AL"/>
        </w:rPr>
      </w:pPr>
      <w:r w:rsidRPr="00352260">
        <w:rPr>
          <w:lang w:val="sq-AL"/>
        </w:rPr>
        <w:t>8.</w:t>
      </w:r>
      <w:r>
        <w:rPr>
          <w:lang w:val="sq-AL"/>
        </w:rPr>
        <w:t xml:space="preserve"> </w:t>
      </w:r>
      <w:r w:rsidRPr="00352260">
        <w:rPr>
          <w:lang w:val="sq-AL"/>
        </w:rPr>
        <w:t>Fabrikat e birrës që furnizojnë një tavernë, birrari etj. bashkëngjitur/fqinje apo kryejnë</w:t>
      </w:r>
      <w:r>
        <w:rPr>
          <w:lang w:val="sq-AL"/>
        </w:rPr>
        <w:t xml:space="preserve"> </w:t>
      </w:r>
      <w:r w:rsidRPr="00352260">
        <w:rPr>
          <w:lang w:val="sq-AL"/>
        </w:rPr>
        <w:t>shitje me pakicë, në pikën e fundit të daljes për furnizimin e këtyre ambienteve, pajisen detyrimisht me një kontator/aparat matës, të certifikuar nga Drejtoria e Përgjithshme e Metrologjisë (DPM-ja) dhe të plumbosura nga autoritetet doganore. Leximet e kontatorit/aparatit matës bëhen mbi baza ditore (24-orëshe). Deklarimi i shitjeve bëhet me anë të dokumentit DSHA, përpara fillimit të shitjeve të ditës pasardhëse.</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145</w:t>
      </w:r>
    </w:p>
    <w:p w:rsidR="00700A0E" w:rsidRPr="00EB67C6" w:rsidRDefault="00700A0E" w:rsidP="00700A0E">
      <w:pPr>
        <w:pStyle w:val="Paragrafi"/>
        <w:ind w:firstLine="0"/>
        <w:jc w:val="center"/>
        <w:rPr>
          <w:b/>
          <w:lang w:val="sq-AL"/>
        </w:rPr>
      </w:pPr>
      <w:r w:rsidRPr="00EB67C6">
        <w:rPr>
          <w:b/>
          <w:lang w:val="sq-AL"/>
        </w:rPr>
        <w:t>Modalitetet e vlerësimit (matjes) të alkoolit etilik</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nenit 65 të ligjit, kontatorët, të cilët përdoren për vlerësimin e alkoolit etilik, janë të tipit volumetrik e janë të pajisur me marrës automatik për mbledhjen e kampionit, si dhe kanë një kapacitet të tillë që të sigurojnë funksionimin e vazhdueshëm për një periudhë të paktën prej 15 ditësh.</w:t>
      </w:r>
    </w:p>
    <w:p w:rsidR="00700A0E" w:rsidRPr="00352260" w:rsidRDefault="00700A0E" w:rsidP="00700A0E">
      <w:pPr>
        <w:pStyle w:val="Paragrafi"/>
        <w:rPr>
          <w:lang w:val="sq-AL"/>
        </w:rPr>
      </w:pPr>
      <w:r>
        <w:rPr>
          <w:lang w:val="sq-AL"/>
        </w:rPr>
        <w:t xml:space="preserve">2. </w:t>
      </w:r>
      <w:r w:rsidRPr="00352260">
        <w:rPr>
          <w:lang w:val="sq-AL"/>
        </w:rPr>
        <w:t>Impianti i prodhimit është i pajisur me enë mbledhëse, montuar mbi një bosht dhe të kalibruar, me një kapacitet minimal të tillë që të lejojë stokimin e prodhimit, të paktën, për tri ditë dhe maksimalisht deri në një limit të përcaktuar nga autoritetet doganore, duke pa</w:t>
      </w:r>
      <w:r>
        <w:rPr>
          <w:lang w:val="sq-AL"/>
        </w:rPr>
        <w:t>s</w:t>
      </w:r>
      <w:r w:rsidRPr="00352260">
        <w:rPr>
          <w:lang w:val="sq-AL"/>
        </w:rPr>
        <w:t>ur parasysh kërkesat e sigurisë fiskale.</w:t>
      </w:r>
    </w:p>
    <w:p w:rsidR="00700A0E" w:rsidRPr="00352260" w:rsidRDefault="00700A0E" w:rsidP="00700A0E">
      <w:pPr>
        <w:pStyle w:val="Paragrafi"/>
        <w:rPr>
          <w:lang w:val="sq-AL"/>
        </w:rPr>
      </w:pPr>
      <w:r>
        <w:rPr>
          <w:lang w:val="sq-AL"/>
        </w:rPr>
        <w:t xml:space="preserve">3. </w:t>
      </w:r>
      <w:r w:rsidRPr="00352260">
        <w:rPr>
          <w:lang w:val="sq-AL"/>
        </w:rPr>
        <w:t>Përcaktimi i volumit të mbledhur të alkoolit etilik bëhet, duke e korrigjuar atë për temperaturën 20</w:t>
      </w:r>
      <w:r w:rsidRPr="00900432">
        <w:rPr>
          <w:vertAlign w:val="superscript"/>
          <w:lang w:val="sq-AL"/>
        </w:rPr>
        <w:t>0</w:t>
      </w:r>
      <w:r w:rsidRPr="00352260">
        <w:rPr>
          <w:lang w:val="sq-AL"/>
        </w:rPr>
        <w:t>C. Përcaktimi me anë të kontatorit volumetrik dhe ai me anë të enës mbledhëse (ky i fundit quhet</w:t>
      </w:r>
      <w:r>
        <w:rPr>
          <w:lang w:val="sq-AL"/>
        </w:rPr>
        <w:t xml:space="preserve"> </w:t>
      </w:r>
      <w:r w:rsidRPr="00352260">
        <w:rPr>
          <w:lang w:val="sq-AL"/>
        </w:rPr>
        <w:t>përcaktim i drejtpërdrejtë) bëhet në prani të autoriteteve doganore dhe depozituesit të miratuar ose të përfaqësuesit të tij.</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Në rastin e impianteve që kanë kapacitet maksimal prodhimi jo më të lartë se 300 litra/orë, si titull alk</w:t>
      </w:r>
      <w:r>
        <w:rPr>
          <w:lang w:val="sq-AL"/>
        </w:rPr>
        <w:t>o</w:t>
      </w:r>
      <w:r w:rsidRPr="00352260">
        <w:rPr>
          <w:lang w:val="sq-AL"/>
        </w:rPr>
        <w:t>olometrik volumor i pajisjes matëse (kontatorit) do të pranohet mesatarja e ponderuar e gradacioneve përkatëse të përcaktimeve direkte, të cilave u referohet ky kontator.</w:t>
      </w:r>
    </w:p>
    <w:p w:rsidR="00700A0E" w:rsidRPr="00352260" w:rsidRDefault="00700A0E" w:rsidP="00700A0E">
      <w:pPr>
        <w:pStyle w:val="Paragrafi"/>
        <w:rPr>
          <w:lang w:val="sq-AL"/>
        </w:rPr>
      </w:pPr>
      <w:r w:rsidRPr="00352260">
        <w:rPr>
          <w:lang w:val="sq-AL"/>
        </w:rPr>
        <w:t>5.</w:t>
      </w:r>
      <w:r>
        <w:rPr>
          <w:lang w:val="sq-AL"/>
        </w:rPr>
        <w:t xml:space="preserve"> </w:t>
      </w:r>
      <w:r w:rsidRPr="00352260">
        <w:rPr>
          <w:lang w:val="sq-AL"/>
        </w:rPr>
        <w:t>Impianti i prodhimit, kontatorët, marrësit automatikë të produktit dhe ena mbledhëse duhet të vulosen (me plumbçe ose me dryn) nga autoritetet doganore.</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Në rastin e defekteve të kontatorëve ose të prishjes së vulave të vendosura si për kontatorët, si për pjesët e tjera të aparatit të distilimit dhe në rastin e prishjes së aparatit të distilimit ose të pjesëve të tij, duhet të lajmërohen menjëherë autoritetet doganore.</w:t>
      </w:r>
    </w:p>
    <w:p w:rsidR="00700A0E" w:rsidRPr="00352260" w:rsidRDefault="00700A0E" w:rsidP="00700A0E">
      <w:pPr>
        <w:pStyle w:val="Paragrafi"/>
        <w:rPr>
          <w:lang w:val="sq-AL"/>
        </w:rPr>
      </w:pPr>
      <w:r w:rsidRPr="00352260">
        <w:rPr>
          <w:lang w:val="sq-AL"/>
        </w:rPr>
        <w:t>7.</w:t>
      </w:r>
      <w:r>
        <w:rPr>
          <w:lang w:val="sq-AL"/>
        </w:rPr>
        <w:t xml:space="preserve"> </w:t>
      </w:r>
      <w:r w:rsidRPr="00352260">
        <w:rPr>
          <w:lang w:val="sq-AL"/>
        </w:rPr>
        <w:t>Nëse alkooli del nga aparati i distilimit para se të arrijë në enën mbledhëse ose del nga ena mbledhëse, duhet të pezullohet prodhimi.</w:t>
      </w:r>
    </w:p>
    <w:p w:rsidR="00700A0E" w:rsidRPr="00352260" w:rsidRDefault="00700A0E" w:rsidP="00700A0E">
      <w:pPr>
        <w:pStyle w:val="Paragrafi"/>
        <w:rPr>
          <w:lang w:val="sq-AL"/>
        </w:rPr>
      </w:pPr>
      <w:r w:rsidRPr="00352260">
        <w:rPr>
          <w:lang w:val="sq-AL"/>
        </w:rPr>
        <w:t>8.</w:t>
      </w:r>
      <w:r>
        <w:rPr>
          <w:lang w:val="sq-AL"/>
        </w:rPr>
        <w:t xml:space="preserve"> </w:t>
      </w:r>
      <w:r w:rsidRPr="00352260">
        <w:rPr>
          <w:lang w:val="sq-AL"/>
        </w:rPr>
        <w:t>Nëse verifikohen humbje të alkoolit, përcaktimi duhet të bëhet në bazë të potencialit prodhues të impiantit ose mbi bazën e çdo elementi të domosdoshëm për vlerësimin e prodhimit.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146</w:t>
      </w:r>
    </w:p>
    <w:p w:rsidR="00700A0E" w:rsidRPr="00EB67C6" w:rsidRDefault="00700A0E" w:rsidP="00700A0E">
      <w:pPr>
        <w:pStyle w:val="Paragrafi"/>
        <w:ind w:firstLine="0"/>
        <w:jc w:val="center"/>
        <w:rPr>
          <w:b/>
          <w:lang w:val="sq-AL"/>
        </w:rPr>
      </w:pPr>
      <w:r w:rsidRPr="00EB67C6">
        <w:rPr>
          <w:b/>
          <w:lang w:val="sq-AL"/>
        </w:rPr>
        <w:t>Paketimi (ambalazhimi) dhe etiketimi i produkteve alkoolike</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Për qëllime të nenit 65 të ligjit, produktet alkoolike të vendosura për shitje duhet të paketohen (ambalazhohen) në</w:t>
      </w:r>
      <w:r>
        <w:rPr>
          <w:lang w:val="sq-AL"/>
        </w:rPr>
        <w:t xml:space="preserve"> </w:t>
      </w:r>
      <w:r w:rsidRPr="00352260">
        <w:rPr>
          <w:lang w:val="sq-AL"/>
        </w:rPr>
        <w:t>mënyrën e parashikuar nga legjislacioni në fuqi; mbi kontejnerët vendosen etiketat me informacionin që ato duhet të përmbajnë, për produktet e vendit dhe për produktet e importuara (nga kompania që i ka prodhuar ose kompania që ka bërë kondicionimin).</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SEKSIONI 14</w:t>
      </w:r>
    </w:p>
    <w:p w:rsidR="00700A0E" w:rsidRPr="00352260" w:rsidRDefault="00700A0E" w:rsidP="00700A0E">
      <w:pPr>
        <w:pStyle w:val="Paragrafi"/>
        <w:ind w:firstLine="0"/>
        <w:jc w:val="center"/>
        <w:rPr>
          <w:lang w:val="sq-AL"/>
        </w:rPr>
      </w:pPr>
      <w:r w:rsidRPr="00352260">
        <w:rPr>
          <w:lang w:val="sq-AL"/>
        </w:rPr>
        <w:t>KAFEJA</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 147</w:t>
      </w:r>
    </w:p>
    <w:p w:rsidR="00700A0E" w:rsidRPr="00EB67C6" w:rsidRDefault="00700A0E" w:rsidP="00700A0E">
      <w:pPr>
        <w:pStyle w:val="Paragrafi"/>
        <w:ind w:firstLine="0"/>
        <w:jc w:val="center"/>
        <w:rPr>
          <w:b/>
          <w:lang w:val="sq-AL"/>
        </w:rPr>
      </w:pPr>
      <w:r w:rsidRPr="00EB67C6">
        <w:rPr>
          <w:b/>
          <w:lang w:val="sq-AL"/>
        </w:rPr>
        <w:t>Fusha e zbatimit</w:t>
      </w:r>
    </w:p>
    <w:p w:rsidR="00700A0E" w:rsidRPr="00EB67C6" w:rsidRDefault="00700A0E" w:rsidP="00700A0E">
      <w:pPr>
        <w:pStyle w:val="Paragrafi"/>
        <w:jc w:val="center"/>
        <w:rPr>
          <w:b/>
          <w:lang w:val="sq-AL"/>
        </w:rPr>
      </w:pPr>
    </w:p>
    <w:p w:rsidR="00700A0E" w:rsidRPr="00352260" w:rsidRDefault="00700A0E" w:rsidP="00700A0E">
      <w:pPr>
        <w:pStyle w:val="Paragrafi"/>
        <w:rPr>
          <w:lang w:val="sq-AL"/>
        </w:rPr>
      </w:pPr>
      <w:r w:rsidRPr="00352260">
        <w:rPr>
          <w:lang w:val="sq-AL"/>
        </w:rPr>
        <w:t>Për qëllime të neneve 76 dhe 77 të ligjit, akciza për kafenë zbatohet për:</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kafenë e papjekur;</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kafenë e pjekur;</w:t>
      </w:r>
    </w:p>
    <w:p w:rsidR="00700A0E" w:rsidRPr="00352260" w:rsidRDefault="00700A0E" w:rsidP="00700A0E">
      <w:pPr>
        <w:pStyle w:val="Paragrafi"/>
        <w:rPr>
          <w:lang w:val="sq-AL"/>
        </w:rPr>
      </w:pPr>
      <w:r w:rsidRPr="00352260">
        <w:rPr>
          <w:lang w:val="sq-AL"/>
        </w:rPr>
        <w:t>c) ekstraktet dhe përgatitjet me bazë kafeje, në formë të lëngët ose të ngurtë.</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148</w:t>
      </w:r>
    </w:p>
    <w:p w:rsidR="00700A0E" w:rsidRPr="00EB67C6" w:rsidRDefault="00700A0E" w:rsidP="00700A0E">
      <w:pPr>
        <w:pStyle w:val="Paragrafi"/>
        <w:ind w:firstLine="0"/>
        <w:jc w:val="center"/>
        <w:rPr>
          <w:b/>
          <w:lang w:val="sq-AL"/>
        </w:rPr>
      </w:pPr>
      <w:r w:rsidRPr="00EB67C6">
        <w:rPr>
          <w:b/>
          <w:lang w:val="sq-AL"/>
        </w:rPr>
        <w:t>Magazinat fiskale të kafesë</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 xml:space="preserve">Kafeja e papjekur e dekafeinuar ose jo, pas importimit, detyrimisht, futet në një magazinë fiskale. </w:t>
      </w:r>
    </w:p>
    <w:p w:rsidR="00700A0E" w:rsidRPr="00352260" w:rsidRDefault="00700A0E" w:rsidP="00700A0E">
      <w:pPr>
        <w:pStyle w:val="Paragrafi"/>
        <w:rPr>
          <w:lang w:val="sq-AL"/>
        </w:rPr>
      </w:pPr>
      <w:r w:rsidRPr="00352260">
        <w:rPr>
          <w:lang w:val="sq-AL"/>
        </w:rPr>
        <w:t>2. Mbajtja e produkteve të tjera të kafesë dhe me bazë kafeje, me detyrim akcize të pezulluar realizohet vetëm në magazinat fiskale.</w:t>
      </w:r>
    </w:p>
    <w:p w:rsidR="00700A0E" w:rsidRPr="00352260" w:rsidRDefault="00700A0E" w:rsidP="00700A0E">
      <w:pPr>
        <w:pStyle w:val="Paragrafi"/>
        <w:rPr>
          <w:lang w:val="sq-AL"/>
        </w:rPr>
      </w:pPr>
      <w:r>
        <w:rPr>
          <w:lang w:val="sq-AL"/>
        </w:rPr>
        <w:t xml:space="preserve">3. </w:t>
      </w:r>
      <w:r w:rsidRPr="00352260">
        <w:rPr>
          <w:lang w:val="sq-AL"/>
        </w:rPr>
        <w:t>Me statusin e depozituesit të miratuar duhet të pajiset</w:t>
      </w:r>
      <w:r>
        <w:rPr>
          <w:lang w:val="sq-AL"/>
        </w:rPr>
        <w:t xml:space="preserve"> </w:t>
      </w:r>
      <w:r w:rsidRPr="00352260">
        <w:rPr>
          <w:lang w:val="sq-AL"/>
        </w:rPr>
        <w:t>kushdo që:</w:t>
      </w:r>
    </w:p>
    <w:p w:rsidR="00700A0E" w:rsidRPr="00352260" w:rsidRDefault="00700A0E" w:rsidP="00700A0E">
      <w:pPr>
        <w:pStyle w:val="Paragrafi"/>
        <w:rPr>
          <w:lang w:val="sq-AL"/>
        </w:rPr>
      </w:pPr>
      <w:r>
        <w:rPr>
          <w:lang w:val="sq-AL"/>
        </w:rPr>
        <w:t xml:space="preserve">a) </w:t>
      </w:r>
      <w:r w:rsidRPr="00352260">
        <w:rPr>
          <w:lang w:val="sq-AL"/>
        </w:rPr>
        <w:t>importon kafe të papjekur të dekafeinuar ose jo;</w:t>
      </w:r>
    </w:p>
    <w:p w:rsidR="00700A0E" w:rsidRPr="00352260" w:rsidRDefault="00700A0E" w:rsidP="00700A0E">
      <w:pPr>
        <w:pStyle w:val="Paragrafi"/>
        <w:rPr>
          <w:lang w:val="sq-AL"/>
        </w:rPr>
      </w:pPr>
      <w:r>
        <w:rPr>
          <w:lang w:val="sq-AL"/>
        </w:rPr>
        <w:t xml:space="preserve">b) </w:t>
      </w:r>
      <w:r w:rsidRPr="00352260">
        <w:rPr>
          <w:lang w:val="sq-AL"/>
        </w:rPr>
        <w:t>kërkon të presë, të depozitojë ose të dërgojë, me pezullim të detyrimit të akcizës, kafe të dekafeinuar ose jo, të pjekur ose jo, si dhe ekstraktet e kafesë në formë të ngurtë ose të lëngët;</w:t>
      </w:r>
    </w:p>
    <w:p w:rsidR="00700A0E" w:rsidRPr="00352260" w:rsidRDefault="00700A0E" w:rsidP="00700A0E">
      <w:pPr>
        <w:pStyle w:val="Paragrafi"/>
        <w:rPr>
          <w:lang w:val="sq-AL"/>
        </w:rPr>
      </w:pPr>
      <w:r w:rsidRPr="00352260">
        <w:rPr>
          <w:lang w:val="sq-AL"/>
        </w:rPr>
        <w:t>c) kërkon të përpunojë kafe me qëllim dekafeinimin, pjekjen, bluarjen, paketimin ose për të përftuar ekstrakte në formë të ngurtë ose të lëngët;</w:t>
      </w:r>
    </w:p>
    <w:p w:rsidR="00700A0E" w:rsidRPr="00352260" w:rsidRDefault="00700A0E" w:rsidP="00700A0E">
      <w:pPr>
        <w:pStyle w:val="Paragrafi"/>
        <w:rPr>
          <w:lang w:val="sq-AL"/>
        </w:rPr>
      </w:pPr>
      <w:r w:rsidRPr="00352260">
        <w:rPr>
          <w:lang w:val="sq-AL"/>
        </w:rPr>
        <w:t>ç)</w:t>
      </w:r>
      <w:r>
        <w:rPr>
          <w:lang w:val="sq-AL"/>
        </w:rPr>
        <w:t xml:space="preserve"> </w:t>
      </w:r>
      <w:r w:rsidRPr="00352260">
        <w:rPr>
          <w:lang w:val="sq-AL"/>
        </w:rPr>
        <w:t>kërkon të prodhojë produkte dhe përgatitje me bazë të ekstrakteve të kafesë ose që përmbajnë kafe.</w:t>
      </w:r>
    </w:p>
    <w:p w:rsidR="00700A0E" w:rsidRPr="00352260" w:rsidRDefault="00700A0E" w:rsidP="00700A0E">
      <w:pPr>
        <w:pStyle w:val="Paragrafi"/>
        <w:rPr>
          <w:lang w:val="sq-AL"/>
        </w:rPr>
      </w:pPr>
      <w:r>
        <w:rPr>
          <w:lang w:val="sq-AL"/>
        </w:rPr>
        <w:t xml:space="preserve">4. </w:t>
      </w:r>
      <w:r w:rsidRPr="00352260">
        <w:rPr>
          <w:lang w:val="sq-AL"/>
        </w:rPr>
        <w:t>Në rastet kur depozituesi i miratuar deklaron hyrje në magazinën fiskale të prodhimit/përpunimit kafe me detyrime të paguara, për qëllimet e përcaktuara në shkronjën “c” të pikës 3 të këtij neni, aplikohen procedurat e parashikuara në nenet 37 dhe 38 të këtij vendimi.</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149</w:t>
      </w:r>
    </w:p>
    <w:p w:rsidR="00700A0E" w:rsidRPr="00596E52" w:rsidRDefault="00700A0E" w:rsidP="00700A0E">
      <w:pPr>
        <w:pStyle w:val="Paragrafi"/>
        <w:ind w:firstLine="0"/>
        <w:jc w:val="center"/>
        <w:rPr>
          <w:b/>
          <w:lang w:val="sq-AL"/>
        </w:rPr>
      </w:pPr>
      <w:r w:rsidRPr="00596E52">
        <w:rPr>
          <w:b/>
          <w:lang w:val="sq-AL"/>
        </w:rPr>
        <w:t>Pritësit e regjistruar/shitësit jopritës të regjistruar</w:t>
      </w:r>
    </w:p>
    <w:p w:rsidR="00700A0E" w:rsidRPr="00352260" w:rsidRDefault="00700A0E" w:rsidP="00700A0E">
      <w:pPr>
        <w:pStyle w:val="Paragrafi"/>
        <w:jc w:val="center"/>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Statusin e pritësit të regjistruar mund ta kërkojë kushdo që kërkon të presë vetëm kafe të dekafeinuar ose jo, të pjekur ose jo, si dhe ekstraktet e kafesë në formë të ngurtë ose të lëngët.</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Pritësit e regjistruar, përpunues të kafesë vetëm për pjekje dhe bluarje për shitje me pakicë, të cilët nuk plotësojnë kushtet për të qenë depozitues të miratuar prodhimi/përpunimi e paguajnë detyrimin e akcizës për produktin e akcizës që do të përpunojnë (kafe e papjekur) në çastin e blerjes te depozituesit e miratuar, në nivelin e detyrimit, sipas shtojcës 1</w:t>
      </w:r>
      <w:r>
        <w:rPr>
          <w:lang w:val="sq-AL"/>
        </w:rPr>
        <w:t xml:space="preserve"> të ligjit</w:t>
      </w:r>
      <w:r w:rsidRPr="00352260">
        <w:rPr>
          <w:lang w:val="sq-AL"/>
        </w:rPr>
        <w:t xml:space="preserve"> që i korrespondon kafesë së pjekur.</w:t>
      </w:r>
    </w:p>
    <w:p w:rsidR="00700A0E" w:rsidRPr="00352260" w:rsidRDefault="00700A0E" w:rsidP="00700A0E">
      <w:pPr>
        <w:pStyle w:val="Paragrafi"/>
        <w:rPr>
          <w:lang w:val="sq-AL"/>
        </w:rPr>
      </w:pPr>
      <w:r>
        <w:rPr>
          <w:lang w:val="sq-AL"/>
        </w:rPr>
        <w:t xml:space="preserve">3. </w:t>
      </w:r>
      <w:r w:rsidRPr="00352260">
        <w:rPr>
          <w:lang w:val="sq-AL"/>
        </w:rPr>
        <w:t>Në rastet kur përpunues të kafesë vetëm për pjekje dhe bluarje për shitje me</w:t>
      </w:r>
      <w:r>
        <w:rPr>
          <w:lang w:val="sq-AL"/>
        </w:rPr>
        <w:t xml:space="preserve"> </w:t>
      </w:r>
      <w:r w:rsidRPr="00352260">
        <w:rPr>
          <w:lang w:val="sq-AL"/>
        </w:rPr>
        <w:t>pakicë, të cilët nuk kanë status depozituesi të miratuar prodhimi/përpunimi apo pritësi të regjistruar, fusin në përpunim kafe të papjekur, të blerë nga depozituesi i miratuar, ky i fundit paguan akcizën, në çastin e daljes nga magazina fiskale, në nivelin e detyrimit, sipas shtojcës 1</w:t>
      </w:r>
      <w:r>
        <w:rPr>
          <w:lang w:val="sq-AL"/>
        </w:rPr>
        <w:t xml:space="preserve"> të ligjit</w:t>
      </w:r>
      <w:r w:rsidRPr="00352260">
        <w:rPr>
          <w:lang w:val="sq-AL"/>
        </w:rPr>
        <w:t xml:space="preserve"> që i korrespondon kafesë së pjekur. </w:t>
      </w:r>
    </w:p>
    <w:p w:rsidR="00700A0E" w:rsidRPr="00352260" w:rsidRDefault="00700A0E" w:rsidP="00700A0E">
      <w:pPr>
        <w:pStyle w:val="Paragrafi"/>
        <w:rPr>
          <w:lang w:val="sq-AL"/>
        </w:rPr>
      </w:pPr>
      <w:r>
        <w:rPr>
          <w:lang w:val="sq-AL"/>
        </w:rPr>
        <w:t xml:space="preserve">4. </w:t>
      </w:r>
      <w:r w:rsidRPr="00352260">
        <w:rPr>
          <w:lang w:val="sq-AL"/>
        </w:rPr>
        <w:t>Niveli i taksimit, për rastet e parashikuara në pikat 2 dhe 3</w:t>
      </w:r>
      <w:r>
        <w:rPr>
          <w:lang w:val="sq-AL"/>
        </w:rPr>
        <w:t xml:space="preserve"> të këtij</w:t>
      </w:r>
      <w:r w:rsidRPr="00352260">
        <w:rPr>
          <w:lang w:val="sq-AL"/>
        </w:rPr>
        <w:t xml:space="preserve"> neni, do të aplikohet duke zbritur nga sasia e kafesë së papjekur koeficientin zbritës në nivelin 19%, përqindje kjo e cila konsiderohet firo/humbje</w:t>
      </w:r>
      <w:r>
        <w:rPr>
          <w:lang w:val="sq-AL"/>
        </w:rPr>
        <w:t xml:space="preserve"> </w:t>
      </w:r>
      <w:r w:rsidRPr="00352260">
        <w:rPr>
          <w:lang w:val="sq-AL"/>
        </w:rPr>
        <w:t>gjatë procesit të pjekjes.</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w:t>
      </w:r>
      <w:r>
        <w:rPr>
          <w:lang w:val="sq-AL"/>
        </w:rPr>
        <w:t xml:space="preserve"> </w:t>
      </w:r>
      <w:r w:rsidRPr="00352260">
        <w:rPr>
          <w:lang w:val="sq-AL"/>
        </w:rPr>
        <w:t>150</w:t>
      </w:r>
    </w:p>
    <w:p w:rsidR="00700A0E" w:rsidRPr="007C249C" w:rsidRDefault="00700A0E" w:rsidP="00700A0E">
      <w:pPr>
        <w:pStyle w:val="Paragrafi"/>
        <w:ind w:firstLine="0"/>
        <w:jc w:val="center"/>
        <w:rPr>
          <w:b/>
          <w:lang w:val="sq-AL"/>
        </w:rPr>
      </w:pPr>
      <w:r w:rsidRPr="007C249C">
        <w:rPr>
          <w:b/>
          <w:lang w:val="sq-AL"/>
        </w:rPr>
        <w:t>Detyrimet e depozituesit të miratuar, pritësit të regjistruar</w:t>
      </w:r>
    </w:p>
    <w:p w:rsidR="00700A0E" w:rsidRPr="007C249C" w:rsidRDefault="00700A0E" w:rsidP="00700A0E">
      <w:pPr>
        <w:pStyle w:val="Paragrafi"/>
        <w:jc w:val="center"/>
        <w:rPr>
          <w:b/>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Depozituesi i miratuar, pritësi i regjistruar duhet t’u sigurojë autoriteteve doganore një akses të përhershëm në magazinat fiskale dhe në lokalet e tjera.</w:t>
      </w:r>
    </w:p>
    <w:p w:rsidR="00700A0E" w:rsidRPr="00352260" w:rsidRDefault="00700A0E" w:rsidP="00700A0E">
      <w:pPr>
        <w:pStyle w:val="Paragrafi"/>
        <w:rPr>
          <w:lang w:val="sq-AL"/>
        </w:rPr>
      </w:pPr>
      <w:r>
        <w:rPr>
          <w:lang w:val="sq-AL"/>
        </w:rPr>
        <w:t xml:space="preserve">2. </w:t>
      </w:r>
      <w:r w:rsidRPr="00352260">
        <w:rPr>
          <w:lang w:val="sq-AL"/>
        </w:rPr>
        <w:t>Në një magazinë fiskale kafeja duhet të stokohet sipas llojit dhe sipas ambalazhimit, në mënyrë që regjistrimi, mbikëqyrja dhe kontrolli të kryhen pa vështirësi.</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Pritësi i regjistruar duhet të mbajë dokumentacion të plotë për blerjet, sipas dokumenteve DSHA e faturave përkatëse, dhe t’i regjistrojë në një regjistër i cili mbahet në ambientet e tij.</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SEKSIONI 15</w:t>
      </w:r>
    </w:p>
    <w:p w:rsidR="00700A0E" w:rsidRPr="00352260" w:rsidRDefault="00700A0E" w:rsidP="00700A0E">
      <w:pPr>
        <w:pStyle w:val="Paragrafi"/>
        <w:ind w:firstLine="0"/>
        <w:jc w:val="center"/>
        <w:rPr>
          <w:lang w:val="sq-AL"/>
        </w:rPr>
      </w:pPr>
      <w:r w:rsidRPr="00352260">
        <w:rPr>
          <w:lang w:val="sq-AL"/>
        </w:rPr>
        <w:t>DUHANI</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 151</w:t>
      </w:r>
    </w:p>
    <w:p w:rsidR="00700A0E" w:rsidRPr="00770168" w:rsidRDefault="00700A0E" w:rsidP="00700A0E">
      <w:pPr>
        <w:pStyle w:val="Paragrafi"/>
        <w:ind w:firstLine="0"/>
        <w:jc w:val="center"/>
        <w:rPr>
          <w:b/>
          <w:lang w:val="sq-AL"/>
        </w:rPr>
      </w:pPr>
      <w:r w:rsidRPr="00770168">
        <w:rPr>
          <w:b/>
          <w:lang w:val="sq-AL"/>
        </w:rPr>
        <w:t>Mbikëqyrja e magazinave fiskale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neneve 78 deri 80</w:t>
      </w:r>
      <w:r>
        <w:rPr>
          <w:lang w:val="sq-AL"/>
        </w:rPr>
        <w:t xml:space="preserve"> të ligjit</w:t>
      </w:r>
      <w:r w:rsidRPr="00352260">
        <w:rPr>
          <w:lang w:val="sq-AL"/>
        </w:rPr>
        <w:t>, autoritetet doganore mbajnë në mbikëqyrje magazinat fiskale të prodhimit/përpunimit të produkteve të duhanit dhe magazinat fiskale të stokimit të këtyre produkteve.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Kontrolli ushtrohet në hyrje të këtyre magazinave me qëllim verifikimin e përputhshmërisë së dokumentacionit me mallrat që hyjnë/dalin në këto magazina.</w:t>
      </w:r>
    </w:p>
    <w:p w:rsidR="00700A0E" w:rsidRPr="00352260" w:rsidRDefault="00700A0E" w:rsidP="00700A0E">
      <w:pPr>
        <w:pStyle w:val="Paragrafi"/>
        <w:rPr>
          <w:lang w:val="sq-AL"/>
        </w:rPr>
      </w:pPr>
      <w:r w:rsidRPr="00352260">
        <w:rPr>
          <w:lang w:val="sq-AL"/>
        </w:rPr>
        <w:t>3.</w:t>
      </w:r>
      <w:r>
        <w:rPr>
          <w:lang w:val="sq-AL"/>
        </w:rPr>
        <w:t xml:space="preserve"> </w:t>
      </w:r>
      <w:r w:rsidRPr="00352260">
        <w:rPr>
          <w:lang w:val="sq-AL"/>
        </w:rPr>
        <w:t>Autoritetet doganore</w:t>
      </w:r>
      <w:r>
        <w:rPr>
          <w:lang w:val="sq-AL"/>
        </w:rPr>
        <w:t xml:space="preserve"> </w:t>
      </w:r>
      <w:r w:rsidRPr="00352260">
        <w:rPr>
          <w:lang w:val="sq-AL"/>
        </w:rPr>
        <w:t>mund të mbikëqyrin perimetrin e magazinave fiskale të produkteve të duhanit edhe me sistemin e videokamerave.</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Autoritetet doganore, në periudhat e pezullimit të lëvizjeve të produkteve të d</w:t>
      </w:r>
      <w:r>
        <w:rPr>
          <w:lang w:val="sq-AL"/>
        </w:rPr>
        <w:t>uhanit, mund të plumbosin hyrje-</w:t>
      </w:r>
      <w:r w:rsidRPr="00352260">
        <w:rPr>
          <w:lang w:val="sq-AL"/>
        </w:rPr>
        <w:t>daljet e këtyre magazinave ku lëvizin automjetet e transportit.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152</w:t>
      </w:r>
    </w:p>
    <w:p w:rsidR="00700A0E" w:rsidRPr="00EC7308" w:rsidRDefault="00700A0E" w:rsidP="00700A0E">
      <w:pPr>
        <w:pStyle w:val="Paragrafi"/>
        <w:ind w:firstLine="0"/>
        <w:jc w:val="center"/>
        <w:rPr>
          <w:b/>
          <w:lang w:val="sq-AL"/>
        </w:rPr>
      </w:pPr>
      <w:r w:rsidRPr="00EC7308">
        <w:rPr>
          <w:b/>
          <w:lang w:val="sq-AL"/>
        </w:rPr>
        <w:t>Kontrolli i prodhimit dhe stokimit të produkteve të duhanit</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Autoritetet doganore mund të kontrollojnë dokumentacionin e parashikuar në nenet 53 deri 58</w:t>
      </w:r>
      <w:r>
        <w:rPr>
          <w:lang w:val="sq-AL"/>
        </w:rPr>
        <w:t xml:space="preserve"> të këtij</w:t>
      </w:r>
      <w:r w:rsidRPr="00352260">
        <w:rPr>
          <w:lang w:val="sq-AL"/>
        </w:rPr>
        <w:t xml:space="preserve"> vendimi, si dhe dokumentacionin që nuk është detyrues</w:t>
      </w:r>
      <w:r>
        <w:rPr>
          <w:lang w:val="sq-AL"/>
        </w:rPr>
        <w:t>,</w:t>
      </w:r>
      <w:r w:rsidRPr="00352260">
        <w:rPr>
          <w:lang w:val="sq-AL"/>
        </w:rPr>
        <w:t xml:space="preserve"> por që ndodhet në ambientet e këtyre magazinave fiskale, i cili ka lidhje me prodhimin, stokimin, transportimin e këtyre produkteve.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Autoritetet doganore, gjatë kryerjes së kontrolleve, mund të marrin mostra.</w:t>
      </w:r>
    </w:p>
    <w:p w:rsidR="00700A0E" w:rsidRPr="00352260" w:rsidRDefault="00700A0E" w:rsidP="00700A0E">
      <w:pPr>
        <w:pStyle w:val="Paragrafi"/>
        <w:rPr>
          <w:lang w:val="sq-AL"/>
        </w:rPr>
      </w:pPr>
      <w:r>
        <w:rPr>
          <w:lang w:val="sq-AL"/>
        </w:rPr>
        <w:t xml:space="preserve">3. </w:t>
      </w:r>
      <w:r w:rsidRPr="00352260">
        <w:rPr>
          <w:lang w:val="sq-AL"/>
        </w:rPr>
        <w:t>Për çdo kontroll, sipas pikave 1 dhe 2</w:t>
      </w:r>
      <w:r>
        <w:rPr>
          <w:lang w:val="sq-AL"/>
        </w:rPr>
        <w:t xml:space="preserve"> të këtij</w:t>
      </w:r>
      <w:r w:rsidRPr="00352260">
        <w:rPr>
          <w:lang w:val="sq-AL"/>
        </w:rPr>
        <w:t xml:space="preserve"> neni, hartohet një procesverbal, që firmoset nga përfaqësuesit e autoriteteve doganore dhe depozituesi i miratuar ose përfaqësuesi i tij.</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153</w:t>
      </w:r>
    </w:p>
    <w:p w:rsidR="00700A0E" w:rsidRPr="00770168" w:rsidRDefault="00700A0E" w:rsidP="00700A0E">
      <w:pPr>
        <w:pStyle w:val="Paragrafi"/>
        <w:ind w:firstLine="0"/>
        <w:jc w:val="center"/>
        <w:rPr>
          <w:b/>
          <w:lang w:val="sq-AL"/>
        </w:rPr>
      </w:pPr>
      <w:r w:rsidRPr="00770168">
        <w:rPr>
          <w:b/>
          <w:lang w:val="sq-AL"/>
        </w:rPr>
        <w:t>Kontrolli në qarkullim dhe në transport i produkteve të duhanit</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Pr>
          <w:lang w:val="sq-AL"/>
        </w:rPr>
        <w:t xml:space="preserve">1. </w:t>
      </w:r>
      <w:r w:rsidRPr="00352260">
        <w:rPr>
          <w:lang w:val="sq-AL"/>
        </w:rPr>
        <w:t>Autoritetet doganore, me qëllim shmangien e hedhjes për konsum në</w:t>
      </w:r>
      <w:r>
        <w:rPr>
          <w:lang w:val="sq-AL"/>
        </w:rPr>
        <w:t xml:space="preserve"> </w:t>
      </w:r>
      <w:r w:rsidRPr="00352260">
        <w:rPr>
          <w:lang w:val="sq-AL"/>
        </w:rPr>
        <w:t>mënyrë të paligjshme të produkteve të duhanit, me nismën e tyre ose edhe me kërkesë të depozituesit të miratuar, mund</w:t>
      </w:r>
      <w:r>
        <w:rPr>
          <w:lang w:val="sq-AL"/>
        </w:rPr>
        <w:t xml:space="preserve"> </w:t>
      </w:r>
      <w:r w:rsidRPr="00352260">
        <w:rPr>
          <w:lang w:val="sq-AL"/>
        </w:rPr>
        <w:t>të</w:t>
      </w:r>
      <w:r>
        <w:rPr>
          <w:lang w:val="sq-AL"/>
        </w:rPr>
        <w:t xml:space="preserve"> </w:t>
      </w:r>
      <w:r w:rsidRPr="00352260">
        <w:rPr>
          <w:lang w:val="sq-AL"/>
        </w:rPr>
        <w:t>kontrollojnë</w:t>
      </w:r>
      <w:r>
        <w:rPr>
          <w:lang w:val="sq-AL"/>
        </w:rPr>
        <w:t xml:space="preserve"> </w:t>
      </w:r>
      <w:r w:rsidRPr="00352260">
        <w:rPr>
          <w:lang w:val="sq-AL"/>
        </w:rPr>
        <w:t>qarkullimin e</w:t>
      </w:r>
      <w:r>
        <w:rPr>
          <w:lang w:val="sq-AL"/>
        </w:rPr>
        <w:t xml:space="preserve"> </w:t>
      </w:r>
      <w:r w:rsidRPr="00352260">
        <w:rPr>
          <w:lang w:val="sq-AL"/>
        </w:rPr>
        <w:t>produkteve të duhanit edhe me anë të shoqërimit të ngarkesave të këtyre produkteve me anë të grupeve të lëvizshme të antikontrabandës.</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Depozituesi i miratuar, në rastet kur kërkon shoqërimin e ngarkesave nën pezullim, merr përsipër shpenzimet e personelit doganor që kryen shoqërimin e këtyre ngarkesave, sipas një tarife të përcaktuar nga DPD-ja.</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154</w:t>
      </w:r>
    </w:p>
    <w:p w:rsidR="00700A0E" w:rsidRPr="000547E5" w:rsidRDefault="00700A0E" w:rsidP="00700A0E">
      <w:pPr>
        <w:pStyle w:val="Paragrafi"/>
        <w:ind w:firstLine="0"/>
        <w:jc w:val="center"/>
        <w:rPr>
          <w:b/>
          <w:lang w:val="sq-AL"/>
        </w:rPr>
      </w:pPr>
      <w:r w:rsidRPr="000547E5">
        <w:rPr>
          <w:b/>
          <w:lang w:val="sq-AL"/>
        </w:rPr>
        <w:t>Përjashtimet nga pagesa e detyrimit të akcizës</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sidRPr="00352260">
        <w:rPr>
          <w:lang w:val="sq-AL"/>
        </w:rPr>
        <w:t>Produktet e duhanit përjashtohen nga pagesa e detyrimit të ak</w:t>
      </w:r>
      <w:r>
        <w:rPr>
          <w:lang w:val="sq-AL"/>
        </w:rPr>
        <w:t>c</w:t>
      </w:r>
      <w:r w:rsidRPr="00352260">
        <w:rPr>
          <w:lang w:val="sq-AL"/>
        </w:rPr>
        <w:t>izës kur janë të destinuara vetëm për prova shkencore dhe prova që lidhen me cilësinë e produktit.</w:t>
      </w: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155</w:t>
      </w:r>
    </w:p>
    <w:p w:rsidR="00700A0E" w:rsidRPr="000547E5" w:rsidRDefault="00700A0E" w:rsidP="00700A0E">
      <w:pPr>
        <w:pStyle w:val="Paragrafi"/>
        <w:ind w:firstLine="0"/>
        <w:jc w:val="center"/>
        <w:rPr>
          <w:b/>
          <w:lang w:val="sq-AL"/>
        </w:rPr>
      </w:pPr>
      <w:r w:rsidRPr="000547E5">
        <w:rPr>
          <w:b/>
          <w:lang w:val="sq-AL"/>
        </w:rPr>
        <w:t>Procedurat e përjashtimit</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pikës 2</w:t>
      </w:r>
      <w:r>
        <w:rPr>
          <w:lang w:val="sq-AL"/>
        </w:rPr>
        <w:t xml:space="preserve"> të nenit </w:t>
      </w:r>
      <w:r w:rsidRPr="00352260">
        <w:rPr>
          <w:lang w:val="sq-AL"/>
        </w:rPr>
        <w:t>80</w:t>
      </w:r>
      <w:r>
        <w:rPr>
          <w:lang w:val="sq-AL"/>
        </w:rPr>
        <w:t xml:space="preserve"> të ligjit</w:t>
      </w:r>
      <w:r w:rsidRPr="00352260">
        <w:rPr>
          <w:lang w:val="sq-AL"/>
        </w:rPr>
        <w:t>, në rastet kur kërkohet përjashtim për produktet e duhanit, me qëllim përdorimin e tyre për prova shkencore dhe që lidhen me cilësinë e prodhimit, aplikohet pranë autoriteteve doganore me një kërkesë sipas aneksit 1</w:t>
      </w:r>
      <w:r>
        <w:rPr>
          <w:lang w:val="sq-AL"/>
        </w:rPr>
        <w:t xml:space="preserve"> të këtij</w:t>
      </w:r>
      <w:r w:rsidRPr="00352260">
        <w:rPr>
          <w:lang w:val="sq-AL"/>
        </w:rPr>
        <w:t xml:space="preserve"> vendimi, duke i bashkëngjitur dokumentacionin e</w:t>
      </w:r>
      <w:r>
        <w:rPr>
          <w:lang w:val="sq-AL"/>
        </w:rPr>
        <w:t xml:space="preserve"> </w:t>
      </w:r>
      <w:r w:rsidRPr="00352260">
        <w:rPr>
          <w:lang w:val="sq-AL"/>
        </w:rPr>
        <w:t>mëposhtëm:</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arsyet e kërkesës;</w:t>
      </w:r>
    </w:p>
    <w:p w:rsidR="00700A0E" w:rsidRPr="00352260" w:rsidRDefault="00700A0E" w:rsidP="00700A0E">
      <w:pPr>
        <w:pStyle w:val="Paragrafi"/>
        <w:rPr>
          <w:lang w:val="sq-AL"/>
        </w:rPr>
      </w:pPr>
      <w:r>
        <w:rPr>
          <w:lang w:val="sq-AL"/>
        </w:rPr>
        <w:t xml:space="preserve">b) </w:t>
      </w:r>
      <w:r w:rsidRPr="00352260">
        <w:rPr>
          <w:lang w:val="sq-AL"/>
        </w:rPr>
        <w:t>të dhëna për sasinë dhe cilësinë e produktit të akcizës për t’u përjashtuar;</w:t>
      </w:r>
    </w:p>
    <w:p w:rsidR="00700A0E" w:rsidRPr="00352260" w:rsidRDefault="00700A0E" w:rsidP="00700A0E">
      <w:pPr>
        <w:pStyle w:val="Paragrafi"/>
        <w:rPr>
          <w:lang w:val="sq-AL"/>
        </w:rPr>
      </w:pPr>
      <w:r>
        <w:rPr>
          <w:lang w:val="sq-AL"/>
        </w:rPr>
        <w:t xml:space="preserve">2. </w:t>
      </w:r>
      <w:r w:rsidRPr="00352260">
        <w:rPr>
          <w:lang w:val="sq-AL"/>
        </w:rPr>
        <w:t>Brenda 3 (tri) ditëve autoritetet doganore miratojnë ose refuzojnë autorizimin për përjashtimin, sipas formularit të parashikuar në aneksin 2</w:t>
      </w:r>
      <w:r>
        <w:rPr>
          <w:lang w:val="sq-AL"/>
        </w:rPr>
        <w:t xml:space="preserve"> të këtij</w:t>
      </w:r>
      <w:r w:rsidRPr="00352260">
        <w:rPr>
          <w:lang w:val="sq-AL"/>
        </w:rPr>
        <w:t xml:space="preserve"> vendimi.</w:t>
      </w:r>
    </w:p>
    <w:p w:rsidR="00700A0E" w:rsidRPr="00352260" w:rsidRDefault="00700A0E" w:rsidP="00700A0E">
      <w:pPr>
        <w:pStyle w:val="Paragrafi"/>
        <w:rPr>
          <w:lang w:val="sq-AL"/>
        </w:rPr>
      </w:pPr>
      <w:r>
        <w:rPr>
          <w:lang w:val="sq-AL"/>
        </w:rPr>
        <w:t xml:space="preserve">3. </w:t>
      </w:r>
      <w:r w:rsidRPr="00352260">
        <w:rPr>
          <w:lang w:val="sq-AL"/>
        </w:rPr>
        <w:t>Depozituesi i</w:t>
      </w:r>
      <w:r>
        <w:rPr>
          <w:lang w:val="sq-AL"/>
        </w:rPr>
        <w:t xml:space="preserve"> </w:t>
      </w:r>
      <w:r w:rsidRPr="00352260">
        <w:rPr>
          <w:lang w:val="sq-AL"/>
        </w:rPr>
        <w:t>miratuar harton deklaratën</w:t>
      </w:r>
      <w:r>
        <w:rPr>
          <w:lang w:val="sq-AL"/>
        </w:rPr>
        <w:t xml:space="preserve"> </w:t>
      </w:r>
      <w:r w:rsidRPr="00352260">
        <w:rPr>
          <w:lang w:val="sq-AL"/>
        </w:rPr>
        <w:t>DSHA me detyrime akcize të llogaritura dhe të përjashtuara.</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Për produktet e akcizës të përjashtuara</w:t>
      </w:r>
      <w:r>
        <w:rPr>
          <w:lang w:val="sq-AL"/>
        </w:rPr>
        <w:t xml:space="preserve"> </w:t>
      </w:r>
      <w:r w:rsidRPr="00352260">
        <w:rPr>
          <w:lang w:val="sq-AL"/>
        </w:rPr>
        <w:t xml:space="preserve">depozituesi i miratuar ka detyrimin t’i identifikojë këto produkte me shënimin “të përjashtuara”. </w:t>
      </w:r>
    </w:p>
    <w:p w:rsidR="00700A0E" w:rsidRPr="009D6645" w:rsidRDefault="00700A0E" w:rsidP="00700A0E">
      <w:pPr>
        <w:pStyle w:val="Paragrafi"/>
        <w:jc w:val="center"/>
        <w:rPr>
          <w:sz w:val="18"/>
          <w:lang w:val="sq-AL"/>
        </w:rPr>
      </w:pPr>
    </w:p>
    <w:p w:rsidR="00700A0E" w:rsidRPr="00352260" w:rsidRDefault="00700A0E" w:rsidP="00700A0E">
      <w:pPr>
        <w:pStyle w:val="Paragrafi"/>
        <w:ind w:firstLine="0"/>
        <w:jc w:val="center"/>
        <w:rPr>
          <w:lang w:val="sq-AL"/>
        </w:rPr>
      </w:pPr>
      <w:r w:rsidRPr="00352260">
        <w:rPr>
          <w:lang w:val="sq-AL"/>
        </w:rPr>
        <w:t>Neni 156</w:t>
      </w:r>
    </w:p>
    <w:p w:rsidR="00700A0E" w:rsidRPr="009320E4" w:rsidRDefault="00700A0E" w:rsidP="00700A0E">
      <w:pPr>
        <w:pStyle w:val="Paragrafi"/>
        <w:ind w:firstLine="0"/>
        <w:jc w:val="center"/>
        <w:rPr>
          <w:b/>
          <w:lang w:val="sq-AL"/>
        </w:rPr>
      </w:pPr>
      <w:r w:rsidRPr="009320E4">
        <w:rPr>
          <w:b/>
          <w:lang w:val="sq-AL"/>
        </w:rPr>
        <w:t>Procedurat e rimbursimit</w:t>
      </w:r>
    </w:p>
    <w:p w:rsidR="00700A0E" w:rsidRPr="00352260" w:rsidRDefault="00700A0E" w:rsidP="00700A0E">
      <w:pPr>
        <w:pStyle w:val="Paragrafi"/>
        <w:ind w:firstLine="0"/>
        <w:rPr>
          <w:lang w:val="sq-AL"/>
        </w:rPr>
      </w:pPr>
    </w:p>
    <w:p w:rsidR="00700A0E" w:rsidRPr="00352260" w:rsidRDefault="00700A0E" w:rsidP="00700A0E">
      <w:pPr>
        <w:pStyle w:val="Paragrafi"/>
        <w:rPr>
          <w:lang w:val="sq-AL"/>
        </w:rPr>
      </w:pPr>
      <w:r>
        <w:rPr>
          <w:lang w:val="sq-AL"/>
        </w:rPr>
        <w:t xml:space="preserve">1. </w:t>
      </w:r>
      <w:r w:rsidRPr="00352260">
        <w:rPr>
          <w:lang w:val="sq-AL"/>
        </w:rPr>
        <w:t>Për qëllime të</w:t>
      </w:r>
      <w:r>
        <w:rPr>
          <w:lang w:val="sq-AL"/>
        </w:rPr>
        <w:t xml:space="preserve"> </w:t>
      </w:r>
      <w:r w:rsidRPr="00352260">
        <w:rPr>
          <w:lang w:val="sq-AL"/>
        </w:rPr>
        <w:t>pikës 1</w:t>
      </w:r>
      <w:r>
        <w:rPr>
          <w:lang w:val="sq-AL"/>
        </w:rPr>
        <w:t xml:space="preserve"> të nenit </w:t>
      </w:r>
      <w:r w:rsidRPr="00352260">
        <w:rPr>
          <w:lang w:val="sq-AL"/>
        </w:rPr>
        <w:t>80</w:t>
      </w:r>
      <w:r>
        <w:rPr>
          <w:lang w:val="sq-AL"/>
        </w:rPr>
        <w:t xml:space="preserve"> të ligjit</w:t>
      </w:r>
      <w:r w:rsidRPr="00352260">
        <w:rPr>
          <w:lang w:val="sq-AL"/>
        </w:rPr>
        <w:t>, në rastet kur kërkohet rimbursim për produktet e duhanit me akcizë të paguar, me qëllim përdorimin e tyre për prova shkencore dhe që lidhen me cilësinë e prodhimit,</w:t>
      </w:r>
      <w:r>
        <w:rPr>
          <w:lang w:val="sq-AL"/>
        </w:rPr>
        <w:t xml:space="preserve"> </w:t>
      </w:r>
      <w:r w:rsidRPr="00352260">
        <w:rPr>
          <w:lang w:val="sq-AL"/>
        </w:rPr>
        <w:t>aplikohet</w:t>
      </w:r>
      <w:r>
        <w:rPr>
          <w:lang w:val="sq-AL"/>
        </w:rPr>
        <w:t xml:space="preserve"> </w:t>
      </w:r>
      <w:r w:rsidRPr="00352260">
        <w:rPr>
          <w:lang w:val="sq-AL"/>
        </w:rPr>
        <w:t>pranë autoriteteve doganore me një kërkesë, sipas aneksit 6</w:t>
      </w:r>
      <w:r>
        <w:rPr>
          <w:lang w:val="sq-AL"/>
        </w:rPr>
        <w:t xml:space="preserve"> të këtij</w:t>
      </w:r>
      <w:r w:rsidRPr="00352260">
        <w:rPr>
          <w:lang w:val="sq-AL"/>
        </w:rPr>
        <w:t xml:space="preserve"> vendimi, duke i bashkëngjitur dokumentacionin e</w:t>
      </w:r>
      <w:r>
        <w:rPr>
          <w:lang w:val="sq-AL"/>
        </w:rPr>
        <w:t xml:space="preserve"> </w:t>
      </w:r>
      <w:r w:rsidRPr="00352260">
        <w:rPr>
          <w:lang w:val="sq-AL"/>
        </w:rPr>
        <w:t>mëposhtëm:</w:t>
      </w:r>
    </w:p>
    <w:p w:rsidR="00700A0E" w:rsidRPr="00352260" w:rsidRDefault="00700A0E" w:rsidP="00700A0E">
      <w:pPr>
        <w:pStyle w:val="Paragrafi"/>
        <w:rPr>
          <w:lang w:val="sq-AL"/>
        </w:rPr>
      </w:pPr>
      <w:r w:rsidRPr="00352260">
        <w:rPr>
          <w:lang w:val="sq-AL"/>
        </w:rPr>
        <w:t>a)</w:t>
      </w:r>
      <w:r>
        <w:rPr>
          <w:lang w:val="sq-AL"/>
        </w:rPr>
        <w:t xml:space="preserve"> </w:t>
      </w:r>
      <w:r w:rsidRPr="00352260">
        <w:rPr>
          <w:lang w:val="sq-AL"/>
        </w:rPr>
        <w:t>arsyet e kërkesës;</w:t>
      </w:r>
    </w:p>
    <w:p w:rsidR="00700A0E" w:rsidRPr="00352260" w:rsidRDefault="00700A0E" w:rsidP="00700A0E">
      <w:pPr>
        <w:pStyle w:val="Paragrafi"/>
        <w:rPr>
          <w:lang w:val="sq-AL"/>
        </w:rPr>
      </w:pPr>
      <w:r w:rsidRPr="00352260">
        <w:rPr>
          <w:lang w:val="sq-AL"/>
        </w:rPr>
        <w:t>b)</w:t>
      </w:r>
      <w:r>
        <w:rPr>
          <w:lang w:val="sq-AL"/>
        </w:rPr>
        <w:t xml:space="preserve"> </w:t>
      </w:r>
      <w:r w:rsidRPr="00352260">
        <w:rPr>
          <w:lang w:val="sq-AL"/>
        </w:rPr>
        <w:t>të dhëna për sasinë dhe cilësinë e produktit të akcizës për t’u rimbursuar;</w:t>
      </w:r>
    </w:p>
    <w:p w:rsidR="00700A0E" w:rsidRPr="00352260" w:rsidRDefault="00700A0E" w:rsidP="00700A0E">
      <w:pPr>
        <w:pStyle w:val="Paragrafi"/>
        <w:rPr>
          <w:lang w:val="sq-AL"/>
        </w:rPr>
      </w:pPr>
      <w:r w:rsidRPr="00352260">
        <w:rPr>
          <w:lang w:val="sq-AL"/>
        </w:rPr>
        <w:t>c)</w:t>
      </w:r>
      <w:r>
        <w:rPr>
          <w:lang w:val="sq-AL"/>
        </w:rPr>
        <w:t xml:space="preserve"> </w:t>
      </w:r>
      <w:r w:rsidRPr="00352260">
        <w:rPr>
          <w:lang w:val="sq-AL"/>
        </w:rPr>
        <w:t>dokumentacionin që vërteton pagesën e akcizës.</w:t>
      </w:r>
    </w:p>
    <w:p w:rsidR="00700A0E" w:rsidRPr="00352260" w:rsidRDefault="00700A0E" w:rsidP="00700A0E">
      <w:pPr>
        <w:pStyle w:val="Paragrafi"/>
        <w:rPr>
          <w:lang w:val="sq-AL"/>
        </w:rPr>
      </w:pPr>
      <w:r>
        <w:rPr>
          <w:lang w:val="sq-AL"/>
        </w:rPr>
        <w:t xml:space="preserve">2. </w:t>
      </w:r>
      <w:r w:rsidRPr="00352260">
        <w:rPr>
          <w:lang w:val="sq-AL"/>
        </w:rPr>
        <w:t>Brenda 3 (tri) ditëve autoritetet doganore miratojnë ose refuzojnë autorizimin për rimbursim.</w:t>
      </w:r>
    </w:p>
    <w:p w:rsidR="00700A0E" w:rsidRPr="009D6645" w:rsidRDefault="00700A0E" w:rsidP="00700A0E">
      <w:pPr>
        <w:pStyle w:val="Paragrafi"/>
        <w:rPr>
          <w:sz w:val="14"/>
          <w:lang w:val="sq-AL"/>
        </w:rPr>
      </w:pPr>
    </w:p>
    <w:p w:rsidR="00700A0E" w:rsidRPr="00352260" w:rsidRDefault="00700A0E" w:rsidP="00700A0E">
      <w:pPr>
        <w:pStyle w:val="Paragrafi"/>
        <w:ind w:firstLine="0"/>
        <w:jc w:val="center"/>
        <w:rPr>
          <w:lang w:val="sq-AL"/>
        </w:rPr>
      </w:pPr>
      <w:r w:rsidRPr="00352260">
        <w:rPr>
          <w:lang w:val="sq-AL"/>
        </w:rPr>
        <w:t>SEKSIONI 16</w:t>
      </w:r>
    </w:p>
    <w:p w:rsidR="00700A0E" w:rsidRPr="00352260" w:rsidRDefault="00700A0E" w:rsidP="00700A0E">
      <w:pPr>
        <w:pStyle w:val="Paragrafi"/>
        <w:ind w:firstLine="0"/>
        <w:jc w:val="center"/>
        <w:rPr>
          <w:lang w:val="sq-AL"/>
        </w:rPr>
      </w:pPr>
      <w:r w:rsidRPr="00352260">
        <w:rPr>
          <w:lang w:val="sq-AL"/>
        </w:rPr>
        <w:t>DISPOZITA TË FUNDIT</w:t>
      </w:r>
    </w:p>
    <w:p w:rsidR="00700A0E" w:rsidRPr="00352260" w:rsidRDefault="00700A0E" w:rsidP="00700A0E">
      <w:pPr>
        <w:pStyle w:val="Paragrafi"/>
        <w:ind w:firstLine="0"/>
        <w:jc w:val="center"/>
        <w:rPr>
          <w:lang w:val="sq-AL"/>
        </w:rPr>
      </w:pPr>
    </w:p>
    <w:p w:rsidR="00700A0E" w:rsidRPr="00352260" w:rsidRDefault="00700A0E" w:rsidP="00700A0E">
      <w:pPr>
        <w:pStyle w:val="Paragrafi"/>
        <w:ind w:firstLine="0"/>
        <w:jc w:val="center"/>
        <w:rPr>
          <w:lang w:val="sq-AL"/>
        </w:rPr>
      </w:pPr>
      <w:r w:rsidRPr="00352260">
        <w:rPr>
          <w:lang w:val="sq-AL"/>
        </w:rPr>
        <w:t>Neni 157</w:t>
      </w:r>
    </w:p>
    <w:p w:rsidR="00700A0E" w:rsidRPr="00F66919" w:rsidRDefault="00700A0E" w:rsidP="00700A0E">
      <w:pPr>
        <w:pStyle w:val="Paragrafi"/>
        <w:ind w:firstLine="0"/>
        <w:jc w:val="center"/>
        <w:rPr>
          <w:b/>
          <w:lang w:val="sq-AL"/>
        </w:rPr>
      </w:pPr>
      <w:r w:rsidRPr="00F66919">
        <w:rPr>
          <w:b/>
          <w:lang w:val="sq-AL"/>
        </w:rPr>
        <w:t>Dispozitat transitore</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Për qëllime të nenit 109</w:t>
      </w:r>
      <w:r>
        <w:rPr>
          <w:lang w:val="sq-AL"/>
        </w:rPr>
        <w:t xml:space="preserve"> të ligjit</w:t>
      </w:r>
      <w:r w:rsidRPr="00352260">
        <w:rPr>
          <w:lang w:val="sq-AL"/>
        </w:rPr>
        <w:t>:</w:t>
      </w:r>
    </w:p>
    <w:p w:rsidR="00700A0E" w:rsidRPr="00352260" w:rsidRDefault="00700A0E" w:rsidP="00700A0E">
      <w:pPr>
        <w:pStyle w:val="Paragrafi"/>
        <w:rPr>
          <w:lang w:val="sq-AL"/>
        </w:rPr>
      </w:pPr>
      <w:r w:rsidRPr="00352260">
        <w:rPr>
          <w:lang w:val="sq-AL"/>
        </w:rPr>
        <w:t>1.</w:t>
      </w:r>
      <w:r>
        <w:rPr>
          <w:lang w:val="sq-AL"/>
        </w:rPr>
        <w:t xml:space="preserve"> </w:t>
      </w:r>
      <w:r w:rsidRPr="00352260">
        <w:rPr>
          <w:lang w:val="sq-AL"/>
        </w:rPr>
        <w:t>Për qëllime të pikave 1 dhe 2</w:t>
      </w:r>
      <w:r>
        <w:rPr>
          <w:lang w:val="sq-AL"/>
        </w:rPr>
        <w:t xml:space="preserve"> të nenit </w:t>
      </w:r>
      <w:r w:rsidRPr="00352260">
        <w:rPr>
          <w:lang w:val="sq-AL"/>
        </w:rPr>
        <w:t>109</w:t>
      </w:r>
      <w:r>
        <w:rPr>
          <w:lang w:val="sq-AL"/>
        </w:rPr>
        <w:t xml:space="preserve"> të ligjit</w:t>
      </w:r>
      <w:r w:rsidRPr="00352260">
        <w:rPr>
          <w:lang w:val="sq-AL"/>
        </w:rPr>
        <w:t>, operatorëve të akcizës u lind detyrimi të informohen</w:t>
      </w:r>
      <w:r>
        <w:rPr>
          <w:lang w:val="sq-AL"/>
        </w:rPr>
        <w:t xml:space="preserve"> </w:t>
      </w:r>
      <w:r w:rsidRPr="00352260">
        <w:rPr>
          <w:lang w:val="sq-AL"/>
        </w:rPr>
        <w:t>për</w:t>
      </w:r>
      <w:r>
        <w:rPr>
          <w:lang w:val="sq-AL"/>
        </w:rPr>
        <w:t xml:space="preserve"> </w:t>
      </w:r>
      <w:r w:rsidRPr="00352260">
        <w:rPr>
          <w:lang w:val="sq-AL"/>
        </w:rPr>
        <w:t>procedurat e regjistrimit dhe</w:t>
      </w:r>
      <w:r>
        <w:rPr>
          <w:lang w:val="sq-AL"/>
        </w:rPr>
        <w:t xml:space="preserve"> të</w:t>
      </w:r>
      <w:r w:rsidRPr="00352260">
        <w:rPr>
          <w:lang w:val="sq-AL"/>
        </w:rPr>
        <w:t xml:space="preserve"> autorizimit</w:t>
      </w:r>
      <w:r>
        <w:rPr>
          <w:lang w:val="sq-AL"/>
        </w:rPr>
        <w:t xml:space="preserve"> </w:t>
      </w:r>
      <w:r w:rsidRPr="00352260">
        <w:rPr>
          <w:lang w:val="sq-AL"/>
        </w:rPr>
        <w:t>të</w:t>
      </w:r>
      <w:r>
        <w:rPr>
          <w:lang w:val="sq-AL"/>
        </w:rPr>
        <w:t xml:space="preserve"> </w:t>
      </w:r>
      <w:r w:rsidRPr="00352260">
        <w:rPr>
          <w:lang w:val="sq-AL"/>
        </w:rPr>
        <w:t>aktivitetit të</w:t>
      </w:r>
      <w:r>
        <w:rPr>
          <w:lang w:val="sq-AL"/>
        </w:rPr>
        <w:t xml:space="preserve"> </w:t>
      </w:r>
      <w:r w:rsidRPr="00352260">
        <w:rPr>
          <w:lang w:val="sq-AL"/>
        </w:rPr>
        <w:t>tyre pranë autoriteve doganore.</w:t>
      </w:r>
    </w:p>
    <w:p w:rsidR="00700A0E" w:rsidRPr="00352260" w:rsidRDefault="00700A0E" w:rsidP="00700A0E">
      <w:pPr>
        <w:pStyle w:val="Paragrafi"/>
        <w:rPr>
          <w:lang w:val="sq-AL"/>
        </w:rPr>
      </w:pPr>
      <w:r w:rsidRPr="00352260">
        <w:rPr>
          <w:lang w:val="sq-AL"/>
        </w:rPr>
        <w:t>2.</w:t>
      </w:r>
      <w:r>
        <w:rPr>
          <w:lang w:val="sq-AL"/>
        </w:rPr>
        <w:t xml:space="preserve"> </w:t>
      </w:r>
      <w:r w:rsidRPr="00352260">
        <w:rPr>
          <w:lang w:val="sq-AL"/>
        </w:rPr>
        <w:t>Para datës së hyrjes në fuqi të ligjit operatorët e akcizës (depozituesit e miratuar, pritësit e regjistruar, dërguesit e regjistruar, përfaqësuesit fiskalë, transportuesit) duhet të kenë plotësuar të gjitha kërkesat e ligjit dhe të këtij vendimi dhe të jenë pajisur me kodin specifik të akcizës dhe autorizimet e magazinës fiskale.</w:t>
      </w:r>
    </w:p>
    <w:p w:rsidR="00700A0E" w:rsidRPr="00352260" w:rsidRDefault="00700A0E" w:rsidP="00700A0E">
      <w:pPr>
        <w:pStyle w:val="Paragrafi"/>
        <w:rPr>
          <w:lang w:val="sq-AL"/>
        </w:rPr>
      </w:pPr>
      <w:r>
        <w:rPr>
          <w:lang w:val="sq-AL"/>
        </w:rPr>
        <w:t xml:space="preserve">3. </w:t>
      </w:r>
      <w:r w:rsidRPr="00352260">
        <w:rPr>
          <w:lang w:val="sq-AL"/>
        </w:rPr>
        <w:t>Përfituesit e përjashtimeve dhe rimbursimeve, me qëllim përfitimi të këtyre të drejtave, me hyrjen e ligjit në fuqi duhet të kenë të përmbushura kushtet e përcaktuara në këtë vendim.</w:t>
      </w:r>
    </w:p>
    <w:p w:rsidR="00700A0E" w:rsidRPr="00352260" w:rsidRDefault="00700A0E" w:rsidP="00700A0E">
      <w:pPr>
        <w:pStyle w:val="Paragrafi"/>
        <w:rPr>
          <w:lang w:val="sq-AL"/>
        </w:rPr>
      </w:pPr>
      <w:r w:rsidRPr="00352260">
        <w:rPr>
          <w:lang w:val="sq-AL"/>
        </w:rPr>
        <w:t>4.</w:t>
      </w:r>
      <w:r>
        <w:rPr>
          <w:lang w:val="sq-AL"/>
        </w:rPr>
        <w:t xml:space="preserve"> </w:t>
      </w:r>
      <w:r w:rsidRPr="00352260">
        <w:rPr>
          <w:lang w:val="sq-AL"/>
        </w:rPr>
        <w:t>Gjatë procesit të autorizimit për magazinë fiskale duhen plotësuar paraprakisht detyrimet në lidhje me kalibrimin e depozitave, rezervuarëve, mjeteve matëse, vendosjen e matësve të certifikuar, krijimin e mundësive të plumbosjes dhe të mbikëqyrjes në rastet specifike.</w:t>
      </w:r>
    </w:p>
    <w:p w:rsidR="00700A0E" w:rsidRPr="00352260" w:rsidRDefault="00700A0E" w:rsidP="00700A0E">
      <w:pPr>
        <w:pStyle w:val="Paragrafi"/>
        <w:rPr>
          <w:lang w:val="sq-AL"/>
        </w:rPr>
      </w:pPr>
      <w:r>
        <w:rPr>
          <w:lang w:val="sq-AL"/>
        </w:rPr>
        <w:t xml:space="preserve">5. </w:t>
      </w:r>
      <w:r w:rsidRPr="00352260">
        <w:rPr>
          <w:lang w:val="sq-AL"/>
        </w:rPr>
        <w:t>Administrata doganore duhet të sigurojë aksesin në sistemin kompjuterik dhe trajnimin e nevojshëm për të gjithë operatorët e regjistruar para hyrjes në fuqi të ligjit.</w:t>
      </w:r>
    </w:p>
    <w:p w:rsidR="00700A0E" w:rsidRPr="00352260" w:rsidRDefault="00700A0E" w:rsidP="00700A0E">
      <w:pPr>
        <w:pStyle w:val="Paragrafi"/>
        <w:rPr>
          <w:lang w:val="sq-AL"/>
        </w:rPr>
      </w:pPr>
      <w:r>
        <w:rPr>
          <w:lang w:val="sq-AL"/>
        </w:rPr>
        <w:t xml:space="preserve">6. </w:t>
      </w:r>
      <w:r w:rsidRPr="00352260">
        <w:rPr>
          <w:lang w:val="sq-AL"/>
        </w:rPr>
        <w:t>Administrata doganore duhet të vërë në dispozicion të të interesuarve dokumentacion të hollësishëm për prodhimin e fashikujve, sipas formatit të parashikuar në këtë vendim, të dokumentit DSHA.</w:t>
      </w:r>
    </w:p>
    <w:p w:rsidR="00700A0E" w:rsidRPr="009D6645" w:rsidRDefault="00700A0E" w:rsidP="00700A0E">
      <w:pPr>
        <w:pStyle w:val="Paragrafi"/>
        <w:rPr>
          <w:sz w:val="10"/>
          <w:lang w:val="sq-AL"/>
        </w:rPr>
      </w:pPr>
    </w:p>
    <w:p w:rsidR="00700A0E" w:rsidRPr="00352260" w:rsidRDefault="00700A0E" w:rsidP="00700A0E">
      <w:pPr>
        <w:pStyle w:val="Paragrafi"/>
        <w:ind w:firstLine="0"/>
        <w:jc w:val="center"/>
        <w:rPr>
          <w:lang w:val="sq-AL"/>
        </w:rPr>
      </w:pPr>
      <w:r w:rsidRPr="00352260">
        <w:rPr>
          <w:lang w:val="sq-AL"/>
        </w:rPr>
        <w:t>Neni 158</w:t>
      </w:r>
    </w:p>
    <w:p w:rsidR="00700A0E" w:rsidRPr="008A1DF6" w:rsidRDefault="00700A0E" w:rsidP="00700A0E">
      <w:pPr>
        <w:pStyle w:val="Paragrafi"/>
        <w:ind w:firstLine="0"/>
        <w:jc w:val="center"/>
        <w:rPr>
          <w:b/>
          <w:lang w:val="sq-AL"/>
        </w:rPr>
      </w:pPr>
      <w:r w:rsidRPr="008A1DF6">
        <w:rPr>
          <w:b/>
          <w:lang w:val="sq-AL"/>
        </w:rPr>
        <w:t>Modalitetet e mbylljes së regjimit si tatimpagues akcize</w:t>
      </w:r>
    </w:p>
    <w:p w:rsidR="00700A0E" w:rsidRPr="008A1DF6" w:rsidRDefault="00700A0E" w:rsidP="00700A0E">
      <w:pPr>
        <w:pStyle w:val="Paragrafi"/>
        <w:rPr>
          <w:b/>
          <w:lang w:val="sq-AL"/>
        </w:rPr>
      </w:pPr>
    </w:p>
    <w:p w:rsidR="00700A0E" w:rsidRPr="00352260" w:rsidRDefault="00700A0E" w:rsidP="00700A0E">
      <w:pPr>
        <w:pStyle w:val="Paragrafi"/>
        <w:rPr>
          <w:lang w:val="sq-AL"/>
        </w:rPr>
      </w:pPr>
      <w:r>
        <w:rPr>
          <w:lang w:val="sq-AL"/>
        </w:rPr>
        <w:t xml:space="preserve">1. </w:t>
      </w:r>
      <w:r w:rsidRPr="00352260">
        <w:rPr>
          <w:lang w:val="sq-AL"/>
        </w:rPr>
        <w:t>Tatimpaguesit e akcizës të autorizuar, në zbatim të ligjit nr.</w:t>
      </w:r>
      <w:r>
        <w:rPr>
          <w:lang w:val="sq-AL"/>
        </w:rPr>
        <w:t xml:space="preserve"> </w:t>
      </w:r>
      <w:r w:rsidRPr="00352260">
        <w:rPr>
          <w:lang w:val="sq-AL"/>
        </w:rPr>
        <w:t>8976,</w:t>
      </w:r>
      <w:r>
        <w:rPr>
          <w:lang w:val="sq-AL"/>
        </w:rPr>
        <w:t xml:space="preserve"> </w:t>
      </w:r>
      <w:r w:rsidRPr="00352260">
        <w:rPr>
          <w:lang w:val="sq-AL"/>
        </w:rPr>
        <w:t>datë 12.12.2002 “Për akcizat”, të ndryshuar, dhe në zbatim të ligjit nr.</w:t>
      </w:r>
      <w:r>
        <w:rPr>
          <w:lang w:val="sq-AL"/>
        </w:rPr>
        <w:t xml:space="preserve"> </w:t>
      </w:r>
      <w:r w:rsidRPr="00352260">
        <w:rPr>
          <w:lang w:val="sq-AL"/>
        </w:rPr>
        <w:t>61/2012 “Për akcizat në Republikën e Shqipërisë”, duhet të kenë dorëzuar pranë Drejtorisë së Përgjithshme të Tatimeve inventarin e produkteve të gatshme të akcizës, e lëndëve të para dhe të produkteve gjysmë të gatshme, gjendje</w:t>
      </w:r>
      <w:r>
        <w:rPr>
          <w:lang w:val="sq-AL"/>
        </w:rPr>
        <w:t xml:space="preserve"> </w:t>
      </w:r>
      <w:r w:rsidRPr="00352260">
        <w:rPr>
          <w:lang w:val="sq-AL"/>
        </w:rPr>
        <w:t>në datën 20 shtator 2012. Një kopje e këtij inventari duhet të dorëzohet në adresë të Drejtorisë së Përgjithshme të Doganave.</w:t>
      </w:r>
    </w:p>
    <w:p w:rsidR="00700A0E" w:rsidRPr="00352260" w:rsidRDefault="00700A0E" w:rsidP="00700A0E">
      <w:pPr>
        <w:pStyle w:val="Paragrafi"/>
        <w:rPr>
          <w:lang w:val="sq-AL"/>
        </w:rPr>
      </w:pPr>
      <w:r>
        <w:rPr>
          <w:lang w:val="sq-AL"/>
        </w:rPr>
        <w:t xml:space="preserve">2. </w:t>
      </w:r>
      <w:r w:rsidRPr="00352260">
        <w:rPr>
          <w:lang w:val="sq-AL"/>
        </w:rPr>
        <w:t>Për magazinat tatimore që shërbejnë për stokimin e produkteve të gatshme të akcizës gjendja e inventarit të datës 30 shtator 2012, në to, regjistrohet si hyrje në magazinat fiskale të bëra funksionale për të njëjtët operatorë në datën 1 tetor 2012, nëpërmjet dokumentit DSHA, si hyrje në kontabilitetin e stokut të magazinës fiskale të stokimit.</w:t>
      </w:r>
    </w:p>
    <w:p w:rsidR="00700A0E" w:rsidRPr="00352260" w:rsidRDefault="00700A0E" w:rsidP="00700A0E">
      <w:pPr>
        <w:pStyle w:val="Paragrafi"/>
        <w:rPr>
          <w:lang w:val="sq-AL"/>
        </w:rPr>
      </w:pPr>
      <w:r>
        <w:rPr>
          <w:lang w:val="sq-AL"/>
        </w:rPr>
        <w:t xml:space="preserve">3. </w:t>
      </w:r>
      <w:r w:rsidRPr="00352260">
        <w:rPr>
          <w:lang w:val="sq-AL"/>
        </w:rPr>
        <w:t>Për magazinat tatimore që shërbejnë për prodhimin/përpunimin e produkteve të akcizës gjendja e inventarit të lëndëve të para, të datës 30 shtator 2012, në to, regjistrohet si hyrje në magazinat fiskale të bëra funksionale për të njëjtët operatorë në datën 1 tetor 2012, nëpërmjet dokumentit DSHA, si hyrje në kontabilitetin e stokut të magazinës fiskale të prodhimit/përpunimit.</w:t>
      </w:r>
    </w:p>
    <w:p w:rsidR="00700A0E" w:rsidRPr="00352260" w:rsidRDefault="00700A0E" w:rsidP="00700A0E">
      <w:pPr>
        <w:pStyle w:val="Paragrafi"/>
        <w:rPr>
          <w:lang w:val="sq-AL"/>
        </w:rPr>
      </w:pPr>
      <w:r>
        <w:rPr>
          <w:lang w:val="sq-AL"/>
        </w:rPr>
        <w:t xml:space="preserve">4. </w:t>
      </w:r>
      <w:r w:rsidRPr="00352260">
        <w:rPr>
          <w:lang w:val="sq-AL"/>
        </w:rPr>
        <w:t>Gjenda e inventarit të produkteve gjysmë të gatshme në proces prodhimi dhe e produkteve të gatshme ruhet në 3 (tri) kopje. Një kopje administrohet nga operatori, 1 kopje për autoritetin doganor dhe 1 kopje për autoritetin tatimor.</w:t>
      </w:r>
    </w:p>
    <w:p w:rsidR="00700A0E" w:rsidRPr="00352260" w:rsidRDefault="00700A0E" w:rsidP="00700A0E">
      <w:pPr>
        <w:pStyle w:val="Paragrafi"/>
        <w:rPr>
          <w:lang w:val="sq-AL"/>
        </w:rPr>
      </w:pPr>
      <w:r>
        <w:rPr>
          <w:lang w:val="sq-AL"/>
        </w:rPr>
        <w:t xml:space="preserve">5. </w:t>
      </w:r>
      <w:r w:rsidRPr="00352260">
        <w:rPr>
          <w:lang w:val="sq-AL"/>
        </w:rPr>
        <w:t>Në zbatim të pikës 4</w:t>
      </w:r>
      <w:r>
        <w:rPr>
          <w:lang w:val="sq-AL"/>
        </w:rPr>
        <w:t xml:space="preserve"> të nenit </w:t>
      </w:r>
      <w:r w:rsidRPr="00352260">
        <w:rPr>
          <w:lang w:val="sq-AL"/>
        </w:rPr>
        <w:t>109</w:t>
      </w:r>
      <w:r>
        <w:rPr>
          <w:lang w:val="sq-AL"/>
        </w:rPr>
        <w:t xml:space="preserve"> të ligjit</w:t>
      </w:r>
      <w:r w:rsidRPr="00352260">
        <w:rPr>
          <w:lang w:val="sq-AL"/>
        </w:rPr>
        <w:t>, autoriteti doganor ushtron kontrolle pranë operatorëve që ushtrojnë aktivitetet e parashikuara në këtë vendim, me qëllim informimin për detyrimet ligjore, si dhe kontrollin e plotësimit të të gjitha detyrimeve ligjore. Në përfundim të kontrollit, për çdo operator hartohet një dokument në formë procesverbali, të firmosur nga të dyja palët, për informimin, konstatimet dhe detyrat e përcaktuara.</w:t>
      </w:r>
    </w:p>
    <w:p w:rsidR="00700A0E" w:rsidRPr="00352260" w:rsidRDefault="00700A0E" w:rsidP="00700A0E">
      <w:pPr>
        <w:pStyle w:val="Paragrafi"/>
        <w:rPr>
          <w:lang w:val="sq-AL"/>
        </w:rPr>
      </w:pPr>
      <w:r w:rsidRPr="00352260">
        <w:rPr>
          <w:lang w:val="sq-AL"/>
        </w:rPr>
        <w:t>6.</w:t>
      </w:r>
      <w:r>
        <w:rPr>
          <w:lang w:val="sq-AL"/>
        </w:rPr>
        <w:t xml:space="preserve"> </w:t>
      </w:r>
      <w:r w:rsidRPr="00352260">
        <w:rPr>
          <w:lang w:val="sq-AL"/>
        </w:rPr>
        <w:t>Në zbatim të pikës 5</w:t>
      </w:r>
      <w:r>
        <w:rPr>
          <w:lang w:val="sq-AL"/>
        </w:rPr>
        <w:t xml:space="preserve"> të nenit </w:t>
      </w:r>
      <w:r w:rsidRPr="00352260">
        <w:rPr>
          <w:lang w:val="sq-AL"/>
        </w:rPr>
        <w:t>109</w:t>
      </w:r>
      <w:r>
        <w:rPr>
          <w:lang w:val="sq-AL"/>
        </w:rPr>
        <w:t xml:space="preserve"> të ligjit</w:t>
      </w:r>
      <w:r w:rsidRPr="00352260">
        <w:rPr>
          <w:lang w:val="sq-AL"/>
        </w:rPr>
        <w:t>, pagesat e detyrimeve për produktet e hedhura për konsum para datës 1 tetor 2012, bëhen pranë autoritetit përkatës tatimor. Të gjitha hedhjet e produkteve të akcizës për konsum nga data 1 tetor e në vazhdim do të bëhen vetëm duke zbatuar procedurat e parashikuara në ligjin nr 61/2012 “Për akcizat në Republikën e Shqipërisë”, dhe dispozitat e parashikuara në këtë vendim.</w:t>
      </w:r>
    </w:p>
    <w:p w:rsidR="00700A0E" w:rsidRPr="00352260" w:rsidRDefault="00700A0E" w:rsidP="00700A0E">
      <w:pPr>
        <w:pStyle w:val="Paragrafi"/>
        <w:rPr>
          <w:lang w:val="sq-AL"/>
        </w:rPr>
      </w:pPr>
      <w:r w:rsidRPr="00352260">
        <w:rPr>
          <w:lang w:val="sq-AL"/>
        </w:rPr>
        <w:t>7. Çdo devijim nga dispozitat e mësipërme klasifikohet si shkelje dhe ndëshkohet sipas ligjit.</w:t>
      </w:r>
    </w:p>
    <w:p w:rsidR="00700A0E" w:rsidRPr="00B309C3" w:rsidRDefault="00700A0E" w:rsidP="00700A0E">
      <w:pPr>
        <w:pStyle w:val="Paragrafi"/>
        <w:rPr>
          <w:sz w:val="14"/>
          <w:lang w:val="sq-AL"/>
        </w:rPr>
      </w:pPr>
    </w:p>
    <w:p w:rsidR="00700A0E" w:rsidRPr="00352260" w:rsidRDefault="00700A0E" w:rsidP="00700A0E">
      <w:pPr>
        <w:pStyle w:val="Paragrafi"/>
        <w:ind w:firstLine="0"/>
        <w:jc w:val="center"/>
        <w:rPr>
          <w:lang w:val="sq-AL"/>
        </w:rPr>
      </w:pPr>
      <w:r w:rsidRPr="00352260">
        <w:rPr>
          <w:lang w:val="sq-AL"/>
        </w:rPr>
        <w:t>Neni 159</w:t>
      </w:r>
    </w:p>
    <w:p w:rsidR="00700A0E" w:rsidRPr="00352260" w:rsidRDefault="00700A0E" w:rsidP="00700A0E">
      <w:pPr>
        <w:pStyle w:val="Paragrafi"/>
        <w:ind w:firstLine="0"/>
        <w:jc w:val="center"/>
        <w:rPr>
          <w:lang w:val="sq-AL"/>
        </w:rPr>
      </w:pPr>
      <w:r w:rsidRPr="00410EA3">
        <w:rPr>
          <w:b/>
          <w:lang w:val="sq-AL"/>
        </w:rPr>
        <w:t>Shfuqizime</w:t>
      </w:r>
    </w:p>
    <w:p w:rsidR="00700A0E" w:rsidRPr="00B309C3" w:rsidRDefault="00700A0E" w:rsidP="00700A0E">
      <w:pPr>
        <w:pStyle w:val="Paragrafi"/>
        <w:rPr>
          <w:sz w:val="16"/>
          <w:lang w:val="sq-AL"/>
        </w:rPr>
      </w:pPr>
    </w:p>
    <w:p w:rsidR="00700A0E" w:rsidRPr="00352260" w:rsidRDefault="00700A0E" w:rsidP="00700A0E">
      <w:pPr>
        <w:pStyle w:val="Paragrafi"/>
        <w:rPr>
          <w:lang w:val="sq-AL"/>
        </w:rPr>
      </w:pPr>
      <w:r w:rsidRPr="00352260">
        <w:rPr>
          <w:lang w:val="sq-AL"/>
        </w:rPr>
        <w:t>Me hyrjen në fuqi të këtij vendimi, aktet e mëposhtme, vendime dhe udhëzime:</w:t>
      </w:r>
    </w:p>
    <w:p w:rsidR="00700A0E" w:rsidRPr="00352260" w:rsidRDefault="00700A0E" w:rsidP="00700A0E">
      <w:pPr>
        <w:pStyle w:val="Paragrafi"/>
        <w:rPr>
          <w:lang w:val="sq-AL"/>
        </w:rPr>
      </w:pPr>
      <w:r>
        <w:rPr>
          <w:lang w:val="sq-AL"/>
        </w:rPr>
        <w:t xml:space="preserve">- </w:t>
      </w:r>
      <w:r w:rsidRPr="00352260">
        <w:rPr>
          <w:lang w:val="sq-AL"/>
        </w:rPr>
        <w:t>Vendimi nr.</w:t>
      </w:r>
      <w:r>
        <w:rPr>
          <w:lang w:val="sq-AL"/>
        </w:rPr>
        <w:t xml:space="preserve"> </w:t>
      </w:r>
      <w:r w:rsidRPr="00352260">
        <w:rPr>
          <w:lang w:val="sq-AL"/>
        </w:rPr>
        <w:t>839, datë 5.12.2007 i Këshillit të Ministrave “Për përcaktimin e kushteve e të procedurave për rimbursimin akcizës së paguar dhe krijimin e kushteve lehtësuese për ndërtimin e burimeve të prodhimit të energjisë elektrike, me fuqi të instaluar jo</w:t>
      </w:r>
      <w:r>
        <w:rPr>
          <w:lang w:val="sq-AL"/>
        </w:rPr>
        <w:t xml:space="preserve"> </w:t>
      </w:r>
      <w:r w:rsidRPr="00352260">
        <w:rPr>
          <w:lang w:val="sq-AL"/>
        </w:rPr>
        <w:t>më pak se 5</w:t>
      </w:r>
      <w:r>
        <w:rPr>
          <w:lang w:val="sq-AL"/>
        </w:rPr>
        <w:t xml:space="preserve"> </w:t>
      </w:r>
      <w:r w:rsidRPr="00352260">
        <w:rPr>
          <w:lang w:val="sq-AL"/>
        </w:rPr>
        <w:t>MW”, i ndryshuar;</w:t>
      </w:r>
    </w:p>
    <w:p w:rsidR="00700A0E" w:rsidRPr="00352260" w:rsidRDefault="00700A0E" w:rsidP="00700A0E">
      <w:pPr>
        <w:pStyle w:val="Paragrafi"/>
        <w:rPr>
          <w:lang w:val="sq-AL"/>
        </w:rPr>
      </w:pPr>
      <w:r>
        <w:rPr>
          <w:lang w:val="sq-AL"/>
        </w:rPr>
        <w:t>-</w:t>
      </w:r>
      <w:r w:rsidRPr="00352260">
        <w:rPr>
          <w:lang w:val="sq-AL"/>
        </w:rPr>
        <w:t xml:space="preserve"> Vendimi nr.</w:t>
      </w:r>
      <w:r>
        <w:rPr>
          <w:lang w:val="sq-AL"/>
        </w:rPr>
        <w:t xml:space="preserve"> 1</w:t>
      </w:r>
      <w:r w:rsidRPr="00352260">
        <w:rPr>
          <w:lang w:val="sq-AL"/>
        </w:rPr>
        <w:t xml:space="preserve">050, datë 21.7.2008 i Këshillit të Ministrave “Për furnizimin e anijeve të peshkimit me gazoil, pa akcizë”; </w:t>
      </w:r>
    </w:p>
    <w:p w:rsidR="00700A0E" w:rsidRPr="00352260" w:rsidRDefault="00700A0E" w:rsidP="00700A0E">
      <w:pPr>
        <w:pStyle w:val="Paragrafi"/>
        <w:rPr>
          <w:lang w:val="sq-AL"/>
        </w:rPr>
      </w:pPr>
      <w:r>
        <w:rPr>
          <w:lang w:val="sq-AL"/>
        </w:rPr>
        <w:t xml:space="preserve">- </w:t>
      </w:r>
      <w:r w:rsidRPr="00352260">
        <w:rPr>
          <w:lang w:val="sq-AL"/>
        </w:rPr>
        <w:t>Vendimi nr.</w:t>
      </w:r>
      <w:r>
        <w:rPr>
          <w:lang w:val="sq-AL"/>
        </w:rPr>
        <w:t xml:space="preserve"> </w:t>
      </w:r>
      <w:r w:rsidRPr="00352260">
        <w:rPr>
          <w:lang w:val="sq-AL"/>
        </w:rPr>
        <w:t>1158, datë 21.7.2008 i Këshillit të Ministrave “Për përcaktimin e kushteve dhe të procedurave për rimbursimin e akcizës së lëndëve djegëse, të konsumuara në serrat me ngrohje për prodhimin e produkteve industriale e agroindustriale, të cilat përdoren për nevo</w:t>
      </w:r>
      <w:r>
        <w:rPr>
          <w:lang w:val="sq-AL"/>
        </w:rPr>
        <w:t>ja teknologjike të prodhimit”, të</w:t>
      </w:r>
      <w:r w:rsidRPr="00352260">
        <w:rPr>
          <w:lang w:val="sq-AL"/>
        </w:rPr>
        <w:t xml:space="preserve"> ndryshuar;</w:t>
      </w:r>
    </w:p>
    <w:p w:rsidR="00700A0E" w:rsidRPr="00352260" w:rsidRDefault="00700A0E" w:rsidP="00700A0E">
      <w:pPr>
        <w:pStyle w:val="Paragrafi"/>
        <w:rPr>
          <w:lang w:val="sq-AL"/>
        </w:rPr>
      </w:pPr>
      <w:r>
        <w:rPr>
          <w:lang w:val="sq-AL"/>
        </w:rPr>
        <w:t xml:space="preserve">- </w:t>
      </w:r>
      <w:r w:rsidRPr="00352260">
        <w:rPr>
          <w:lang w:val="sq-AL"/>
        </w:rPr>
        <w:t>Vendimi nr.</w:t>
      </w:r>
      <w:r>
        <w:rPr>
          <w:lang w:val="sq-AL"/>
        </w:rPr>
        <w:t xml:space="preserve"> </w:t>
      </w:r>
      <w:r w:rsidRPr="00352260">
        <w:rPr>
          <w:lang w:val="sq-AL"/>
        </w:rPr>
        <w:t>28, datë 20.3.1978 i Këshillit të Ministrave “Për firot e mallrave gjatë ruajtjes, trans</w:t>
      </w:r>
      <w:r>
        <w:rPr>
          <w:lang w:val="sq-AL"/>
        </w:rPr>
        <w:t>portimit e tregtimit të tyre”, të</w:t>
      </w:r>
      <w:r w:rsidRPr="00352260">
        <w:rPr>
          <w:lang w:val="sq-AL"/>
        </w:rPr>
        <w:t xml:space="preserve"> ndryshuar;</w:t>
      </w:r>
    </w:p>
    <w:p w:rsidR="00700A0E" w:rsidRDefault="00700A0E" w:rsidP="00700A0E">
      <w:pPr>
        <w:pStyle w:val="Paragrafi"/>
        <w:rPr>
          <w:lang w:val="sq-AL"/>
        </w:rPr>
      </w:pPr>
      <w:r>
        <w:rPr>
          <w:lang w:val="sq-AL"/>
        </w:rPr>
        <w:t xml:space="preserve">- </w:t>
      </w:r>
      <w:r w:rsidRPr="00352260">
        <w:rPr>
          <w:lang w:val="sq-AL"/>
        </w:rPr>
        <w:t>Udhëzimi nr.</w:t>
      </w:r>
      <w:r>
        <w:rPr>
          <w:lang w:val="sq-AL"/>
        </w:rPr>
        <w:t xml:space="preserve"> </w:t>
      </w:r>
      <w:r w:rsidRPr="00352260">
        <w:rPr>
          <w:lang w:val="sq-AL"/>
        </w:rPr>
        <w:t xml:space="preserve">7, datë 16.6.2003 i </w:t>
      </w:r>
      <w:r>
        <w:rPr>
          <w:lang w:val="sq-AL"/>
        </w:rPr>
        <w:t>M</w:t>
      </w:r>
      <w:r w:rsidRPr="00352260">
        <w:rPr>
          <w:lang w:val="sq-AL"/>
        </w:rPr>
        <w:t>inistrit të Financave</w:t>
      </w:r>
      <w:r>
        <w:rPr>
          <w:lang w:val="sq-AL"/>
        </w:rPr>
        <w:t xml:space="preserve"> </w:t>
      </w:r>
      <w:r w:rsidRPr="00352260">
        <w:rPr>
          <w:lang w:val="sq-AL"/>
        </w:rPr>
        <w:t>“Për akcizat”</w:t>
      </w:r>
      <w:r>
        <w:rPr>
          <w:lang w:val="sq-AL"/>
        </w:rPr>
        <w:t>.</w:t>
      </w:r>
    </w:p>
    <w:p w:rsidR="00700A0E" w:rsidRPr="00352260" w:rsidRDefault="00700A0E" w:rsidP="00700A0E">
      <w:pPr>
        <w:pStyle w:val="Paragrafi"/>
        <w:rPr>
          <w:lang w:val="sq-AL"/>
        </w:rPr>
      </w:pPr>
      <w:r w:rsidRPr="00352260">
        <w:rPr>
          <w:lang w:val="sq-AL"/>
        </w:rPr>
        <w:t xml:space="preserve">si dhe çdo akt tjetër, që bie në kundërshtim me këtë vendim, shfuqizohen. </w:t>
      </w:r>
    </w:p>
    <w:p w:rsidR="00700A0E" w:rsidRPr="00B309C3" w:rsidRDefault="00700A0E" w:rsidP="00700A0E">
      <w:pPr>
        <w:pStyle w:val="Paragrafi"/>
        <w:jc w:val="center"/>
        <w:rPr>
          <w:sz w:val="16"/>
          <w:lang w:val="sq-AL"/>
        </w:rPr>
      </w:pPr>
    </w:p>
    <w:p w:rsidR="00700A0E" w:rsidRPr="00352260" w:rsidRDefault="00700A0E" w:rsidP="00700A0E">
      <w:pPr>
        <w:pStyle w:val="Paragrafi"/>
        <w:ind w:firstLine="0"/>
        <w:jc w:val="center"/>
        <w:rPr>
          <w:lang w:val="sq-AL"/>
        </w:rPr>
      </w:pPr>
      <w:r w:rsidRPr="00352260">
        <w:rPr>
          <w:lang w:val="sq-AL"/>
        </w:rPr>
        <w:t>Neni 160</w:t>
      </w:r>
    </w:p>
    <w:p w:rsidR="00700A0E" w:rsidRPr="00B309C3" w:rsidRDefault="00700A0E" w:rsidP="00700A0E">
      <w:pPr>
        <w:pStyle w:val="Paragrafi"/>
        <w:rPr>
          <w:sz w:val="16"/>
          <w:lang w:val="sq-AL"/>
        </w:rPr>
      </w:pPr>
    </w:p>
    <w:p w:rsidR="00700A0E" w:rsidRPr="00352260" w:rsidRDefault="00700A0E" w:rsidP="00700A0E">
      <w:pPr>
        <w:pStyle w:val="Paragrafi"/>
        <w:rPr>
          <w:lang w:val="sq-AL"/>
        </w:rPr>
      </w:pPr>
      <w:r w:rsidRPr="00352260">
        <w:rPr>
          <w:lang w:val="sq-AL"/>
        </w:rPr>
        <w:t>Ngarkohen Ministria e Financave, Drejtoria e Përgjithshme e Doganave dhe Drejtoria e Përgjithshme e Tatimeve për zbatimin e këtij vendimi.</w:t>
      </w:r>
    </w:p>
    <w:p w:rsidR="00700A0E" w:rsidRDefault="00700A0E" w:rsidP="00700A0E">
      <w:pPr>
        <w:pStyle w:val="Paragrafi"/>
        <w:rPr>
          <w:lang w:val="sq-AL"/>
        </w:rPr>
      </w:pPr>
    </w:p>
    <w:p w:rsidR="00700A0E" w:rsidRDefault="00700A0E" w:rsidP="00700A0E">
      <w:pPr>
        <w:pStyle w:val="Paragrafi"/>
        <w:rPr>
          <w:lang w:val="sq-AL"/>
        </w:rPr>
      </w:pPr>
    </w:p>
    <w:p w:rsidR="00700A0E" w:rsidRDefault="00700A0E" w:rsidP="00700A0E">
      <w:pPr>
        <w:pStyle w:val="Paragrafi"/>
        <w:rPr>
          <w:lang w:val="sq-AL"/>
        </w:rPr>
      </w:pPr>
    </w:p>
    <w:p w:rsidR="00700A0E" w:rsidRPr="00352260" w:rsidRDefault="00700A0E" w:rsidP="00700A0E">
      <w:pPr>
        <w:pStyle w:val="Paragrafi"/>
        <w:rPr>
          <w:lang w:val="sq-AL"/>
        </w:rPr>
      </w:pPr>
    </w:p>
    <w:p w:rsidR="00700A0E" w:rsidRPr="00352260" w:rsidRDefault="00700A0E" w:rsidP="00700A0E">
      <w:pPr>
        <w:pStyle w:val="Paragrafi"/>
        <w:ind w:firstLine="0"/>
        <w:jc w:val="center"/>
        <w:rPr>
          <w:lang w:val="sq-AL"/>
        </w:rPr>
      </w:pPr>
      <w:r w:rsidRPr="00352260">
        <w:rPr>
          <w:lang w:val="sq-AL"/>
        </w:rPr>
        <w:t>Neni 161</w:t>
      </w:r>
    </w:p>
    <w:p w:rsidR="00700A0E" w:rsidRPr="00EC440E" w:rsidRDefault="00700A0E" w:rsidP="00700A0E">
      <w:pPr>
        <w:pStyle w:val="Paragrafi"/>
        <w:ind w:firstLine="0"/>
        <w:jc w:val="center"/>
        <w:rPr>
          <w:b/>
          <w:lang w:val="sq-AL"/>
        </w:rPr>
      </w:pPr>
      <w:r w:rsidRPr="00EC440E">
        <w:rPr>
          <w:b/>
          <w:lang w:val="sq-AL"/>
        </w:rPr>
        <w:t>Hyrja në fuqi</w:t>
      </w:r>
    </w:p>
    <w:p w:rsidR="00700A0E" w:rsidRPr="00352260" w:rsidRDefault="00700A0E" w:rsidP="00700A0E">
      <w:pPr>
        <w:pStyle w:val="Paragrafi"/>
        <w:rPr>
          <w:lang w:val="sq-AL"/>
        </w:rPr>
      </w:pPr>
    </w:p>
    <w:p w:rsidR="00700A0E" w:rsidRPr="00352260" w:rsidRDefault="00700A0E" w:rsidP="00700A0E">
      <w:pPr>
        <w:pStyle w:val="Paragrafi"/>
        <w:rPr>
          <w:lang w:val="sq-AL"/>
        </w:rPr>
      </w:pPr>
      <w:r w:rsidRPr="00352260">
        <w:rPr>
          <w:lang w:val="sq-AL"/>
        </w:rPr>
        <w:t>Ky vendim hyn në fuqi menjëherë dhe botohet në Fletoren Zyrtare.</w:t>
      </w:r>
    </w:p>
    <w:p w:rsidR="00700A0E" w:rsidRPr="00352260" w:rsidRDefault="00700A0E" w:rsidP="00700A0E">
      <w:pPr>
        <w:pStyle w:val="Paragrafi"/>
        <w:rPr>
          <w:lang w:val="sq-AL"/>
        </w:rPr>
      </w:pPr>
    </w:p>
    <w:p w:rsidR="00700A0E" w:rsidRPr="00352260" w:rsidRDefault="00700A0E" w:rsidP="00700A0E">
      <w:pPr>
        <w:pStyle w:val="Paragrafi"/>
        <w:jc w:val="right"/>
        <w:rPr>
          <w:lang w:val="sq-AL"/>
        </w:rPr>
      </w:pPr>
      <w:r w:rsidRPr="00352260">
        <w:rPr>
          <w:lang w:val="sq-AL"/>
        </w:rPr>
        <w:t>KRYEMINISTRI</w:t>
      </w:r>
    </w:p>
    <w:p w:rsidR="00700A0E" w:rsidRPr="00EC440E" w:rsidRDefault="00700A0E" w:rsidP="00700A0E">
      <w:pPr>
        <w:pStyle w:val="Paragrafi"/>
        <w:jc w:val="right"/>
        <w:rPr>
          <w:b/>
          <w:lang w:val="sq-AL"/>
        </w:rPr>
      </w:pPr>
      <w:r w:rsidRPr="00EC440E">
        <w:rPr>
          <w:b/>
          <w:lang w:val="sq-AL"/>
        </w:rPr>
        <w:t>Sali Berisha</w:t>
      </w:r>
    </w:p>
    <w:sectPr w:rsidR="00700A0E" w:rsidRPr="00EC440E" w:rsidSect="006330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00A0E"/>
    <w:rsid w:val="00633081"/>
    <w:rsid w:val="00700A0E"/>
    <w:rsid w:val="007D6037"/>
    <w:rsid w:val="00CA0508"/>
    <w:rsid w:val="00EA1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EB5E68B-F8D7-436A-8BED-E5D03BA8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A0E"/>
    <w:rPr>
      <w:rFonts w:ascii="Times New Roman" w:eastAsia="MS Mincho" w:hAnsi="Times New Roman"/>
      <w:sz w:val="24"/>
      <w:szCs w:val="24"/>
      <w:lang w:val="en-US" w:eastAsia="en-US"/>
    </w:rPr>
  </w:style>
  <w:style w:type="paragraph" w:styleId="Heading1">
    <w:name w:val="heading 1"/>
    <w:basedOn w:val="Normal"/>
    <w:next w:val="Normal"/>
    <w:link w:val="Heading1Char"/>
    <w:qFormat/>
    <w:rsid w:val="00700A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700A0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700A0E"/>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700A0E"/>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700A0E"/>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700A0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700A0E"/>
    <w:pPr>
      <w:outlineLvl w:val="6"/>
    </w:pPr>
    <w:rPr>
      <w:rFonts w:ascii="Cambria" w:hAnsi="Cambria" w:cs="Cambria"/>
      <w:i/>
      <w:iCs/>
    </w:rPr>
  </w:style>
  <w:style w:type="paragraph" w:styleId="Heading8">
    <w:name w:val="heading 8"/>
    <w:basedOn w:val="Normal"/>
    <w:next w:val="Normal"/>
    <w:link w:val="Heading8Char"/>
    <w:uiPriority w:val="9"/>
    <w:qFormat/>
    <w:rsid w:val="00700A0E"/>
    <w:pPr>
      <w:outlineLvl w:val="7"/>
    </w:pPr>
    <w:rPr>
      <w:rFonts w:ascii="Cambria" w:hAnsi="Cambria" w:cs="Cambria"/>
      <w:sz w:val="20"/>
      <w:szCs w:val="20"/>
    </w:rPr>
  </w:style>
  <w:style w:type="paragraph" w:styleId="Heading9">
    <w:name w:val="heading 9"/>
    <w:basedOn w:val="Normal"/>
    <w:next w:val="Normal"/>
    <w:link w:val="Heading9Char"/>
    <w:uiPriority w:val="9"/>
    <w:qFormat/>
    <w:rsid w:val="00700A0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A0E"/>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700A0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700A0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700A0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00A0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00A0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700A0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700A0E"/>
    <w:rPr>
      <w:rFonts w:ascii="Cambria" w:eastAsia="MS Mincho" w:hAnsi="Cambria" w:cs="Cambria"/>
      <w:sz w:val="20"/>
      <w:szCs w:val="20"/>
    </w:rPr>
  </w:style>
  <w:style w:type="character" w:customStyle="1" w:styleId="Heading9Char">
    <w:name w:val="Heading 9 Char"/>
    <w:basedOn w:val="DefaultParagraphFont"/>
    <w:link w:val="Heading9"/>
    <w:uiPriority w:val="9"/>
    <w:rsid w:val="00700A0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700A0E"/>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700A0E"/>
    <w:rPr>
      <w:rFonts w:ascii="Cambria" w:eastAsia="MS Mincho" w:hAnsi="Cambria" w:cs="Cambria"/>
      <w:b/>
      <w:bCs/>
      <w:sz w:val="24"/>
      <w:szCs w:val="24"/>
    </w:rPr>
  </w:style>
  <w:style w:type="character" w:customStyle="1" w:styleId="mediumtext1">
    <w:name w:val="medium_text1"/>
    <w:basedOn w:val="DefaultParagraphFont"/>
    <w:uiPriority w:val="99"/>
    <w:rsid w:val="00700A0E"/>
    <w:rPr>
      <w:sz w:val="17"/>
      <w:szCs w:val="17"/>
    </w:rPr>
  </w:style>
  <w:style w:type="paragraph" w:customStyle="1" w:styleId="ADDRESS">
    <w:name w:val="ADDRESS"/>
    <w:basedOn w:val="Normal"/>
    <w:rsid w:val="00700A0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700A0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700A0E"/>
    <w:rPr>
      <w:rFonts w:ascii="CG Times" w:eastAsia="MS Mincho" w:hAnsi="CG Times" w:cs="CG Times"/>
      <w:sz w:val="22"/>
      <w:szCs w:val="22"/>
      <w:lang w:eastAsia="en-US"/>
    </w:rPr>
  </w:style>
  <w:style w:type="paragraph" w:customStyle="1" w:styleId="AneksiNr">
    <w:name w:val="Aneksi_Nr"/>
    <w:next w:val="Normal"/>
    <w:rsid w:val="00700A0E"/>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700A0E"/>
    <w:pPr>
      <w:jc w:val="center"/>
    </w:pPr>
    <w:rPr>
      <w:rFonts w:ascii="CG Times" w:eastAsia="MS Mincho" w:hAnsi="CG Times" w:cs="CG Times"/>
      <w:sz w:val="24"/>
      <w:szCs w:val="24"/>
      <w:lang w:eastAsia="en-US"/>
    </w:rPr>
  </w:style>
  <w:style w:type="paragraph" w:customStyle="1" w:styleId="Autoriteti">
    <w:name w:val="Autoriteti"/>
    <w:next w:val="Normal"/>
    <w:link w:val="AutoritetiChar"/>
    <w:rsid w:val="00700A0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700A0E"/>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700A0E"/>
    <w:rPr>
      <w:rFonts w:ascii="CG Times" w:eastAsia="MS Mincho" w:hAnsi="CG Times" w:cs="CG Times"/>
      <w:b/>
      <w:bCs/>
      <w:sz w:val="22"/>
      <w:szCs w:val="22"/>
      <w:lang w:val="en-GB" w:eastAsia="en-US"/>
    </w:rPr>
  </w:style>
  <w:style w:type="paragraph" w:customStyle="1" w:styleId="BazLigjPropozues">
    <w:name w:val="Baz_Ligj_Propozues"/>
    <w:rsid w:val="00700A0E"/>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700A0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700A0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700A0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700A0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700A0E"/>
    <w:pPr>
      <w:jc w:val="center"/>
    </w:pPr>
    <w:rPr>
      <w:rFonts w:ascii="CG Times" w:eastAsia="MS Mincho" w:hAnsi="CG Times" w:cs="CG Times"/>
      <w:caps/>
      <w:sz w:val="22"/>
      <w:szCs w:val="22"/>
      <w:lang w:eastAsia="en-US"/>
    </w:rPr>
  </w:style>
  <w:style w:type="paragraph" w:customStyle="1" w:styleId="BoxText">
    <w:name w:val="Box Text"/>
    <w:basedOn w:val="Normal"/>
    <w:rsid w:val="00700A0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700A0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700A0E"/>
    <w:rPr>
      <w:rFonts w:ascii="Trebuchet MS" w:eastAsia="MS Mincho" w:hAnsi="Trebuchet MS" w:cs="Trebuchet MS"/>
      <w:sz w:val="22"/>
      <w:szCs w:val="22"/>
      <w:lang w:val="en-GB" w:eastAsia="en-US"/>
    </w:rPr>
  </w:style>
  <w:style w:type="paragraph" w:customStyle="1" w:styleId="bulletmeshkronja">
    <w:name w:val="bullet me shkronja"/>
    <w:basedOn w:val="Normal"/>
    <w:rsid w:val="00700A0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700A0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700A0E"/>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rsid w:val="00700A0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700A0E"/>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rsid w:val="00700A0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700A0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00A0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700A0E"/>
    <w:rPr>
      <w:rFonts w:ascii="Trebuchet MS" w:eastAsia="MS Mincho" w:hAnsi="Trebuchet MS" w:cs="Trebuchet MS"/>
      <w:b/>
      <w:bCs/>
      <w:kern w:val="32"/>
      <w:sz w:val="36"/>
      <w:szCs w:val="36"/>
      <w:lang w:val="en-US" w:eastAsia="en-US"/>
    </w:rPr>
  </w:style>
  <w:style w:type="paragraph" w:customStyle="1" w:styleId="hyrje">
    <w:name w:val="hyrje"/>
    <w:basedOn w:val="Heading1"/>
    <w:rsid w:val="00700A0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700A0E"/>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rsid w:val="00700A0E"/>
    <w:pPr>
      <w:pageBreakBefore/>
    </w:pPr>
    <w:rPr>
      <w:rFonts w:ascii="CG Times" w:eastAsia="MS Mincho" w:hAnsi="CG Times" w:cs="CG Times"/>
      <w:b/>
      <w:bCs/>
      <w:sz w:val="22"/>
      <w:szCs w:val="22"/>
      <w:lang w:val="en-US" w:eastAsia="en-US"/>
    </w:rPr>
  </w:style>
  <w:style w:type="paragraph" w:customStyle="1" w:styleId="KapitulliNr">
    <w:name w:val="Kapitulli_Nr"/>
    <w:rsid w:val="00700A0E"/>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700A0E"/>
    <w:pPr>
      <w:keepNext/>
      <w:widowControl w:val="0"/>
      <w:jc w:val="center"/>
    </w:pPr>
    <w:rPr>
      <w:rFonts w:ascii="CG Times" w:eastAsia="MS Mincho" w:hAnsi="CG Times" w:cs="CG Times"/>
      <w:caps/>
      <w:sz w:val="22"/>
      <w:szCs w:val="22"/>
      <w:lang w:eastAsia="en-US"/>
    </w:rPr>
  </w:style>
  <w:style w:type="paragraph" w:customStyle="1" w:styleId="KreuNr">
    <w:name w:val="Kreu_Nr"/>
    <w:rsid w:val="00700A0E"/>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700A0E"/>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700A0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700A0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700A0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700A0E"/>
    <w:rPr>
      <w:rFonts w:ascii="Trebuchet MS" w:eastAsia="MS Mincho" w:hAnsi="Trebuchet MS" w:cs="Trebuchet MS"/>
      <w:sz w:val="22"/>
      <w:szCs w:val="22"/>
      <w:lang w:val="en-US" w:eastAsia="en-US"/>
    </w:rPr>
  </w:style>
  <w:style w:type="paragraph" w:customStyle="1" w:styleId="listmenumra">
    <w:name w:val="list me numra"/>
    <w:basedOn w:val="ListBullet2"/>
    <w:rsid w:val="00700A0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700A0E"/>
    <w:pPr>
      <w:numPr>
        <w:numId w:val="1"/>
      </w:numPr>
    </w:pPr>
  </w:style>
  <w:style w:type="character" w:customStyle="1" w:styleId="listmenumraCharChar">
    <w:name w:val="list me numra Char Char"/>
    <w:basedOn w:val="ListBullet2Char"/>
    <w:rsid w:val="00700A0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700A0E"/>
    <w:pPr>
      <w:ind w:left="720"/>
    </w:pPr>
    <w:rPr>
      <w:sz w:val="20"/>
      <w:szCs w:val="20"/>
    </w:rPr>
  </w:style>
  <w:style w:type="paragraph" w:customStyle="1" w:styleId="Ndryshimet">
    <w:name w:val="Ndryshimet"/>
    <w:next w:val="Normal"/>
    <w:rsid w:val="00700A0E"/>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700A0E"/>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700A0E"/>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700A0E"/>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700A0E"/>
    <w:pPr>
      <w:jc w:val="center"/>
    </w:pPr>
    <w:rPr>
      <w:rFonts w:ascii="CG Times" w:eastAsia="MS Mincho" w:hAnsi="CG Times" w:cs="CG Times"/>
      <w:caps/>
      <w:sz w:val="22"/>
      <w:szCs w:val="22"/>
      <w:lang w:eastAsia="en-US"/>
    </w:rPr>
  </w:style>
  <w:style w:type="paragraph" w:customStyle="1" w:styleId="Nenpika">
    <w:name w:val="Nenpika"/>
    <w:next w:val="Normal"/>
    <w:autoRedefine/>
    <w:rsid w:val="00700A0E"/>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700A0E"/>
    <w:pPr>
      <w:spacing w:after="120"/>
      <w:jc w:val="both"/>
    </w:pPr>
    <w:rPr>
      <w:rFonts w:ascii="Bookman Old Style" w:hAnsi="Bookman Old Style" w:cs="Bookman Old Style"/>
      <w:sz w:val="20"/>
      <w:szCs w:val="20"/>
      <w:lang w:val="en-GB"/>
    </w:rPr>
  </w:style>
  <w:style w:type="paragraph" w:customStyle="1" w:styleId="numberedindent">
    <w:name w:val="numberedindent"/>
    <w:rsid w:val="00700A0E"/>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700A0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700A0E"/>
    <w:rPr>
      <w:rFonts w:ascii="CG Times" w:eastAsia="MS Mincho" w:hAnsi="CG Times" w:cs="CG Times"/>
      <w:b/>
      <w:bCs/>
      <w:sz w:val="22"/>
      <w:szCs w:val="22"/>
      <w:lang w:val="en-GB" w:eastAsia="en-US" w:bidi="ar-SA"/>
    </w:rPr>
  </w:style>
  <w:style w:type="paragraph" w:customStyle="1" w:styleId="para">
    <w:name w:val="para"/>
    <w:basedOn w:val="Normal"/>
    <w:rsid w:val="00700A0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700A0E"/>
    <w:rPr>
      <w:rFonts w:ascii="Arial" w:eastAsia="MS Mincho" w:hAnsi="Arial" w:cs="Arial"/>
      <w:sz w:val="24"/>
      <w:szCs w:val="24"/>
      <w:lang w:val="en-US" w:eastAsia="en-US"/>
    </w:rPr>
  </w:style>
  <w:style w:type="paragraph" w:customStyle="1" w:styleId="Paragrafi">
    <w:name w:val="Paragrafi"/>
    <w:link w:val="ParagrafiChar"/>
    <w:rsid w:val="00700A0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700A0E"/>
    <w:rPr>
      <w:rFonts w:ascii="CG Times" w:eastAsia="MS Mincho" w:hAnsi="CG Times" w:cs="CG Times"/>
      <w:sz w:val="22"/>
      <w:szCs w:val="22"/>
      <w:lang w:val="en-US" w:eastAsia="en-US" w:bidi="ar-SA"/>
    </w:rPr>
  </w:style>
  <w:style w:type="paragraph" w:customStyle="1" w:styleId="ParagraphNumbering">
    <w:name w:val="Paragraph Numbering"/>
    <w:basedOn w:val="Normal"/>
    <w:rsid w:val="00700A0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700A0E"/>
    <w:pPr>
      <w:ind w:left="720"/>
    </w:pPr>
  </w:style>
  <w:style w:type="paragraph" w:customStyle="1" w:styleId="Pas">
    <w:name w:val="Pas"/>
    <w:basedOn w:val="Normal"/>
    <w:rsid w:val="00700A0E"/>
    <w:pPr>
      <w:widowControl w:val="0"/>
    </w:pPr>
    <w:rPr>
      <w:rFonts w:ascii="CG Times" w:hAnsi="CG Times" w:cs="CG Times"/>
      <w:sz w:val="22"/>
      <w:szCs w:val="22"/>
      <w:lang w:val="sq-AL"/>
    </w:rPr>
  </w:style>
  <w:style w:type="paragraph" w:customStyle="1" w:styleId="Pika">
    <w:name w:val="Pika"/>
    <w:next w:val="Normal"/>
    <w:autoRedefine/>
    <w:rsid w:val="00700A0E"/>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700A0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700A0E"/>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700A0E"/>
    <w:pPr>
      <w:keepNext/>
      <w:widowControl w:val="0"/>
      <w:jc w:val="center"/>
    </w:pPr>
    <w:rPr>
      <w:rFonts w:ascii="CG Times" w:eastAsia="MS Mincho" w:hAnsi="CG Times" w:cs="CG Times"/>
      <w:caps/>
      <w:sz w:val="22"/>
      <w:szCs w:val="22"/>
      <w:lang w:eastAsia="en-US"/>
    </w:rPr>
  </w:style>
  <w:style w:type="paragraph" w:customStyle="1" w:styleId="Section">
    <w:name w:val="Section"/>
    <w:rsid w:val="00700A0E"/>
    <w:rPr>
      <w:rFonts w:ascii="Arial" w:eastAsia="MS Mincho" w:hAnsi="Arial" w:cs="Arial"/>
      <w:kern w:val="32"/>
      <w:sz w:val="48"/>
      <w:szCs w:val="48"/>
      <w:lang w:val="en-US" w:eastAsia="en-US"/>
    </w:rPr>
  </w:style>
  <w:style w:type="paragraph" w:customStyle="1" w:styleId="SectionNUM">
    <w:name w:val="Section NUM"/>
    <w:next w:val="Heading1"/>
    <w:rsid w:val="00700A0E"/>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rsid w:val="00700A0E"/>
    <w:pPr>
      <w:widowControl w:val="0"/>
      <w:jc w:val="both"/>
    </w:pPr>
    <w:rPr>
      <w:rFonts w:ascii="CG Times" w:eastAsia="MS Mincho" w:hAnsi="CG Times" w:cs="CG Times"/>
      <w:b/>
      <w:bCs/>
      <w:color w:val="000000"/>
      <w:sz w:val="22"/>
      <w:szCs w:val="22"/>
      <w:lang w:val="sq-AL" w:eastAsia="en-US"/>
    </w:rPr>
  </w:style>
  <w:style w:type="paragraph" w:customStyle="1" w:styleId="Style">
    <w:name w:val="Style"/>
    <w:rsid w:val="00700A0E"/>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700A0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700A0E"/>
    <w:rPr>
      <w:rFonts w:ascii="Trebuchet MS" w:eastAsia="MS Mincho" w:hAnsi="Trebuchet MS" w:cs="Trebuchet MS"/>
      <w:sz w:val="18"/>
      <w:szCs w:val="18"/>
      <w:lang w:val="en-US" w:eastAsia="en-US"/>
    </w:rPr>
  </w:style>
  <w:style w:type="paragraph" w:customStyle="1" w:styleId="sub-list">
    <w:name w:val="sub-list"/>
    <w:rsid w:val="00700A0E"/>
    <w:pPr>
      <w:spacing w:before="60" w:after="120"/>
    </w:pPr>
    <w:rPr>
      <w:rFonts w:ascii="Arial" w:eastAsia="MS Mincho" w:hAnsi="Arial" w:cs="Arial"/>
      <w:sz w:val="22"/>
      <w:szCs w:val="22"/>
      <w:lang w:val="en-US" w:eastAsia="en-US"/>
    </w:rPr>
  </w:style>
  <w:style w:type="paragraph" w:customStyle="1" w:styleId="tabela">
    <w:name w:val="tabela"/>
    <w:basedOn w:val="Normal"/>
    <w:rsid w:val="00700A0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700A0E"/>
    <w:rPr>
      <w:rFonts w:ascii="CG Times" w:eastAsia="MS Mincho" w:hAnsi="CG Times" w:cs="CG Times"/>
      <w:sz w:val="22"/>
      <w:szCs w:val="22"/>
      <w:lang w:eastAsia="en-US"/>
    </w:rPr>
  </w:style>
  <w:style w:type="paragraph" w:customStyle="1" w:styleId="Table">
    <w:name w:val="Table"/>
    <w:basedOn w:val="Normal"/>
    <w:next w:val="BodyText"/>
    <w:autoRedefine/>
    <w:rsid w:val="00700A0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700A0E"/>
    <w:pPr>
      <w:spacing w:after="120"/>
    </w:pPr>
  </w:style>
  <w:style w:type="character" w:customStyle="1" w:styleId="BodyTextChar">
    <w:name w:val="Body Text Char"/>
    <w:basedOn w:val="DefaultParagraphFont"/>
    <w:link w:val="BodyText"/>
    <w:rsid w:val="00700A0E"/>
    <w:rPr>
      <w:rFonts w:ascii="Times New Roman" w:eastAsia="MS Mincho" w:hAnsi="Times New Roman" w:cs="Times New Roman"/>
      <w:sz w:val="24"/>
      <w:szCs w:val="24"/>
    </w:rPr>
  </w:style>
  <w:style w:type="paragraph" w:customStyle="1" w:styleId="TableFootnote">
    <w:name w:val="Table Footnote"/>
    <w:basedOn w:val="Normal"/>
    <w:rsid w:val="00700A0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700A0E"/>
    <w:pPr>
      <w:spacing w:before="40" w:after="40"/>
      <w:jc w:val="both"/>
    </w:pPr>
    <w:rPr>
      <w:rFonts w:ascii="Trebuchet MS" w:hAnsi="Trebuchet MS" w:cs="Trebuchet MS"/>
      <w:sz w:val="18"/>
      <w:szCs w:val="18"/>
      <w:lang w:val="it-IT"/>
    </w:rPr>
  </w:style>
  <w:style w:type="paragraph" w:customStyle="1" w:styleId="text">
    <w:name w:val="text"/>
    <w:basedOn w:val="Normal"/>
    <w:rsid w:val="00700A0E"/>
    <w:pPr>
      <w:widowControl w:val="0"/>
      <w:ind w:left="709"/>
      <w:jc w:val="both"/>
    </w:pPr>
    <w:rPr>
      <w:rFonts w:ascii="Arial" w:hAnsi="Arial" w:cs="Arial"/>
      <w:sz w:val="20"/>
      <w:szCs w:val="20"/>
      <w:lang w:val="fr-FR"/>
    </w:rPr>
  </w:style>
  <w:style w:type="paragraph" w:customStyle="1" w:styleId="Titulli">
    <w:name w:val="Titulli"/>
    <w:next w:val="Normal"/>
    <w:link w:val="TitulliChar"/>
    <w:rsid w:val="00700A0E"/>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700A0E"/>
    <w:rPr>
      <w:rFonts w:ascii="CG Times" w:eastAsia="MS Mincho" w:hAnsi="CG Times" w:cs="CG Times"/>
      <w:b/>
      <w:bCs/>
      <w:caps/>
      <w:sz w:val="22"/>
      <w:szCs w:val="22"/>
      <w:lang w:val="en-GB" w:eastAsia="en-US"/>
    </w:rPr>
  </w:style>
  <w:style w:type="paragraph" w:customStyle="1" w:styleId="TitulliNr">
    <w:name w:val="Titulli_Nr"/>
    <w:rsid w:val="00700A0E"/>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700A0E"/>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700A0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700A0E"/>
    <w:rPr>
      <w:rFonts w:ascii="CG Times" w:eastAsia="MS Mincho" w:hAnsi="CG Times" w:cs="CG Times"/>
      <w:caps/>
      <w:sz w:val="22"/>
      <w:szCs w:val="22"/>
      <w:lang w:val="en-GB" w:eastAsia="en-US" w:bidi="ar-SA"/>
    </w:rPr>
  </w:style>
  <w:style w:type="paragraph" w:customStyle="1" w:styleId="xl22">
    <w:name w:val="xl22"/>
    <w:basedOn w:val="Normal"/>
    <w:uiPriority w:val="99"/>
    <w:rsid w:val="00700A0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700A0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700A0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700A0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700A0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700A0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700A0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700A0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700A0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700A0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700A0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700A0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700A0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700A0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700A0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700A0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700A0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700A0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700A0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700A0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700A0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700A0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700A0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700A0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700A0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700A0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700A0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0A0E"/>
    <w:pPr>
      <w:tabs>
        <w:tab w:val="center" w:pos="4320"/>
        <w:tab w:val="right" w:pos="8640"/>
      </w:tabs>
    </w:pPr>
  </w:style>
  <w:style w:type="character" w:customStyle="1" w:styleId="FooterChar">
    <w:name w:val="Footer Char"/>
    <w:basedOn w:val="DefaultParagraphFont"/>
    <w:link w:val="Footer"/>
    <w:uiPriority w:val="99"/>
    <w:rsid w:val="00700A0E"/>
    <w:rPr>
      <w:rFonts w:ascii="Times New Roman" w:eastAsia="MS Mincho" w:hAnsi="Times New Roman" w:cs="Times New Roman"/>
      <w:sz w:val="24"/>
      <w:szCs w:val="24"/>
    </w:rPr>
  </w:style>
  <w:style w:type="character" w:styleId="PageNumber">
    <w:name w:val="page number"/>
    <w:basedOn w:val="DefaultParagraphFont"/>
    <w:rsid w:val="00700A0E"/>
  </w:style>
  <w:style w:type="paragraph" w:customStyle="1" w:styleId="msolistparagraphcxsplast">
    <w:name w:val="msolistparagraphcxsplast"/>
    <w:basedOn w:val="Normal"/>
    <w:uiPriority w:val="99"/>
    <w:rsid w:val="00700A0E"/>
    <w:pPr>
      <w:spacing w:before="100" w:beforeAutospacing="1" w:after="100" w:afterAutospacing="1"/>
    </w:pPr>
  </w:style>
  <w:style w:type="paragraph" w:styleId="Title">
    <w:name w:val="Title"/>
    <w:basedOn w:val="Normal"/>
    <w:next w:val="Normal"/>
    <w:link w:val="TitleChar"/>
    <w:uiPriority w:val="10"/>
    <w:qFormat/>
    <w:rsid w:val="00700A0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700A0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700A0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700A0E"/>
    <w:rPr>
      <w:rFonts w:ascii="Cambria" w:eastAsia="MS Mincho" w:hAnsi="Cambria" w:cs="Cambria"/>
      <w:i/>
      <w:iCs/>
      <w:spacing w:val="13"/>
      <w:sz w:val="24"/>
      <w:szCs w:val="24"/>
    </w:rPr>
  </w:style>
  <w:style w:type="character" w:styleId="Strong">
    <w:name w:val="Strong"/>
    <w:basedOn w:val="DefaultParagraphFont"/>
    <w:uiPriority w:val="22"/>
    <w:qFormat/>
    <w:rsid w:val="00700A0E"/>
    <w:rPr>
      <w:b/>
      <w:bCs/>
    </w:rPr>
  </w:style>
  <w:style w:type="character" w:styleId="Emphasis">
    <w:name w:val="Emphasis"/>
    <w:basedOn w:val="DefaultParagraphFont"/>
    <w:uiPriority w:val="20"/>
    <w:qFormat/>
    <w:rsid w:val="00700A0E"/>
    <w:rPr>
      <w:b/>
      <w:bCs/>
      <w:i/>
      <w:iCs/>
      <w:spacing w:val="10"/>
      <w:shd w:val="clear" w:color="auto" w:fill="auto"/>
    </w:rPr>
  </w:style>
  <w:style w:type="paragraph" w:customStyle="1" w:styleId="NoSpacing1">
    <w:name w:val="No Spacing1"/>
    <w:basedOn w:val="Normal"/>
    <w:uiPriority w:val="99"/>
    <w:rsid w:val="00700A0E"/>
  </w:style>
  <w:style w:type="paragraph" w:customStyle="1" w:styleId="MediumGrid2-Accent21">
    <w:name w:val="Medium Grid 2 - Accent 21"/>
    <w:basedOn w:val="Normal"/>
    <w:next w:val="Normal"/>
    <w:link w:val="MediumGrid2-Accent2Char"/>
    <w:uiPriority w:val="99"/>
    <w:rsid w:val="00700A0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700A0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700A0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700A0E"/>
    <w:rPr>
      <w:rFonts w:ascii="Times New Roman" w:eastAsia="MS Mincho" w:hAnsi="Times New Roman" w:cs="Times New Roman"/>
      <w:b/>
      <w:bCs/>
      <w:i/>
      <w:iCs/>
      <w:sz w:val="24"/>
      <w:szCs w:val="24"/>
    </w:rPr>
  </w:style>
  <w:style w:type="character" w:customStyle="1" w:styleId="SubtleEmphasis1">
    <w:name w:val="Subtle Emphasis1"/>
    <w:uiPriority w:val="99"/>
    <w:rsid w:val="00700A0E"/>
    <w:rPr>
      <w:i/>
      <w:iCs/>
    </w:rPr>
  </w:style>
  <w:style w:type="character" w:customStyle="1" w:styleId="IntenseEmphasis1">
    <w:name w:val="Intense Emphasis1"/>
    <w:uiPriority w:val="99"/>
    <w:rsid w:val="00700A0E"/>
    <w:rPr>
      <w:b/>
      <w:bCs/>
    </w:rPr>
  </w:style>
  <w:style w:type="character" w:customStyle="1" w:styleId="SubtleReference1">
    <w:name w:val="Subtle Reference1"/>
    <w:uiPriority w:val="99"/>
    <w:rsid w:val="00700A0E"/>
    <w:rPr>
      <w:smallCaps/>
    </w:rPr>
  </w:style>
  <w:style w:type="character" w:customStyle="1" w:styleId="IntenseReference1">
    <w:name w:val="Intense Reference1"/>
    <w:uiPriority w:val="99"/>
    <w:rsid w:val="00700A0E"/>
    <w:rPr>
      <w:smallCaps/>
      <w:spacing w:val="5"/>
      <w:u w:val="single"/>
    </w:rPr>
  </w:style>
  <w:style w:type="character" w:customStyle="1" w:styleId="BookTitle1">
    <w:name w:val="Book Title1"/>
    <w:uiPriority w:val="99"/>
    <w:rsid w:val="00700A0E"/>
    <w:rPr>
      <w:i/>
      <w:iCs/>
      <w:smallCaps/>
      <w:spacing w:val="5"/>
    </w:rPr>
  </w:style>
  <w:style w:type="paragraph" w:styleId="Header">
    <w:name w:val="header"/>
    <w:basedOn w:val="Normal"/>
    <w:link w:val="HeaderChar"/>
    <w:uiPriority w:val="99"/>
    <w:rsid w:val="00700A0E"/>
    <w:pPr>
      <w:tabs>
        <w:tab w:val="center" w:pos="4680"/>
        <w:tab w:val="right" w:pos="9360"/>
      </w:tabs>
    </w:pPr>
  </w:style>
  <w:style w:type="character" w:customStyle="1" w:styleId="HeaderChar">
    <w:name w:val="Header Char"/>
    <w:basedOn w:val="DefaultParagraphFont"/>
    <w:link w:val="Header"/>
    <w:uiPriority w:val="99"/>
    <w:rsid w:val="00700A0E"/>
    <w:rPr>
      <w:rFonts w:ascii="Times New Roman" w:eastAsia="MS Mincho" w:hAnsi="Times New Roman" w:cs="Times New Roman"/>
      <w:sz w:val="24"/>
      <w:szCs w:val="24"/>
    </w:rPr>
  </w:style>
  <w:style w:type="paragraph" w:styleId="NormalWeb">
    <w:name w:val="Normal (Web)"/>
    <w:basedOn w:val="Normal"/>
    <w:rsid w:val="00700A0E"/>
    <w:pPr>
      <w:spacing w:before="100" w:beforeAutospacing="1" w:after="100" w:afterAutospacing="1"/>
    </w:pPr>
  </w:style>
  <w:style w:type="paragraph" w:customStyle="1" w:styleId="xl65">
    <w:name w:val="xl65"/>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700A0E"/>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700A0E"/>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700A0E"/>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700A0E"/>
    <w:pPr>
      <w:shd w:val="clear" w:color="000000" w:fill="FFFFFF"/>
      <w:spacing w:before="100" w:beforeAutospacing="1" w:after="100" w:afterAutospacing="1"/>
      <w:textAlignment w:val="center"/>
    </w:pPr>
  </w:style>
  <w:style w:type="paragraph" w:customStyle="1" w:styleId="xl71">
    <w:name w:val="xl71"/>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700A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700A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700A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700A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700A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700A0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700A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700A0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700A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700A0E"/>
    <w:rPr>
      <w:sz w:val="20"/>
      <w:szCs w:val="20"/>
    </w:rPr>
  </w:style>
  <w:style w:type="paragraph" w:customStyle="1" w:styleId="style-standard-ouvrage">
    <w:name w:val="style-standard-ouvrage"/>
    <w:basedOn w:val="Normal"/>
    <w:uiPriority w:val="99"/>
    <w:rsid w:val="00700A0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700A0E"/>
    <w:pPr>
      <w:spacing w:before="100" w:beforeAutospacing="1" w:after="100" w:afterAutospacing="1"/>
    </w:pPr>
    <w:rPr>
      <w:lang w:val="it-IT" w:eastAsia="it-IT"/>
    </w:rPr>
  </w:style>
  <w:style w:type="character" w:customStyle="1" w:styleId="hps">
    <w:name w:val="hps"/>
    <w:basedOn w:val="DefaultParagraphFont"/>
    <w:uiPriority w:val="99"/>
    <w:rsid w:val="00700A0E"/>
  </w:style>
  <w:style w:type="character" w:customStyle="1" w:styleId="longtext">
    <w:name w:val="long_text"/>
    <w:basedOn w:val="DefaultParagraphFont"/>
    <w:uiPriority w:val="99"/>
    <w:rsid w:val="00700A0E"/>
  </w:style>
  <w:style w:type="paragraph" w:styleId="FootnoteText">
    <w:name w:val="footnote text"/>
    <w:basedOn w:val="Normal"/>
    <w:link w:val="FootnoteTextChar"/>
    <w:uiPriority w:val="99"/>
    <w:semiHidden/>
    <w:rsid w:val="00700A0E"/>
    <w:rPr>
      <w:sz w:val="20"/>
      <w:szCs w:val="20"/>
      <w:lang w:val="sq-AL"/>
    </w:rPr>
  </w:style>
  <w:style w:type="character" w:customStyle="1" w:styleId="FootnoteTextChar">
    <w:name w:val="Footnote Text Char"/>
    <w:basedOn w:val="DefaultParagraphFont"/>
    <w:link w:val="FootnoteText"/>
    <w:uiPriority w:val="99"/>
    <w:semiHidden/>
    <w:rsid w:val="00700A0E"/>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700A0E"/>
    <w:rPr>
      <w:vertAlign w:val="superscript"/>
    </w:rPr>
  </w:style>
  <w:style w:type="character" w:customStyle="1" w:styleId="apple-style-span">
    <w:name w:val="apple-style-span"/>
    <w:basedOn w:val="DefaultParagraphFont"/>
    <w:uiPriority w:val="99"/>
    <w:rsid w:val="00700A0E"/>
  </w:style>
  <w:style w:type="character" w:customStyle="1" w:styleId="apple-converted-space">
    <w:name w:val="apple-converted-space"/>
    <w:basedOn w:val="DefaultParagraphFont"/>
    <w:rsid w:val="00700A0E"/>
  </w:style>
  <w:style w:type="paragraph" w:styleId="BalloonText">
    <w:name w:val="Balloon Text"/>
    <w:basedOn w:val="Normal"/>
    <w:link w:val="BalloonTextChar"/>
    <w:uiPriority w:val="99"/>
    <w:semiHidden/>
    <w:rsid w:val="00700A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0A0E"/>
    <w:rPr>
      <w:rFonts w:ascii="Lucida Grande" w:eastAsia="MS Mincho" w:hAnsi="Lucida Grande" w:cs="Lucida Grande"/>
      <w:sz w:val="18"/>
      <w:szCs w:val="18"/>
    </w:rPr>
  </w:style>
  <w:style w:type="paragraph" w:customStyle="1" w:styleId="Char">
    <w:name w:val="Char"/>
    <w:basedOn w:val="Normal"/>
    <w:rsid w:val="00700A0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700A0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700A0E"/>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700A0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700A0E"/>
    <w:pPr>
      <w:spacing w:after="160" w:line="240" w:lineRule="exact"/>
    </w:pPr>
    <w:rPr>
      <w:rFonts w:ascii="Tahoma" w:hAnsi="Tahoma" w:cs="Tahoma"/>
      <w:sz w:val="20"/>
      <w:szCs w:val="20"/>
    </w:rPr>
  </w:style>
  <w:style w:type="paragraph" w:styleId="ListParagraph">
    <w:name w:val="List Paragraph"/>
    <w:basedOn w:val="Normal"/>
    <w:uiPriority w:val="34"/>
    <w:qFormat/>
    <w:rsid w:val="00700A0E"/>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700A0E"/>
    <w:rPr>
      <w:rFonts w:ascii="Times New Roman" w:eastAsia="Times New Roman" w:hAnsi="Times New Roman"/>
      <w:sz w:val="24"/>
      <w:szCs w:val="22"/>
      <w:lang w:val="en-US" w:eastAsia="en-US"/>
    </w:rPr>
  </w:style>
  <w:style w:type="character" w:customStyle="1" w:styleId="TitulliChar">
    <w:name w:val="Titulli Char"/>
    <w:basedOn w:val="DefaultParagraphFont"/>
    <w:link w:val="Titulli"/>
    <w:rsid w:val="00700A0E"/>
    <w:rPr>
      <w:rFonts w:ascii="CG Times" w:eastAsia="MS Mincho" w:hAnsi="CG Times" w:cs="CG Times"/>
      <w:b/>
      <w:bCs/>
      <w:caps/>
      <w:sz w:val="22"/>
      <w:szCs w:val="22"/>
      <w:lang w:val="en-GB" w:eastAsia="en-US" w:bidi="ar-SA"/>
    </w:rPr>
  </w:style>
  <w:style w:type="character" w:customStyle="1" w:styleId="f11">
    <w:name w:val="f11"/>
    <w:basedOn w:val="DefaultParagraphFont"/>
    <w:rsid w:val="00700A0E"/>
    <w:rPr>
      <w:rFonts w:ascii="Bookman Old Style" w:hAnsi="Bookman Old Style" w:hint="default"/>
      <w:color w:val="000000"/>
      <w:sz w:val="22"/>
      <w:szCs w:val="22"/>
    </w:rPr>
  </w:style>
  <w:style w:type="paragraph" w:customStyle="1" w:styleId="ModelNrmlDouble">
    <w:name w:val="ModelNrmlDouble"/>
    <w:basedOn w:val="Normal"/>
    <w:rsid w:val="00700A0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700A0E"/>
    <w:pPr>
      <w:ind w:firstLine="0"/>
    </w:pPr>
    <w:rPr>
      <w:u w:val="single"/>
    </w:rPr>
  </w:style>
  <w:style w:type="paragraph" w:customStyle="1" w:styleId="ModelNrmlSingle">
    <w:name w:val="ModelNrmlSingle"/>
    <w:basedOn w:val="Normal"/>
    <w:rsid w:val="00700A0E"/>
    <w:pPr>
      <w:spacing w:after="240"/>
      <w:ind w:firstLine="720"/>
      <w:jc w:val="both"/>
    </w:pPr>
    <w:rPr>
      <w:rFonts w:eastAsia="Times New Roman"/>
      <w:sz w:val="22"/>
      <w:szCs w:val="20"/>
    </w:rPr>
  </w:style>
  <w:style w:type="character" w:styleId="Hyperlink">
    <w:name w:val="Hyperlink"/>
    <w:basedOn w:val="DefaultParagraphFont"/>
    <w:unhideWhenUsed/>
    <w:rsid w:val="00700A0E"/>
    <w:rPr>
      <w:color w:val="0000FF"/>
      <w:u w:val="single"/>
    </w:rPr>
  </w:style>
  <w:style w:type="character" w:customStyle="1" w:styleId="NeniNrChar">
    <w:name w:val="Neni_Nr Char"/>
    <w:basedOn w:val="DefaultParagraphFont"/>
    <w:link w:val="NeniNr"/>
    <w:rsid w:val="00700A0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700A0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700A0E"/>
    <w:pPr>
      <w:spacing w:after="324"/>
    </w:pPr>
    <w:rPr>
      <w:rFonts w:eastAsia="Times New Roman"/>
    </w:rPr>
  </w:style>
  <w:style w:type="character" w:customStyle="1" w:styleId="hpsatn">
    <w:name w:val="hps atn"/>
    <w:basedOn w:val="DefaultParagraphFont"/>
    <w:rsid w:val="00700A0E"/>
  </w:style>
  <w:style w:type="character" w:customStyle="1" w:styleId="atn">
    <w:name w:val="atn"/>
    <w:basedOn w:val="DefaultParagraphFont"/>
    <w:rsid w:val="00700A0E"/>
  </w:style>
  <w:style w:type="character" w:customStyle="1" w:styleId="gt-icon-text1">
    <w:name w:val="gt-icon-text1"/>
    <w:basedOn w:val="DefaultParagraphFont"/>
    <w:rsid w:val="00700A0E"/>
  </w:style>
  <w:style w:type="paragraph" w:customStyle="1" w:styleId="CM4">
    <w:name w:val="CM4"/>
    <w:basedOn w:val="Normal"/>
    <w:next w:val="Normal"/>
    <w:rsid w:val="00700A0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700A0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700A0E"/>
    <w:rPr>
      <w:rFonts w:eastAsia="Times New Roman"/>
      <w:b/>
      <w:bCs/>
      <w:sz w:val="20"/>
      <w:szCs w:val="20"/>
      <w:lang w:val="en-GB"/>
    </w:rPr>
  </w:style>
  <w:style w:type="paragraph" w:styleId="BodyText2">
    <w:name w:val="Body Text 2"/>
    <w:basedOn w:val="Normal"/>
    <w:link w:val="BodyText2Char"/>
    <w:rsid w:val="00700A0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700A0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700A0E"/>
    <w:pPr>
      <w:spacing w:after="160" w:line="240" w:lineRule="exact"/>
    </w:pPr>
    <w:rPr>
      <w:rFonts w:ascii="Tahoma" w:hAnsi="Tahoma"/>
      <w:sz w:val="20"/>
      <w:szCs w:val="20"/>
      <w:lang w:val="sq-AL"/>
    </w:rPr>
  </w:style>
  <w:style w:type="paragraph" w:customStyle="1" w:styleId="Normal0">
    <w:name w:val="[Normal]"/>
    <w:rsid w:val="00700A0E"/>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700A0E"/>
    <w:pPr>
      <w:spacing w:before="100" w:beforeAutospacing="1" w:after="100" w:afterAutospacing="1"/>
      <w:jc w:val="center"/>
    </w:pPr>
    <w:rPr>
      <w:lang w:val="sq-AL"/>
    </w:rPr>
  </w:style>
  <w:style w:type="paragraph" w:customStyle="1" w:styleId="a1">
    <w:name w:val="a1"/>
    <w:basedOn w:val="Normal"/>
    <w:rsid w:val="00700A0E"/>
    <w:pPr>
      <w:spacing w:before="100" w:beforeAutospacing="1" w:after="100" w:afterAutospacing="1"/>
    </w:pPr>
    <w:rPr>
      <w:lang w:val="sq-AL"/>
    </w:rPr>
  </w:style>
  <w:style w:type="paragraph" w:customStyle="1" w:styleId="a2">
    <w:name w:val="a2"/>
    <w:basedOn w:val="Normal"/>
    <w:rsid w:val="00700A0E"/>
    <w:pPr>
      <w:spacing w:before="100" w:beforeAutospacing="1" w:after="100" w:afterAutospacing="1"/>
      <w:jc w:val="both"/>
    </w:pPr>
    <w:rPr>
      <w:lang w:val="sq-AL"/>
    </w:rPr>
  </w:style>
  <w:style w:type="character" w:customStyle="1" w:styleId="actstitle">
    <w:name w:val="actstitle"/>
    <w:basedOn w:val="DefaultParagraphFont"/>
    <w:rsid w:val="00700A0E"/>
  </w:style>
  <w:style w:type="paragraph" w:customStyle="1" w:styleId="akti0">
    <w:name w:val="akti"/>
    <w:basedOn w:val="Normal"/>
    <w:rsid w:val="00700A0E"/>
    <w:pPr>
      <w:spacing w:before="100" w:beforeAutospacing="1" w:after="100" w:afterAutospacing="1"/>
    </w:pPr>
    <w:rPr>
      <w:rFonts w:eastAsia="SimSun"/>
      <w:lang w:val="sq-AL" w:eastAsia="zh-CN"/>
    </w:rPr>
  </w:style>
  <w:style w:type="paragraph" w:customStyle="1" w:styleId="Anlagentext">
    <w:name w:val="Anlagentext"/>
    <w:basedOn w:val="Normal"/>
    <w:rsid w:val="00700A0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700A0E"/>
    <w:pPr>
      <w:spacing w:after="240" w:line="360" w:lineRule="atLeast"/>
      <w:jc w:val="both"/>
    </w:pPr>
    <w:rPr>
      <w:rFonts w:ascii="Arial" w:hAnsi="Arial"/>
      <w:szCs w:val="20"/>
      <w:lang w:val="sq-AL" w:eastAsia="de-DE"/>
    </w:rPr>
  </w:style>
  <w:style w:type="paragraph" w:customStyle="1" w:styleId="Artikel">
    <w:name w:val="Artikel"/>
    <w:basedOn w:val="Normal"/>
    <w:rsid w:val="00700A0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700A0E"/>
  </w:style>
  <w:style w:type="paragraph" w:customStyle="1" w:styleId="betreff">
    <w:name w:val="betreff"/>
    <w:basedOn w:val="Normal"/>
    <w:next w:val="anrede"/>
    <w:rsid w:val="00700A0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700A0E"/>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700A0E"/>
    <w:pPr>
      <w:spacing w:before="100" w:beforeAutospacing="1" w:after="100" w:afterAutospacing="1"/>
    </w:pPr>
    <w:rPr>
      <w:lang w:val="sq-AL"/>
    </w:rPr>
  </w:style>
  <w:style w:type="paragraph" w:customStyle="1" w:styleId="bodytext212pt">
    <w:name w:val="bodytext212pt"/>
    <w:basedOn w:val="Normal"/>
    <w:rsid w:val="00700A0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700A0E"/>
    <w:rPr>
      <w:i/>
      <w:iCs/>
      <w:smallCaps/>
      <w:spacing w:val="5"/>
    </w:rPr>
  </w:style>
  <w:style w:type="paragraph" w:customStyle="1" w:styleId="briefkopf">
    <w:name w:val="briefkopf"/>
    <w:basedOn w:val="Normal"/>
    <w:rsid w:val="00700A0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700A0E"/>
    <w:rPr>
      <w:rFonts w:ascii="Trebuchet MS" w:eastAsia="MS Mincho" w:hAnsi="Trebuchet MS"/>
      <w:sz w:val="22"/>
      <w:lang w:val="en-GB" w:eastAsia="en-US" w:bidi="ar-SA"/>
    </w:rPr>
  </w:style>
  <w:style w:type="character" w:customStyle="1" w:styleId="CharCharChar">
    <w:name w:val="Char Char Char"/>
    <w:basedOn w:val="DefaultParagraphFont"/>
    <w:rsid w:val="00700A0E"/>
    <w:rPr>
      <w:b/>
      <w:bCs/>
      <w:sz w:val="24"/>
      <w:szCs w:val="24"/>
      <w:lang w:val="en-US" w:eastAsia="en-US" w:bidi="ar-SA"/>
    </w:rPr>
  </w:style>
  <w:style w:type="paragraph" w:customStyle="1" w:styleId="CharCharCharChar">
    <w:name w:val="Char Char Char Char"/>
    <w:basedOn w:val="Normal"/>
    <w:rsid w:val="00700A0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700A0E"/>
    <w:pPr>
      <w:spacing w:after="160" w:line="240" w:lineRule="exact"/>
    </w:pPr>
    <w:rPr>
      <w:rFonts w:ascii="Tahoma" w:hAnsi="Tahoma" w:cs="Tahoma"/>
      <w:sz w:val="20"/>
      <w:szCs w:val="20"/>
      <w:lang w:val="sq-AL"/>
    </w:rPr>
  </w:style>
  <w:style w:type="character" w:customStyle="1" w:styleId="CharChar1">
    <w:name w:val="Char Char1"/>
    <w:basedOn w:val="DefaultParagraphFont"/>
    <w:rsid w:val="00700A0E"/>
    <w:rPr>
      <w:rFonts w:ascii="Trebuchet MS" w:eastAsia="MS Mincho" w:hAnsi="Trebuchet MS"/>
      <w:lang w:val="en-GB" w:eastAsia="en-US" w:bidi="ar-SA"/>
    </w:rPr>
  </w:style>
  <w:style w:type="paragraph" w:customStyle="1" w:styleId="Char1">
    <w:name w:val="Char1"/>
    <w:basedOn w:val="Normal"/>
    <w:rsid w:val="00700A0E"/>
    <w:pPr>
      <w:spacing w:after="160" w:line="240" w:lineRule="exact"/>
    </w:pPr>
    <w:rPr>
      <w:rFonts w:ascii="Tahoma" w:hAnsi="Tahoma"/>
      <w:sz w:val="20"/>
      <w:szCs w:val="20"/>
      <w:lang w:val="sq-AL"/>
    </w:rPr>
  </w:style>
  <w:style w:type="paragraph" w:customStyle="1" w:styleId="Char2">
    <w:name w:val="Char2"/>
    <w:basedOn w:val="Normal"/>
    <w:rsid w:val="00700A0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700A0E"/>
    <w:pPr>
      <w:ind w:left="720"/>
    </w:pPr>
    <w:rPr>
      <w:lang w:val="sq-AL"/>
    </w:rPr>
  </w:style>
  <w:style w:type="paragraph" w:customStyle="1" w:styleId="ColorfulList-Accent12">
    <w:name w:val="Colorful List - Accent 12"/>
    <w:basedOn w:val="Normal"/>
    <w:qFormat/>
    <w:rsid w:val="00700A0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700A0E"/>
    <w:rPr>
      <w:sz w:val="20"/>
      <w:szCs w:val="20"/>
    </w:rPr>
  </w:style>
  <w:style w:type="paragraph" w:customStyle="1" w:styleId="ecxmsonormal">
    <w:name w:val="ecxmsonormal"/>
    <w:basedOn w:val="Normal"/>
    <w:rsid w:val="00700A0E"/>
    <w:pPr>
      <w:spacing w:after="324"/>
    </w:pPr>
    <w:rPr>
      <w:lang w:val="en-GB" w:eastAsia="en-GB"/>
    </w:rPr>
  </w:style>
  <w:style w:type="paragraph" w:customStyle="1" w:styleId="ein1">
    <w:name w:val="ein1"/>
    <w:basedOn w:val="Normal"/>
    <w:rsid w:val="00700A0E"/>
    <w:pPr>
      <w:ind w:left="1134" w:hanging="1134"/>
      <w:jc w:val="both"/>
    </w:pPr>
    <w:rPr>
      <w:rFonts w:ascii="Arial" w:hAnsi="Arial"/>
      <w:sz w:val="22"/>
      <w:szCs w:val="20"/>
      <w:lang w:val="sq-AL" w:eastAsia="de-DE"/>
    </w:rPr>
  </w:style>
  <w:style w:type="paragraph" w:customStyle="1" w:styleId="Einrck1">
    <w:name w:val="Einrück1"/>
    <w:basedOn w:val="Normal"/>
    <w:rsid w:val="00700A0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700A0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700A0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700A0E"/>
    <w:pPr>
      <w:spacing w:line="360" w:lineRule="atLeast"/>
      <w:ind w:left="1701" w:hanging="851"/>
    </w:pPr>
    <w:rPr>
      <w:rFonts w:ascii="Arial" w:hAnsi="Arial"/>
      <w:szCs w:val="20"/>
      <w:lang w:val="sq-AL" w:eastAsia="de-DE"/>
    </w:rPr>
  </w:style>
  <w:style w:type="paragraph" w:customStyle="1" w:styleId="Einrckung3">
    <w:name w:val="Einrückung 3"/>
    <w:basedOn w:val="Normal"/>
    <w:rsid w:val="00700A0E"/>
    <w:pPr>
      <w:spacing w:line="360" w:lineRule="atLeast"/>
      <w:ind w:left="2552" w:hanging="851"/>
    </w:pPr>
    <w:rPr>
      <w:rFonts w:ascii="Arial" w:hAnsi="Arial"/>
      <w:szCs w:val="20"/>
      <w:lang w:val="sq-AL" w:eastAsia="de-DE"/>
    </w:rPr>
  </w:style>
  <w:style w:type="character" w:customStyle="1" w:styleId="f01">
    <w:name w:val="f01"/>
    <w:basedOn w:val="DefaultParagraphFont"/>
    <w:rsid w:val="00700A0E"/>
    <w:rPr>
      <w:rFonts w:ascii="FangSong" w:eastAsia="FangSong" w:hAnsi="FangSong" w:hint="eastAsia"/>
      <w:color w:val="000000"/>
      <w:sz w:val="20"/>
      <w:szCs w:val="20"/>
    </w:rPr>
  </w:style>
  <w:style w:type="character" w:customStyle="1" w:styleId="f41">
    <w:name w:val="f41"/>
    <w:basedOn w:val="DefaultParagraphFont"/>
    <w:rsid w:val="00700A0E"/>
    <w:rPr>
      <w:rFonts w:ascii="MS Mincho" w:eastAsia="MS Mincho" w:hAnsi="MS Mincho" w:hint="eastAsia"/>
      <w:color w:val="000000"/>
      <w:sz w:val="20"/>
      <w:szCs w:val="20"/>
    </w:rPr>
  </w:style>
  <w:style w:type="paragraph" w:customStyle="1" w:styleId="FootnoteText1">
    <w:name w:val="Footnote Text1"/>
    <w:rsid w:val="00700A0E"/>
    <w:rPr>
      <w:rFonts w:ascii="Helvetica" w:eastAsia="ヒラギノ角ゴ Pro W3" w:hAnsi="Helvetica"/>
      <w:color w:val="000000"/>
      <w:lang w:eastAsia="en-US"/>
    </w:rPr>
  </w:style>
  <w:style w:type="character" w:styleId="IntenseEmphasis">
    <w:name w:val="Intense Emphasis"/>
    <w:uiPriority w:val="21"/>
    <w:qFormat/>
    <w:rsid w:val="00700A0E"/>
    <w:rPr>
      <w:b/>
      <w:bCs/>
    </w:rPr>
  </w:style>
  <w:style w:type="paragraph" w:styleId="IntenseQuote">
    <w:name w:val="Intense Quote"/>
    <w:basedOn w:val="Normal"/>
    <w:next w:val="Normal"/>
    <w:link w:val="IntenseQuoteChar"/>
    <w:uiPriority w:val="30"/>
    <w:qFormat/>
    <w:rsid w:val="00700A0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700A0E"/>
    <w:rPr>
      <w:rFonts w:ascii="Arial" w:eastAsia="MS Mincho" w:hAnsi="Arial" w:cs="Arial"/>
      <w:b/>
      <w:bCs/>
      <w:i/>
      <w:iCs/>
      <w:sz w:val="24"/>
      <w:szCs w:val="24"/>
      <w:lang w:val="de-DE" w:eastAsia="de-DE"/>
    </w:rPr>
  </w:style>
  <w:style w:type="character" w:styleId="IntenseReference">
    <w:name w:val="Intense Reference"/>
    <w:uiPriority w:val="32"/>
    <w:qFormat/>
    <w:rsid w:val="00700A0E"/>
    <w:rPr>
      <w:smallCaps/>
      <w:spacing w:val="5"/>
      <w:u w:val="single"/>
    </w:rPr>
  </w:style>
  <w:style w:type="paragraph" w:customStyle="1" w:styleId="JuPara">
    <w:name w:val="Ju_Para"/>
    <w:basedOn w:val="Normal"/>
    <w:rsid w:val="00700A0E"/>
    <w:pPr>
      <w:suppressAutoHyphens/>
      <w:ind w:firstLine="284"/>
      <w:jc w:val="both"/>
    </w:pPr>
    <w:rPr>
      <w:lang w:val="en-GB" w:eastAsia="fr-FR"/>
    </w:rPr>
  </w:style>
  <w:style w:type="paragraph" w:customStyle="1" w:styleId="ju-005fpara-0020char-0020char">
    <w:name w:val="ju-005fpara-0020char-0020char"/>
    <w:basedOn w:val="Normal"/>
    <w:rsid w:val="00700A0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700A0E"/>
  </w:style>
  <w:style w:type="character" w:customStyle="1" w:styleId="ju--005fpara----char--char">
    <w:name w:val="ju--005fpara----char--char"/>
    <w:basedOn w:val="DefaultParagraphFont"/>
    <w:rsid w:val="00700A0E"/>
  </w:style>
  <w:style w:type="character" w:customStyle="1" w:styleId="longtext1">
    <w:name w:val="long_text1"/>
    <w:basedOn w:val="DefaultParagraphFont"/>
    <w:uiPriority w:val="99"/>
    <w:rsid w:val="00700A0E"/>
    <w:rPr>
      <w:sz w:val="20"/>
      <w:szCs w:val="20"/>
    </w:rPr>
  </w:style>
  <w:style w:type="character" w:customStyle="1" w:styleId="mediumtext">
    <w:name w:val="medium_text"/>
    <w:basedOn w:val="DefaultParagraphFont"/>
    <w:rsid w:val="00700A0E"/>
  </w:style>
  <w:style w:type="paragraph" w:customStyle="1" w:styleId="neninr0">
    <w:name w:val="neninr"/>
    <w:basedOn w:val="Normal"/>
    <w:rsid w:val="00700A0E"/>
    <w:pPr>
      <w:spacing w:before="100" w:beforeAutospacing="1" w:after="100" w:afterAutospacing="1"/>
    </w:pPr>
    <w:rPr>
      <w:lang w:val="sq-AL"/>
    </w:rPr>
  </w:style>
  <w:style w:type="paragraph" w:customStyle="1" w:styleId="NormalLatinArial">
    <w:name w:val="Normal + (Latin) Arial"/>
    <w:basedOn w:val="Normal"/>
    <w:rsid w:val="00700A0E"/>
    <w:rPr>
      <w:rFonts w:ascii="Arial" w:hAnsi="Arial" w:cs="Arial"/>
    </w:rPr>
  </w:style>
  <w:style w:type="paragraph" w:customStyle="1" w:styleId="Normal1">
    <w:name w:val="Normal+1"/>
    <w:basedOn w:val="Default"/>
    <w:next w:val="Default"/>
    <w:rsid w:val="00700A0E"/>
    <w:rPr>
      <w:rFonts w:ascii="Life L2" w:hAnsi="Life L2"/>
      <w:color w:val="auto"/>
    </w:rPr>
  </w:style>
  <w:style w:type="paragraph" w:customStyle="1" w:styleId="NummerierteListe">
    <w:name w:val="Nummerierte Liste"/>
    <w:aliases w:val="Links:  0,63 cm"/>
    <w:basedOn w:val="Normal"/>
    <w:rsid w:val="00700A0E"/>
    <w:pPr>
      <w:tabs>
        <w:tab w:val="left" w:pos="426"/>
      </w:tabs>
    </w:pPr>
    <w:rPr>
      <w:rFonts w:ascii="Arial" w:hAnsi="Arial"/>
      <w:sz w:val="22"/>
      <w:szCs w:val="20"/>
      <w:lang w:val="en-GB" w:eastAsia="de-DE"/>
    </w:rPr>
  </w:style>
  <w:style w:type="paragraph" w:customStyle="1" w:styleId="numridata0">
    <w:name w:val="numridata"/>
    <w:basedOn w:val="Normal"/>
    <w:rsid w:val="00700A0E"/>
    <w:pPr>
      <w:spacing w:before="100" w:beforeAutospacing="1" w:after="100" w:afterAutospacing="1"/>
    </w:pPr>
  </w:style>
  <w:style w:type="paragraph" w:customStyle="1" w:styleId="paragrafi0">
    <w:name w:val="paragrafi"/>
    <w:basedOn w:val="Normal"/>
    <w:rsid w:val="00700A0E"/>
    <w:pPr>
      <w:spacing w:before="100" w:beforeAutospacing="1" w:after="100" w:afterAutospacing="1"/>
    </w:pPr>
    <w:rPr>
      <w:lang w:val="en-GB" w:eastAsia="en-GB"/>
    </w:rPr>
  </w:style>
  <w:style w:type="paragraph" w:customStyle="1" w:styleId="Paragrafoelenco">
    <w:name w:val="Paragrafo elenco"/>
    <w:basedOn w:val="Normal"/>
    <w:qFormat/>
    <w:rsid w:val="00700A0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700A0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700A0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700A0E"/>
    <w:rPr>
      <w:rFonts w:ascii="Arial" w:eastAsia="MS Mincho" w:hAnsi="Arial" w:cs="Arial"/>
      <w:i/>
      <w:iCs/>
      <w:sz w:val="24"/>
      <w:szCs w:val="24"/>
      <w:lang w:val="de-DE" w:eastAsia="de-DE"/>
    </w:rPr>
  </w:style>
  <w:style w:type="character" w:customStyle="1" w:styleId="shorttext">
    <w:name w:val="short_text"/>
    <w:basedOn w:val="DefaultParagraphFont"/>
    <w:rsid w:val="00700A0E"/>
  </w:style>
  <w:style w:type="paragraph" w:customStyle="1" w:styleId="Standard1">
    <w:name w:val="Standard1"/>
    <w:basedOn w:val="Normal"/>
    <w:rsid w:val="00700A0E"/>
    <w:pPr>
      <w:spacing w:line="360" w:lineRule="atLeast"/>
      <w:jc w:val="both"/>
    </w:pPr>
    <w:rPr>
      <w:rFonts w:ascii="Arial" w:hAnsi="Arial"/>
      <w:szCs w:val="20"/>
      <w:lang w:val="sq-AL" w:eastAsia="de-DE"/>
    </w:rPr>
  </w:style>
  <w:style w:type="paragraph" w:customStyle="1" w:styleId="Style1">
    <w:name w:val="Style 1"/>
    <w:rsid w:val="00700A0E"/>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700A0E"/>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700A0E"/>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700A0E"/>
    <w:pPr>
      <w:spacing w:before="100" w:beforeAutospacing="1" w:after="100" w:afterAutospacing="1"/>
    </w:pPr>
    <w:rPr>
      <w:lang w:val="sq-AL"/>
    </w:rPr>
  </w:style>
  <w:style w:type="character" w:styleId="SubtleEmphasis">
    <w:name w:val="Subtle Emphasis"/>
    <w:uiPriority w:val="19"/>
    <w:qFormat/>
    <w:rsid w:val="00700A0E"/>
    <w:rPr>
      <w:i/>
      <w:iCs/>
    </w:rPr>
  </w:style>
  <w:style w:type="character" w:styleId="SubtleReference">
    <w:name w:val="Subtle Reference"/>
    <w:uiPriority w:val="31"/>
    <w:qFormat/>
    <w:rsid w:val="00700A0E"/>
    <w:rPr>
      <w:smallCaps/>
    </w:rPr>
  </w:style>
  <w:style w:type="paragraph" w:customStyle="1" w:styleId="Tabellenberschrift">
    <w:name w:val="Tabellenüberschrift"/>
    <w:basedOn w:val="Normal"/>
    <w:rsid w:val="00700A0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700A0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700A0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700A0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700A0E"/>
    <w:pPr>
      <w:spacing w:after="120"/>
    </w:pPr>
    <w:rPr>
      <w:sz w:val="16"/>
      <w:szCs w:val="16"/>
      <w:lang w:val="en-GB"/>
    </w:rPr>
  </w:style>
  <w:style w:type="character" w:customStyle="1" w:styleId="BodyText3Char">
    <w:name w:val="Body Text 3 Char"/>
    <w:basedOn w:val="DefaultParagraphFont"/>
    <w:link w:val="BodyText3"/>
    <w:rsid w:val="00700A0E"/>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700A0E"/>
    <w:pPr>
      <w:spacing w:after="120"/>
      <w:ind w:left="360"/>
    </w:pPr>
    <w:rPr>
      <w:sz w:val="20"/>
      <w:szCs w:val="20"/>
      <w:lang w:val="en-GB"/>
    </w:rPr>
  </w:style>
  <w:style w:type="character" w:customStyle="1" w:styleId="BodyTextIndentChar">
    <w:name w:val="Body Text Indent Char"/>
    <w:basedOn w:val="DefaultParagraphFont"/>
    <w:link w:val="BodyTextIndent"/>
    <w:rsid w:val="00700A0E"/>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700A0E"/>
    <w:rPr>
      <w:sz w:val="16"/>
      <w:szCs w:val="16"/>
    </w:rPr>
  </w:style>
  <w:style w:type="paragraph" w:styleId="CommentText">
    <w:name w:val="annotation text"/>
    <w:basedOn w:val="Normal"/>
    <w:link w:val="CommentTextChar"/>
    <w:uiPriority w:val="99"/>
    <w:semiHidden/>
    <w:unhideWhenUsed/>
    <w:rsid w:val="00700A0E"/>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uiPriority w:val="99"/>
    <w:semiHidden/>
    <w:rsid w:val="00700A0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700A0E"/>
    <w:rPr>
      <w:b/>
      <w:bCs/>
    </w:rPr>
  </w:style>
  <w:style w:type="character" w:customStyle="1" w:styleId="CommentSubjectChar">
    <w:name w:val="Comment Subject Char"/>
    <w:basedOn w:val="CommentTextChar"/>
    <w:link w:val="CommentSubject"/>
    <w:uiPriority w:val="99"/>
    <w:semiHidden/>
    <w:rsid w:val="00700A0E"/>
    <w:rPr>
      <w:rFonts w:ascii="Calibri" w:eastAsia="MS Mincho" w:hAnsi="Calibri" w:cs="Times New Roman"/>
      <w:b/>
      <w:bCs/>
      <w:sz w:val="20"/>
      <w:szCs w:val="20"/>
      <w:lang w:val="sq-AL"/>
    </w:rPr>
  </w:style>
  <w:style w:type="paragraph" w:customStyle="1" w:styleId="Corpodeltesto">
    <w:name w:val="Corpo del testo"/>
    <w:basedOn w:val="Default"/>
    <w:next w:val="Default"/>
    <w:rsid w:val="00700A0E"/>
    <w:rPr>
      <w:rFonts w:eastAsia="Times New Roman"/>
      <w:color w:val="auto"/>
    </w:rPr>
  </w:style>
  <w:style w:type="paragraph" w:customStyle="1" w:styleId="Didascalia">
    <w:name w:val="Didascalia"/>
    <w:basedOn w:val="Default"/>
    <w:next w:val="Default"/>
    <w:rsid w:val="00700A0E"/>
    <w:rPr>
      <w:rFonts w:eastAsia="Times New Roman"/>
      <w:color w:val="auto"/>
    </w:rPr>
  </w:style>
  <w:style w:type="numbering" w:customStyle="1" w:styleId="NoList1">
    <w:name w:val="No List1"/>
    <w:next w:val="NoList"/>
    <w:semiHidden/>
    <w:unhideWhenUsed/>
    <w:rsid w:val="00700A0E"/>
  </w:style>
  <w:style w:type="paragraph" w:customStyle="1" w:styleId="Normale">
    <w:name w:val="Normale"/>
    <w:basedOn w:val="Default"/>
    <w:next w:val="Default"/>
    <w:rsid w:val="00700A0E"/>
    <w:rPr>
      <w:rFonts w:eastAsia="Times New Roman"/>
      <w:color w:val="auto"/>
    </w:rPr>
  </w:style>
  <w:style w:type="paragraph" w:customStyle="1" w:styleId="Rientrocorpodeltesto">
    <w:name w:val="Rientro corpo del testo"/>
    <w:basedOn w:val="Default"/>
    <w:next w:val="Default"/>
    <w:rsid w:val="00700A0E"/>
    <w:rPr>
      <w:rFonts w:eastAsia="Times New Roman"/>
      <w:color w:val="auto"/>
    </w:rPr>
  </w:style>
  <w:style w:type="paragraph" w:customStyle="1" w:styleId="Rientrocorpodeltesto2">
    <w:name w:val="Rientro corpo del testo 2"/>
    <w:basedOn w:val="Default"/>
    <w:next w:val="Default"/>
    <w:rsid w:val="00700A0E"/>
    <w:rPr>
      <w:rFonts w:eastAsia="Times New Roman"/>
      <w:color w:val="auto"/>
    </w:rPr>
  </w:style>
  <w:style w:type="paragraph" w:customStyle="1" w:styleId="Rientrocorpodeltesto3">
    <w:name w:val="Rientro corpo del testo 3"/>
    <w:basedOn w:val="Default"/>
    <w:next w:val="Default"/>
    <w:rsid w:val="00700A0E"/>
    <w:rPr>
      <w:rFonts w:eastAsia="Times New Roman"/>
      <w:color w:val="auto"/>
    </w:rPr>
  </w:style>
  <w:style w:type="character" w:customStyle="1" w:styleId="ssens">
    <w:name w:val="ssens"/>
    <w:basedOn w:val="DefaultParagraphFont"/>
    <w:rsid w:val="00700A0E"/>
  </w:style>
  <w:style w:type="character" w:customStyle="1" w:styleId="subtitle0">
    <w:name w:val="subtitle"/>
    <w:basedOn w:val="DefaultParagraphFont"/>
    <w:rsid w:val="00700A0E"/>
  </w:style>
  <w:style w:type="paragraph" w:customStyle="1" w:styleId="Titolo1">
    <w:name w:val="Titolo 1"/>
    <w:basedOn w:val="Default"/>
    <w:next w:val="Default"/>
    <w:rsid w:val="00700A0E"/>
    <w:rPr>
      <w:rFonts w:eastAsia="Times New Roman"/>
      <w:color w:val="auto"/>
    </w:rPr>
  </w:style>
  <w:style w:type="paragraph" w:customStyle="1" w:styleId="Titolo2">
    <w:name w:val="Titolo 2"/>
    <w:basedOn w:val="Default"/>
    <w:next w:val="Default"/>
    <w:rsid w:val="00700A0E"/>
    <w:rPr>
      <w:rFonts w:eastAsia="Times New Roman"/>
      <w:color w:val="auto"/>
    </w:rPr>
  </w:style>
  <w:style w:type="paragraph" w:customStyle="1" w:styleId="Titolo3">
    <w:name w:val="Titolo 3"/>
    <w:basedOn w:val="Default"/>
    <w:next w:val="Default"/>
    <w:rsid w:val="00700A0E"/>
    <w:rPr>
      <w:rFonts w:eastAsia="Times New Roman"/>
      <w:color w:val="auto"/>
    </w:rPr>
  </w:style>
  <w:style w:type="paragraph" w:customStyle="1" w:styleId="Titolo4">
    <w:name w:val="Titolo 4"/>
    <w:basedOn w:val="Default"/>
    <w:next w:val="Default"/>
    <w:rsid w:val="00700A0E"/>
    <w:rPr>
      <w:rFonts w:eastAsia="Times New Roman"/>
      <w:color w:val="auto"/>
    </w:rPr>
  </w:style>
  <w:style w:type="character" w:customStyle="1" w:styleId="vi">
    <w:name w:val="vi"/>
    <w:basedOn w:val="DefaultParagraphFont"/>
    <w:rsid w:val="00700A0E"/>
  </w:style>
  <w:style w:type="character" w:customStyle="1" w:styleId="actsnumber">
    <w:name w:val="actsnumber"/>
    <w:basedOn w:val="DefaultParagraphFont"/>
    <w:rsid w:val="00700A0E"/>
  </w:style>
  <w:style w:type="character" w:customStyle="1" w:styleId="actscontent">
    <w:name w:val="actscontent"/>
    <w:basedOn w:val="DefaultParagraphFont"/>
    <w:rsid w:val="00700A0E"/>
  </w:style>
  <w:style w:type="character" w:styleId="FollowedHyperlink">
    <w:name w:val="FollowedHyperlink"/>
    <w:basedOn w:val="DefaultParagraphFont"/>
    <w:rsid w:val="00700A0E"/>
    <w:rPr>
      <w:color w:val="800080"/>
      <w:u w:val="single"/>
    </w:rPr>
  </w:style>
  <w:style w:type="paragraph" w:customStyle="1" w:styleId="Numri">
    <w:name w:val="Numri"/>
    <w:aliases w:val="data"/>
    <w:rsid w:val="00700A0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700A0E"/>
    <w:rPr>
      <w:rFonts w:ascii="Tahoma" w:eastAsia="Times New Roman" w:hAnsi="Tahoma" w:cs="Tahoma"/>
      <w:sz w:val="20"/>
      <w:szCs w:val="20"/>
    </w:rPr>
  </w:style>
  <w:style w:type="character" w:customStyle="1" w:styleId="EndnoteTextChar">
    <w:name w:val="Endnote Text Char"/>
    <w:basedOn w:val="DefaultParagraphFont"/>
    <w:link w:val="EndnoteText"/>
    <w:semiHidden/>
    <w:rsid w:val="00700A0E"/>
    <w:rPr>
      <w:rFonts w:ascii="Tahoma" w:eastAsia="Times New Roman" w:hAnsi="Tahoma" w:cs="Tahoma"/>
      <w:sz w:val="20"/>
      <w:szCs w:val="20"/>
    </w:rPr>
  </w:style>
  <w:style w:type="character" w:styleId="EndnoteReference">
    <w:name w:val="endnote reference"/>
    <w:semiHidden/>
    <w:unhideWhenUsed/>
    <w:rsid w:val="00700A0E"/>
    <w:rPr>
      <w:vertAlign w:val="superscript"/>
    </w:rPr>
  </w:style>
  <w:style w:type="character" w:customStyle="1" w:styleId="AutoritetiChar">
    <w:name w:val="Autoriteti Char"/>
    <w:basedOn w:val="DefaultParagraphFont"/>
    <w:link w:val="Autoriteti"/>
    <w:locked/>
    <w:rsid w:val="00700A0E"/>
    <w:rPr>
      <w:rFonts w:ascii="CG Times" w:eastAsia="MS Mincho" w:hAnsi="CG Times" w:cs="CG Times"/>
      <w:caps/>
      <w:sz w:val="22"/>
      <w:szCs w:val="22"/>
      <w:lang w:val="en-GB" w:eastAsia="en-US" w:bidi="ar-SA"/>
    </w:rPr>
  </w:style>
  <w:style w:type="paragraph" w:customStyle="1" w:styleId="xl63">
    <w:name w:val="xl63"/>
    <w:basedOn w:val="Normal"/>
    <w:rsid w:val="00700A0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700A0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700A0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700A0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700A0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700A0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700A0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700A0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700A0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700A0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700A0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700A0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700A0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700A0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700A0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700A0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700A0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700A0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700A0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700A0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700A0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700A0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700A0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700A0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700A0E"/>
    <w:rPr>
      <w:rFonts w:ascii="CG Times" w:eastAsia="MS Mincho" w:hAnsi="CG Times" w:cs="CG Times"/>
      <w:b/>
      <w:bCs/>
      <w:caps/>
      <w:color w:val="000000"/>
      <w:sz w:val="22"/>
      <w:szCs w:val="22"/>
      <w:lang w:val="en-GB" w:eastAsia="en-US" w:bidi="ar-SA"/>
    </w:rPr>
  </w:style>
  <w:style w:type="character" w:customStyle="1" w:styleId="FooterChar1">
    <w:name w:val="Footer Char1"/>
    <w:basedOn w:val="DefaultParagraphFont"/>
    <w:uiPriority w:val="99"/>
    <w:semiHidden/>
    <w:locked/>
    <w:rsid w:val="00700A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30284</Words>
  <Characters>172622</Characters>
  <Application>Microsoft Office Word</Application>
  <DocSecurity>0</DocSecurity>
  <Lines>1438</Lines>
  <Paragraphs>405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2019-03-18T15:38:00Z</dcterms:created>
  <dcterms:modified xsi:type="dcterms:W3CDTF">2019-03-18T15:38:00Z</dcterms:modified>
</cp:coreProperties>
</file>