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A75" w:rsidRPr="008B61A0" w:rsidRDefault="00367A75" w:rsidP="00367A7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B61A0">
        <w:rPr>
          <w:sz w:val="21"/>
          <w:szCs w:val="21"/>
          <w:lang w:val="sq-AL"/>
        </w:rPr>
        <w:t>VENDIM</w:t>
      </w:r>
    </w:p>
    <w:p w:rsidR="00367A75" w:rsidRPr="008B61A0" w:rsidRDefault="00367A75" w:rsidP="00367A75">
      <w:pPr>
        <w:pStyle w:val="NumriData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Nr. 642, datë 19.9.2012</w:t>
      </w:r>
    </w:p>
    <w:p w:rsidR="00367A75" w:rsidRPr="008B61A0" w:rsidRDefault="00367A75" w:rsidP="00367A75">
      <w:pPr>
        <w:pStyle w:val="Paragrafi"/>
        <w:rPr>
          <w:sz w:val="21"/>
          <w:szCs w:val="21"/>
          <w:lang w:val="sq-AL"/>
        </w:rPr>
      </w:pPr>
    </w:p>
    <w:p w:rsidR="00367A75" w:rsidRPr="008B61A0" w:rsidRDefault="00367A75" w:rsidP="00367A75">
      <w:pPr>
        <w:pStyle w:val="Titull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PËR MIRATIMIN NË PARIM, TË MARRËVESHJES NDRYSHUESE NË MARRËVESHJEN E KREDISË PËR ZHVILLIM, NDËRMJET SHQIPËRISË DHE SHOQATËS NDËRKOMBËTARE PËR ZHVILLIM (IDA), PËR FINANCIMIN E PROJEKTIT “SHPËRNDARJA E SHËRBIMEVE SOCIALE”</w:t>
      </w:r>
    </w:p>
    <w:p w:rsidR="00367A75" w:rsidRPr="008B61A0" w:rsidRDefault="00367A75" w:rsidP="00367A75">
      <w:pPr>
        <w:pStyle w:val="Paragrafi"/>
        <w:rPr>
          <w:sz w:val="21"/>
          <w:szCs w:val="21"/>
          <w:lang w:val="sq-AL"/>
        </w:rPr>
      </w:pPr>
    </w:p>
    <w:p w:rsidR="00367A75" w:rsidRPr="008B61A0" w:rsidRDefault="00367A75" w:rsidP="00367A75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Në mbështetje të nenit 100 të Kushtetutës, të nenit 26 të ligjit nr. 9665, datë 18.12.2006 “Për huamarrjen shtetërore, borxhin shtetëror dhe garancitë shtetërore të huas</w:t>
      </w:r>
      <w:r>
        <w:rPr>
          <w:sz w:val="21"/>
          <w:szCs w:val="21"/>
          <w:lang w:val="sq-AL"/>
        </w:rPr>
        <w:t xml:space="preserve"> në Republikën e Shqipërisë”</w:t>
      </w:r>
      <w:r w:rsidRPr="008B61A0">
        <w:rPr>
          <w:sz w:val="21"/>
          <w:szCs w:val="21"/>
          <w:lang w:val="sq-AL"/>
        </w:rPr>
        <w:t xml:space="preserve"> dhe të neneve 5 e 7 të ligjit nr. 8371, datë 9.7.1998 “Për lidhjen e traktateve dhe marrëveshjeve ndërkombëtare”, me propozimin e Ministrit të Financave, Këshilli i Ministrave </w:t>
      </w:r>
    </w:p>
    <w:p w:rsidR="00367A75" w:rsidRPr="008B61A0" w:rsidRDefault="00367A75" w:rsidP="00367A75">
      <w:pPr>
        <w:pStyle w:val="Paragrafi"/>
        <w:rPr>
          <w:sz w:val="21"/>
          <w:szCs w:val="21"/>
          <w:lang w:val="sq-AL"/>
        </w:rPr>
      </w:pPr>
    </w:p>
    <w:p w:rsidR="00367A75" w:rsidRPr="008B61A0" w:rsidRDefault="00367A75" w:rsidP="00367A75">
      <w:pPr>
        <w:pStyle w:val="VENDOS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VENDOSI:</w:t>
      </w:r>
    </w:p>
    <w:p w:rsidR="00367A75" w:rsidRPr="008B61A0" w:rsidRDefault="00367A75" w:rsidP="00367A75">
      <w:pPr>
        <w:pStyle w:val="Paragrafi"/>
        <w:rPr>
          <w:sz w:val="21"/>
          <w:szCs w:val="21"/>
          <w:lang w:val="sq-AL"/>
        </w:rPr>
      </w:pPr>
    </w:p>
    <w:p w:rsidR="00367A75" w:rsidRPr="008B61A0" w:rsidRDefault="00367A75" w:rsidP="00367A75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Miratimin në parim, të marrëveshjes ndryshuese në marrëveshjen e kredisë për zhvillim, ndërmjet Shqipërisë dhe Shoqatës Ndërkombëtare për Zhvillim (IDA), për financimin e projektit “Shpërndarja e shërbimeve sociale”, sipas tekstit bashkëlidhur këtij vendimi.</w:t>
      </w:r>
    </w:p>
    <w:p w:rsidR="00367A75" w:rsidRPr="008B61A0" w:rsidRDefault="00367A75" w:rsidP="00367A75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Ky vendim hyn në fuqi menjëherë.</w:t>
      </w:r>
    </w:p>
    <w:p w:rsidR="00367A75" w:rsidRPr="008B61A0" w:rsidRDefault="00367A75" w:rsidP="00367A75">
      <w:pPr>
        <w:pStyle w:val="Paragrafi"/>
        <w:rPr>
          <w:sz w:val="21"/>
          <w:szCs w:val="21"/>
          <w:lang w:val="sq-AL"/>
        </w:rPr>
      </w:pPr>
    </w:p>
    <w:p w:rsidR="00367A75" w:rsidRPr="008B61A0" w:rsidRDefault="00367A75" w:rsidP="00367A75">
      <w:pPr>
        <w:pStyle w:val="Autoritet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KRYEMINISTRI</w:t>
      </w:r>
    </w:p>
    <w:p w:rsidR="00367A75" w:rsidRPr="008B61A0" w:rsidRDefault="00367A75" w:rsidP="00367A75">
      <w:pPr>
        <w:pStyle w:val="AutoritetiEmer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Sali Berisha</w:t>
      </w:r>
    </w:p>
    <w:sectPr w:rsidR="00367A75" w:rsidRPr="008B61A0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67A75"/>
    <w:rsid w:val="00367A75"/>
    <w:rsid w:val="0069124F"/>
    <w:rsid w:val="00E5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74CBB9-A179-40AE-8823-F118F199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67A7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367A7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367A7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67A7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67A7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67A7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67A7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67A7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67A7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67A7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67A7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367A7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67A7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