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CBE" w:rsidRPr="002C6710" w:rsidRDefault="006D3CBE" w:rsidP="006D3CB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C6710">
        <w:rPr>
          <w:sz w:val="21"/>
          <w:szCs w:val="21"/>
          <w:lang w:val="sq-AL"/>
        </w:rPr>
        <w:t>VENDIM</w:t>
      </w:r>
    </w:p>
    <w:p w:rsidR="006D3CBE" w:rsidRPr="002C6710" w:rsidRDefault="006D3CBE" w:rsidP="006D3CBE">
      <w:pPr>
        <w:pStyle w:val="NumriData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Nr. 633, datë 3.10.2012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</w:p>
    <w:p w:rsidR="006D3CBE" w:rsidRPr="002C6710" w:rsidRDefault="006D3CBE" w:rsidP="006D3CBE">
      <w:pPr>
        <w:pStyle w:val="Titull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PËR LEJIMIN E SHOQËRISË “KESH” SHA TIRANË, TË IMPORTOJË ENERGJI ELEKTRIKE PËR FURNIZIMIN E KONSUMATORËVE TARIFORË, SI DHE MBULIMIN E HUMBJEVE NË SISTEMIN E SHPËRNDARJES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Në mbështetje të nenit 100 të Kushtetutës, të ligjit nr. 9072, datë 22.5.2003 “Për sektorin e energjisë elektrike”, të ndryshuar dhe të ligjit nr. 9936, datë 26.6.2008 “Për menaxhimin e sistemit buxhetor në Republikën e Shqipërisë”, me propozimin e Zëvendëskryeministrit dhe Ministër i Ekonomisë, Tregtisë dhe Energjetikës, Këshilli i Ministrave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</w:p>
    <w:p w:rsidR="006D3CBE" w:rsidRPr="002C6710" w:rsidRDefault="006D3CBE" w:rsidP="006D3CBE">
      <w:pPr>
        <w:pStyle w:val="VENDOS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VENDOSI: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1. Lejimin e shoqërisë “KESH” sh.a., Tiranë, të importojë energji elektrike për periudhën deri më 31.12.2012, për garantimin e furnizimit të pandërprerë të konsumatorëve me energji elektrike në vend, si dhe mbulimin e humbjeve në sistemin e shpërndarjes.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2. Kostot financiare të importit të energjisë elektrike për mbulimin e humbjeve në sistemin e shpërndarjes sipas pikës 1 të këtij vendimi, t’i faturohen shoqërisë “CEZ Shpërndarje” sh.a.., Tiranë.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3. Procedurat e importimit të energjisë elektrike nga ana e shoqërisë “KESH” sh.a. Tiranë, të bëhen në përputhje me kuadrin ligjor në fuqi.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4. Ngarkohet Ministria e Financave për sigurimin e burimeve financiare për kryerjen e importit të energjisë elektrike nga shoqëria “KESH”, sh.a., Tiranë, sipas pikës 1 të këtij vendimi, si dhe për shlyerjen e detyrimeve të prapambetura për importin e energjisë elektrike të realizuar nga KESH, sh.a.-ja, në periudhat e mëparshme.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5. Ngarkohen Ministria e Ekonomisë, Tregtisë dhe Energjetikës, Ministria e Financave d</w:t>
      </w:r>
      <w:r>
        <w:rPr>
          <w:sz w:val="21"/>
          <w:szCs w:val="21"/>
          <w:lang w:val="sq-AL"/>
        </w:rPr>
        <w:t>he shoqëria “KESH” sh.a. Tiranë</w:t>
      </w:r>
      <w:r w:rsidRPr="002C6710">
        <w:rPr>
          <w:sz w:val="21"/>
          <w:szCs w:val="21"/>
          <w:lang w:val="sq-AL"/>
        </w:rPr>
        <w:t xml:space="preserve"> për zbatimin e këtij vendimi.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Ky vendim hyn në fuqi menjëherë dhe botohet në Fletoren Zyrtare.</w:t>
      </w:r>
    </w:p>
    <w:p w:rsidR="006D3CBE" w:rsidRPr="002C6710" w:rsidRDefault="006D3CBE" w:rsidP="006D3CBE">
      <w:pPr>
        <w:pStyle w:val="Paragrafi"/>
        <w:rPr>
          <w:sz w:val="21"/>
          <w:szCs w:val="21"/>
          <w:lang w:val="sq-AL"/>
        </w:rPr>
      </w:pPr>
    </w:p>
    <w:p w:rsidR="006D3CBE" w:rsidRPr="002C6710" w:rsidRDefault="006D3CBE" w:rsidP="006D3CBE">
      <w:pPr>
        <w:pStyle w:val="Autoriteti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>KRYEMINISTRI</w:t>
      </w:r>
    </w:p>
    <w:p w:rsidR="006D3CBE" w:rsidRPr="002C6710" w:rsidRDefault="006D3CBE" w:rsidP="006D3CBE">
      <w:pPr>
        <w:pStyle w:val="AutoritetiEmer"/>
        <w:rPr>
          <w:sz w:val="21"/>
          <w:szCs w:val="21"/>
          <w:lang w:val="sq-AL"/>
        </w:rPr>
      </w:pPr>
      <w:r w:rsidRPr="002C6710">
        <w:rPr>
          <w:sz w:val="21"/>
          <w:szCs w:val="21"/>
          <w:lang w:val="sq-AL"/>
        </w:rPr>
        <w:t xml:space="preserve">Sali Berisha </w:t>
      </w:r>
    </w:p>
    <w:sectPr w:rsidR="006D3CBE" w:rsidRPr="002C6710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3CBE"/>
    <w:rsid w:val="00443881"/>
    <w:rsid w:val="006D3CBE"/>
    <w:rsid w:val="0092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6B2702-2F2D-47C7-B4F5-13032ED1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D3C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D3CB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D3CB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6D3C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D3CB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D3CB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D3CB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D3CB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D3CB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D3CB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D3CB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D3CB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6D3CB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2019-03-18T15:42:00Z</dcterms:created>
  <dcterms:modified xsi:type="dcterms:W3CDTF">2019-03-18T15:42:00Z</dcterms:modified>
</cp:coreProperties>
</file>