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D" w:rsidRPr="00846A72" w:rsidRDefault="00201E9D" w:rsidP="00201E9D">
      <w:pPr>
        <w:pStyle w:val="Akti"/>
        <w:rPr>
          <w:lang w:val="sq-AL"/>
        </w:rPr>
      </w:pPr>
      <w:bookmarkStart w:id="0" w:name="_GoBack"/>
      <w:bookmarkEnd w:id="0"/>
      <w:r w:rsidRPr="00846A72">
        <w:rPr>
          <w:lang w:val="sq-AL"/>
        </w:rPr>
        <w:t>Vendim</w:t>
      </w:r>
    </w:p>
    <w:p w:rsidR="00201E9D" w:rsidRPr="00846A72" w:rsidRDefault="00201E9D" w:rsidP="00201E9D">
      <w:pPr>
        <w:pStyle w:val="NumriData"/>
        <w:rPr>
          <w:lang w:val="sq-AL"/>
        </w:rPr>
      </w:pPr>
      <w:r w:rsidRPr="00846A72">
        <w:rPr>
          <w:lang w:val="sq-AL"/>
        </w:rPr>
        <w:t>Nr. 737, datë 16.10.2012</w:t>
      </w:r>
    </w:p>
    <w:p w:rsidR="00201E9D" w:rsidRPr="00846A72" w:rsidRDefault="00201E9D" w:rsidP="00201E9D">
      <w:pPr>
        <w:pStyle w:val="Paragrafi"/>
        <w:rPr>
          <w:lang w:val="sq-AL"/>
        </w:rPr>
      </w:pPr>
    </w:p>
    <w:p w:rsidR="00201E9D" w:rsidRPr="00846A72" w:rsidRDefault="00201E9D" w:rsidP="00201E9D">
      <w:pPr>
        <w:pStyle w:val="Titulli"/>
        <w:rPr>
          <w:lang w:val="sq-AL"/>
        </w:rPr>
      </w:pPr>
      <w:r w:rsidRPr="00846A72">
        <w:rPr>
          <w:lang w:val="sq-AL"/>
        </w:rPr>
        <w:t>Për disa shtesa dhe ndryshime në vendimin</w:t>
      </w:r>
      <w:r>
        <w:rPr>
          <w:lang w:val="sq-AL"/>
        </w:rPr>
        <w:t xml:space="preserve"> nr. </w:t>
      </w:r>
      <w:r w:rsidRPr="00846A72">
        <w:rPr>
          <w:lang w:val="sq-AL"/>
        </w:rPr>
        <w:t>515, datë 18.7.2003</w:t>
      </w:r>
      <w:r>
        <w:rPr>
          <w:lang w:val="sq-AL"/>
        </w:rPr>
        <w:t xml:space="preserve"> të</w:t>
      </w:r>
      <w:r w:rsidRPr="00846A72">
        <w:rPr>
          <w:lang w:val="sq-AL"/>
        </w:rPr>
        <w:t xml:space="preserve"> këshillit të ministrave “Për miratimin e listës së inventarit të pronave të paluajtshme shtetërore, të cilat i kalojnë në përgjegjësi administrimi ministrisë së mbrojtjes”, të ndryshuar</w:t>
      </w:r>
    </w:p>
    <w:p w:rsidR="00201E9D" w:rsidRPr="00846A72" w:rsidRDefault="00201E9D" w:rsidP="00201E9D">
      <w:pPr>
        <w:pStyle w:val="Paragrafi"/>
        <w:rPr>
          <w:lang w:val="sq-AL"/>
        </w:rPr>
      </w:pPr>
    </w:p>
    <w:p w:rsidR="00201E9D" w:rsidRPr="00846A72" w:rsidRDefault="00201E9D" w:rsidP="00201E9D">
      <w:pPr>
        <w:pStyle w:val="Paragrafi"/>
        <w:rPr>
          <w:lang w:val="sq-AL"/>
        </w:rPr>
      </w:pPr>
      <w:r w:rsidRPr="00846A72">
        <w:rPr>
          <w:lang w:val="sq-AL"/>
        </w:rPr>
        <w:t>Në mbështetje të nenit 100 të Kushtetutës dhe të neneve 8 pika 3, 10 e 12 të ligjit</w:t>
      </w:r>
      <w:r>
        <w:rPr>
          <w:lang w:val="sq-AL"/>
        </w:rPr>
        <w:t xml:space="preserve"> nr. </w:t>
      </w:r>
      <w:r w:rsidRPr="00846A72">
        <w:rPr>
          <w:lang w:val="sq-AL"/>
        </w:rPr>
        <w:t>8743, datë 22.2.2001 “Për pronat e paluajtshme të shtetit”, me propozimin e Ministrit të Brendshëm, Këshilli i Ministrave</w:t>
      </w:r>
    </w:p>
    <w:p w:rsidR="00201E9D" w:rsidRPr="00846A72" w:rsidRDefault="00201E9D" w:rsidP="00201E9D">
      <w:pPr>
        <w:pStyle w:val="Paragrafi"/>
        <w:rPr>
          <w:lang w:val="sq-AL"/>
        </w:rPr>
      </w:pPr>
    </w:p>
    <w:p w:rsidR="00201E9D" w:rsidRPr="00846A72" w:rsidRDefault="00201E9D" w:rsidP="00201E9D">
      <w:pPr>
        <w:pStyle w:val="VENDOSI"/>
        <w:rPr>
          <w:lang w:val="sq-AL"/>
        </w:rPr>
      </w:pPr>
      <w:r w:rsidRPr="00846A72">
        <w:rPr>
          <w:lang w:val="sq-AL"/>
        </w:rPr>
        <w:t>Vendosi:</w:t>
      </w:r>
    </w:p>
    <w:p w:rsidR="00201E9D" w:rsidRPr="00846A72" w:rsidRDefault="00201E9D" w:rsidP="00201E9D">
      <w:pPr>
        <w:pStyle w:val="Paragrafi"/>
        <w:rPr>
          <w:lang w:val="sq-AL"/>
        </w:rPr>
      </w:pPr>
    </w:p>
    <w:p w:rsidR="00201E9D" w:rsidRPr="00846A72" w:rsidRDefault="00201E9D" w:rsidP="00201E9D">
      <w:pPr>
        <w:pStyle w:val="Paragrafi"/>
        <w:rPr>
          <w:lang w:val="sq-AL"/>
        </w:rPr>
      </w:pPr>
      <w:r w:rsidRPr="00846A72">
        <w:rPr>
          <w:lang w:val="sq-AL"/>
        </w:rPr>
        <w:t>I. Në listën e inventarit të pronave të paluajtshme shtetërore, bashkëlidhur vendimit</w:t>
      </w:r>
      <w:r>
        <w:rPr>
          <w:lang w:val="sq-AL"/>
        </w:rPr>
        <w:t xml:space="preserve"> nr. </w:t>
      </w:r>
      <w:r w:rsidRPr="00846A72">
        <w:rPr>
          <w:lang w:val="sq-AL"/>
        </w:rPr>
        <w:t>515, datë</w:t>
      </w:r>
      <w:r>
        <w:rPr>
          <w:lang w:val="sq-AL"/>
        </w:rPr>
        <w:t xml:space="preserve"> 18.7.2003</w:t>
      </w:r>
      <w:r w:rsidRPr="00846A72">
        <w:rPr>
          <w:lang w:val="sq-AL"/>
        </w:rPr>
        <w:t xml:space="preserve"> të Këshillit të Ministrave, të ndryshuar, bëhen këto shtesa dhe ndryshime:</w:t>
      </w:r>
    </w:p>
    <w:p w:rsidR="00201E9D" w:rsidRPr="00846A72" w:rsidRDefault="00201E9D" w:rsidP="00201E9D">
      <w:pPr>
        <w:pStyle w:val="Paragrafi"/>
        <w:rPr>
          <w:lang w:val="sq-AL"/>
        </w:rPr>
      </w:pPr>
      <w:r w:rsidRPr="00846A72">
        <w:rPr>
          <w:lang w:val="sq-AL"/>
        </w:rPr>
        <w:t>1. Shtohet lista e inventarit të pronave të paluajtshme shtetërore, të cilat i kalojnë në përgjegjësi administrimi Ministrisë së Mbrojtjes, me numrat rendorë 1131 (një mijë e njëqind e tridhjetë e një)</w:t>
      </w:r>
      <w:r>
        <w:rPr>
          <w:lang w:val="sq-AL"/>
        </w:rPr>
        <w:t xml:space="preserve"> </w:t>
      </w:r>
      <w:r w:rsidRPr="00846A72">
        <w:rPr>
          <w:lang w:val="sq-AL"/>
        </w:rPr>
        <w:t>-1193 (një mijë e njëqind e nëntë</w:t>
      </w:r>
      <w:r>
        <w:rPr>
          <w:lang w:val="sq-AL"/>
        </w:rPr>
        <w:t>dhjetë e tre), që i bashkëlidhet</w:t>
      </w:r>
      <w:r w:rsidRPr="00846A72">
        <w:rPr>
          <w:lang w:val="sq-AL"/>
        </w:rPr>
        <w:t xml:space="preserve"> këtij vendimi.</w:t>
      </w:r>
    </w:p>
    <w:p w:rsidR="00201E9D" w:rsidRPr="00846A72" w:rsidRDefault="00201E9D" w:rsidP="00201E9D">
      <w:pPr>
        <w:pStyle w:val="Paragrafi"/>
        <w:rPr>
          <w:lang w:val="sq-AL"/>
        </w:rPr>
      </w:pPr>
      <w:r w:rsidRPr="00846A72">
        <w:rPr>
          <w:lang w:val="sq-AL"/>
        </w:rPr>
        <w:t>2. Përmasat e pronave zëvendësohen me përmasat e përcaktuara në formularët që i bashkëlidhen këtij vendimi.</w:t>
      </w:r>
    </w:p>
    <w:p w:rsidR="00201E9D" w:rsidRPr="00846A72" w:rsidRDefault="00201E9D" w:rsidP="00201E9D">
      <w:pPr>
        <w:pStyle w:val="Paragrafi"/>
        <w:rPr>
          <w:lang w:val="sq-AL"/>
        </w:rPr>
      </w:pPr>
      <w:r w:rsidRPr="00846A72">
        <w:rPr>
          <w:lang w:val="sq-AL"/>
        </w:rPr>
        <w:t>Lista përbëhet nga 312 (treqind e dymbëdhjetë) fletë.</w:t>
      </w:r>
    </w:p>
    <w:p w:rsidR="00201E9D" w:rsidRPr="00846A72" w:rsidRDefault="00201E9D" w:rsidP="00201E9D">
      <w:pPr>
        <w:pStyle w:val="Paragrafi"/>
        <w:rPr>
          <w:lang w:val="sq-AL"/>
        </w:rPr>
      </w:pPr>
      <w:r w:rsidRPr="00846A72">
        <w:rPr>
          <w:lang w:val="sq-AL"/>
        </w:rPr>
        <w:t>II. Ngarkohen Ministri i Brendshëm, Ministri i Mbrojtjes dhe Kryeregjistruesi i Pasurive të Paluajtshme të Republikës së Shqipërisë të ndjekin procedurat e nevojshme për zbatimin e këtij ve</w:t>
      </w:r>
      <w:r>
        <w:rPr>
          <w:lang w:val="sq-AL"/>
        </w:rPr>
        <w:t>n</w:t>
      </w:r>
      <w:r w:rsidRPr="00846A72">
        <w:rPr>
          <w:lang w:val="sq-AL"/>
        </w:rPr>
        <w:t>dimi.</w:t>
      </w:r>
    </w:p>
    <w:p w:rsidR="00201E9D" w:rsidRPr="00846A72" w:rsidRDefault="00201E9D" w:rsidP="00201E9D">
      <w:pPr>
        <w:pStyle w:val="Paragrafi"/>
        <w:rPr>
          <w:lang w:val="sq-AL"/>
        </w:rPr>
      </w:pPr>
      <w:r w:rsidRPr="00846A72">
        <w:rPr>
          <w:lang w:val="sq-AL"/>
        </w:rPr>
        <w:t>Ky vendim hyn në fuqi pas botimit në Fletoren Zyrtare.</w:t>
      </w:r>
    </w:p>
    <w:p w:rsidR="00201E9D" w:rsidRPr="00846A72" w:rsidRDefault="00201E9D" w:rsidP="00201E9D">
      <w:pPr>
        <w:pStyle w:val="Paragrafi"/>
        <w:rPr>
          <w:lang w:val="sq-AL"/>
        </w:rPr>
      </w:pPr>
    </w:p>
    <w:p w:rsidR="00201E9D" w:rsidRPr="00846A72" w:rsidRDefault="00201E9D" w:rsidP="00201E9D">
      <w:pPr>
        <w:pStyle w:val="Autoriteti"/>
        <w:rPr>
          <w:lang w:val="sq-AL"/>
        </w:rPr>
      </w:pPr>
      <w:r w:rsidRPr="00846A72">
        <w:rPr>
          <w:lang w:val="sq-AL"/>
        </w:rPr>
        <w:t>Kryeministri</w:t>
      </w:r>
    </w:p>
    <w:p w:rsidR="00201E9D" w:rsidRPr="00846A72" w:rsidRDefault="00201E9D" w:rsidP="00201E9D">
      <w:pPr>
        <w:pStyle w:val="AutoritetiEmer"/>
        <w:rPr>
          <w:lang w:val="sq-AL"/>
        </w:rPr>
      </w:pPr>
      <w:r w:rsidRPr="00846A72">
        <w:rPr>
          <w:lang w:val="sq-AL"/>
        </w:rPr>
        <w:t>Sali Berisha</w:t>
      </w:r>
    </w:p>
    <w:sectPr w:rsidR="00201E9D" w:rsidRPr="00846A72" w:rsidSect="00467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01E9D"/>
    <w:rsid w:val="00201E9D"/>
    <w:rsid w:val="00467743"/>
    <w:rsid w:val="006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6C09E8-BD36-40F0-9AC8-CBEFC2ED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74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01E9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201E9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01E9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201E9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01E9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01E9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01E9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01E9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01E9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01E9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01E9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01E9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01E9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2019-03-18T15:51:00Z</dcterms:created>
  <dcterms:modified xsi:type="dcterms:W3CDTF">2019-03-18T15:51:00Z</dcterms:modified>
</cp:coreProperties>
</file>